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Incremental Development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1st version</w:t>
      </w:r>
      <w:r w:rsidDel="00000000" w:rsidR="00000000" w:rsidRPr="00000000">
        <w:rPr>
          <w:rtl w:val="0"/>
        </w:rPr>
        <w:t xml:space="preserve"> - Students and classes tables and objects are added. Students should be able to look up classes and perform their methods.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2nd version</w:t>
      </w:r>
      <w:r w:rsidDel="00000000" w:rsidR="00000000" w:rsidRPr="00000000">
        <w:rPr>
          <w:rtl w:val="0"/>
        </w:rPr>
        <w:t xml:space="preserve"> - Instructor table and objects are added to the system and they can perform their methods.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 version</w:t>
      </w:r>
      <w:r w:rsidDel="00000000" w:rsidR="00000000" w:rsidRPr="00000000">
        <w:rPr>
          <w:rtl w:val="0"/>
        </w:rPr>
        <w:t xml:space="preserve"> - Admin table and objects are added and can perform their methods.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version must be completed before moving onto the next one. A new class and respective table is added in each new version. This allows for the creation of a simple initial version and new versions that add more complexity.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