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F1F6" w14:textId="749F7083" w:rsidR="00746CCE" w:rsidRDefault="00746CCE" w:rsidP="00746CCE">
      <w:pPr>
        <w:pStyle w:val="Title"/>
        <w:rPr>
          <w:lang w:val="en-US"/>
        </w:rPr>
      </w:pPr>
      <w:r>
        <w:rPr>
          <w:lang w:val="en-US"/>
        </w:rPr>
        <w:t>Problem Identification</w:t>
      </w:r>
    </w:p>
    <w:p w14:paraId="6AD760D8" w14:textId="23AC4EF2" w:rsidR="00BF73C2" w:rsidRDefault="00C45D74">
      <w:pPr>
        <w:rPr>
          <w:lang w:val="en-US"/>
        </w:rPr>
      </w:pPr>
      <w:r>
        <w:rPr>
          <w:lang w:val="en-US"/>
        </w:rPr>
        <w:t>Conventional voice-driven interfaces pose a significant challenge for people with impaired speech. Most ASR</w:t>
      </w:r>
      <w:r w:rsidR="00746CCE">
        <w:rPr>
          <w:lang w:val="en-US"/>
        </w:rPr>
        <w:t xml:space="preserve"> </w:t>
      </w:r>
      <w:r>
        <w:rPr>
          <w:lang w:val="en-US"/>
        </w:rPr>
        <w:t xml:space="preserve">(Automatic Speech Recognition) systems are mainly trained on unimpaired speech datasets which are relied upon heavily by modern voice assistants like Amazon </w:t>
      </w:r>
      <w:proofErr w:type="spellStart"/>
      <w:r>
        <w:rPr>
          <w:lang w:val="en-US"/>
        </w:rPr>
        <w:t>alexa</w:t>
      </w:r>
      <w:proofErr w:type="spellEnd"/>
      <w:r>
        <w:rPr>
          <w:lang w:val="en-US"/>
        </w:rPr>
        <w:t xml:space="preserve">. This leads to substantially higher Word Error Rates (WER) for individuals with articulation impairments, which in turn degrades the performance and understanding capabilities of downstream </w:t>
      </w:r>
      <w:proofErr w:type="spellStart"/>
      <w:r>
        <w:rPr>
          <w:lang w:val="en-US"/>
        </w:rPr>
        <w:t>nlp</w:t>
      </w:r>
      <w:proofErr w:type="spellEnd"/>
      <w:r>
        <w:rPr>
          <w:lang w:val="en-US"/>
        </w:rPr>
        <w:t xml:space="preserve"> components.</w:t>
      </w:r>
    </w:p>
    <w:p w14:paraId="1F738689" w14:textId="5AB03C6B" w:rsidR="00C45D74" w:rsidRDefault="00C45D74">
      <w:pPr>
        <w:rPr>
          <w:lang w:val="en-US"/>
        </w:rPr>
      </w:pPr>
      <w:r>
        <w:rPr>
          <w:lang w:val="en-US"/>
        </w:rPr>
        <w:t>The recognized transcript produced by the ASR system in typical voice assistant pipelines is directly used for intent classification and subsequent command execution. This wrong ASR transcription errors propagate to the intent recognition and result in incorrect command execution or complete system failure.</w:t>
      </w:r>
      <w:r w:rsidR="00EC021C">
        <w:rPr>
          <w:lang w:val="en-US"/>
        </w:rPr>
        <w:t xml:space="preserve"> Individuals with mild speech impairments are also affected as this creates a usability barrier even when the intended instruction to the voice assistant is simple and belongs and to a limited set of interactions.</w:t>
      </w:r>
    </w:p>
    <w:p w14:paraId="53DD2247" w14:textId="228FEB12" w:rsidR="00EC021C" w:rsidRDefault="00EC021C">
      <w:pPr>
        <w:rPr>
          <w:lang w:val="en-US"/>
        </w:rPr>
      </w:pPr>
      <w:r>
        <w:rPr>
          <w:lang w:val="en-US"/>
        </w:rPr>
        <w:t>Current solution to this problem relies on fine-tuning ASR models on impaired speech datasets or utilizing acoustic models. Large labeled datasets of impaired speech and significant computational resources requirements for training these models limit their practical applicability in small-scale or personalized settings.</w:t>
      </w:r>
    </w:p>
    <w:p w14:paraId="71143E73" w14:textId="38675F00" w:rsidR="00EC021C" w:rsidRDefault="00EC021C">
      <w:pPr>
        <w:rPr>
          <w:lang w:val="en-US"/>
        </w:rPr>
      </w:pPr>
      <w:r>
        <w:rPr>
          <w:lang w:val="en-US"/>
        </w:rPr>
        <w:t xml:space="preserve">We explore and alternative approach that focuses </w:t>
      </w:r>
      <w:proofErr w:type="gramStart"/>
      <w:r>
        <w:rPr>
          <w:lang w:val="en-US"/>
        </w:rPr>
        <w:t>on  improving</w:t>
      </w:r>
      <w:proofErr w:type="gramEnd"/>
      <w:r>
        <w:rPr>
          <w:lang w:val="en-US"/>
        </w:rPr>
        <w:t xml:space="preserve"> intent robustness under noisy ASR outputs rather than improving the speech recognition accuracy. This is achieved by using a closed-domain voice assistant which</w:t>
      </w:r>
      <w:r w:rsidR="000D4AD8">
        <w:rPr>
          <w:lang w:val="en-US"/>
        </w:rPr>
        <w:t xml:space="preserve"> uses a predefined command set to issue user commands, by mapping noisy ASR transcript to a command from a set of canonical commands.</w:t>
      </w:r>
    </w:p>
    <w:p w14:paraId="50356E7A" w14:textId="1B3130DB" w:rsidR="000D4AD8" w:rsidRDefault="000D4AD8">
      <w:pPr>
        <w:rPr>
          <w:lang w:val="en-US"/>
        </w:rPr>
      </w:pPr>
      <w:r>
        <w:rPr>
          <w:lang w:val="en-US"/>
        </w:rPr>
        <w:t>Essentially, given a speech waveform x:</w:t>
      </w:r>
    </w:p>
    <w:p w14:paraId="36F9A538" w14:textId="5BD242EE" w:rsidR="000D4AD8" w:rsidRDefault="000D4AD8">
      <w:pPr>
        <w:rPr>
          <w:lang w:val="en-US"/>
        </w:rPr>
      </w:pPr>
      <w:r>
        <w:rPr>
          <w:lang w:val="en-US"/>
        </w:rPr>
        <w:t>An ASR system produces a transcript</w:t>
      </w:r>
    </w:p>
    <w:p w14:paraId="441F739B" w14:textId="7381F673" w:rsidR="000D4AD8" w:rsidRDefault="000D4AD8">
      <w:pPr>
        <w:rPr>
          <w:lang w:val="en-US"/>
        </w:rPr>
      </w:pPr>
      <w:r>
        <w:rPr>
          <w:lang w:val="en-US"/>
        </w:rPr>
        <w:t>y = ASR(x)</w:t>
      </w:r>
    </w:p>
    <w:p w14:paraId="2EC56166" w14:textId="6D695B25" w:rsidR="000D4AD8" w:rsidRDefault="000D4AD8">
      <w:pPr>
        <w:rPr>
          <w:lang w:val="en-US"/>
        </w:rPr>
      </w:pPr>
      <w:r>
        <w:rPr>
          <w:lang w:val="en-US"/>
        </w:rPr>
        <w:t>The system aims to map the noisy transcript y to the correct command c,</w:t>
      </w:r>
    </w:p>
    <w:p w14:paraId="4215EF9C" w14:textId="0C1B89A1" w:rsidR="000D4AD8" w:rsidRDefault="000D4AD8">
      <w:pPr>
        <w:rPr>
          <w:lang w:val="en-US"/>
        </w:rPr>
      </w:pPr>
      <w:proofErr w:type="spellStart"/>
      <w:r w:rsidRPr="000D4AD8">
        <w:rPr>
          <w:lang w:val="en-US"/>
        </w:rPr>
        <w:t>c</w:t>
      </w:r>
      <w:r w:rsidRPr="000D4AD8">
        <w:rPr>
          <w:rFonts w:ascii="Cambria Math" w:hAnsi="Cambria Math" w:cs="Cambria Math"/>
          <w:lang w:val="en-US"/>
        </w:rPr>
        <w:t>∈</w:t>
      </w:r>
      <w:r w:rsidRPr="000D4AD8">
        <w:rPr>
          <w:lang w:val="en-US"/>
        </w:rPr>
        <w:t>C</w:t>
      </w:r>
      <w:proofErr w:type="spellEnd"/>
      <w:r>
        <w:rPr>
          <w:lang w:val="en-US"/>
        </w:rPr>
        <w:t xml:space="preserve">, where C is a finite set of predefined commands. </w:t>
      </w:r>
    </w:p>
    <w:p w14:paraId="7A29BE99" w14:textId="2C9E385B" w:rsidR="000D4AD8" w:rsidRDefault="000D4AD8">
      <w:pPr>
        <w:rPr>
          <w:lang w:val="en-US"/>
        </w:rPr>
      </w:pPr>
      <w:r>
        <w:rPr>
          <w:lang w:val="en-US"/>
        </w:rPr>
        <w:t>The main research question addressed in this work is:</w:t>
      </w:r>
    </w:p>
    <w:p w14:paraId="7E97F1F4" w14:textId="75604F64" w:rsidR="000D4AD8" w:rsidRDefault="00E353E4">
      <w:pPr>
        <w:rPr>
          <w:lang w:val="en-US"/>
        </w:rPr>
      </w:pPr>
      <w:r>
        <w:rPr>
          <w:lang w:val="en-US"/>
        </w:rPr>
        <w:t>Will the semantic mapping preserve the high intent recognition even though our ASR transcripts still contain error associated with impaired speech?</w:t>
      </w:r>
    </w:p>
    <w:p w14:paraId="4DD31B1A" w14:textId="15C7DE1A" w:rsidR="00E353E4" w:rsidRDefault="00E353E4">
      <w:pPr>
        <w:rPr>
          <w:lang w:val="en-US"/>
        </w:rPr>
      </w:pPr>
      <w:r>
        <w:rPr>
          <w:lang w:val="en-US"/>
        </w:rPr>
        <w:t>This work explores whether semantic representations can compensate for transcription noise and allow reliable interaction with voice-assistant systems for speech impaired users by focusing on closed-domain command recognition.</w:t>
      </w:r>
    </w:p>
    <w:p w14:paraId="2EE4DCEA" w14:textId="77777777" w:rsidR="00E353E4" w:rsidRDefault="00E353E4" w:rsidP="00E353E4">
      <w:pPr>
        <w:pStyle w:val="Title"/>
        <w:rPr>
          <w:lang w:val="en-US"/>
        </w:rPr>
      </w:pPr>
    </w:p>
    <w:p w14:paraId="30A66066" w14:textId="5BF3B147" w:rsidR="00E353E4" w:rsidRDefault="00E353E4" w:rsidP="00E353E4">
      <w:pPr>
        <w:pStyle w:val="Title"/>
        <w:rPr>
          <w:lang w:val="en-US"/>
        </w:rPr>
      </w:pPr>
      <w:r>
        <w:rPr>
          <w:lang w:val="en-US"/>
        </w:rPr>
        <w:t>Literature Review</w:t>
      </w:r>
    </w:p>
    <w:p w14:paraId="050C2D65" w14:textId="7F2BE2DC" w:rsidR="00E353E4" w:rsidRDefault="00E353E4" w:rsidP="00E353E4">
      <w:pPr>
        <w:rPr>
          <w:lang w:val="en-US"/>
        </w:rPr>
      </w:pPr>
      <w:r>
        <w:rPr>
          <w:lang w:val="en-US"/>
        </w:rPr>
        <w:t>Speech recognition for speech impaired users has been for several decades been an active area of research. Traditionally, large datasets of unimpaired speech have been used to train existing ASR</w:t>
      </w:r>
      <w:r w:rsidR="00C93F21">
        <w:rPr>
          <w:lang w:val="en-US"/>
        </w:rPr>
        <w:t xml:space="preserve"> </w:t>
      </w:r>
      <w:r>
        <w:rPr>
          <w:lang w:val="en-US"/>
        </w:rPr>
        <w:t xml:space="preserve">(Automatic speech recognition) systems which in turn lead to degrading performance when applied to atypical speech patterns. </w:t>
      </w:r>
      <w:r w:rsidR="00C93F21">
        <w:rPr>
          <w:lang w:val="en-US"/>
        </w:rPr>
        <w:t>According to several studies, dysarthric or impaired speech can significantly increase ASR error rates due to irregular articulation, phoneme distortions, and inconsistent pronunciation patterns.</w:t>
      </w:r>
    </w:p>
    <w:p w14:paraId="7B89ACA5" w14:textId="18FF2755" w:rsidR="00C93F21" w:rsidRDefault="00C93F21" w:rsidP="00E353E4">
      <w:pPr>
        <w:rPr>
          <w:lang w:val="en-US"/>
        </w:rPr>
      </w:pPr>
      <w:r>
        <w:rPr>
          <w:lang w:val="en-US"/>
        </w:rPr>
        <w:t>To address these challenges many approaches have been proposed like acoustic model adaptation, where using impaired speech datasets existing ASR models are fine-tuned.</w:t>
      </w:r>
    </w:p>
    <w:p w14:paraId="557188B3" w14:textId="3CC1DEFB" w:rsidR="00C93F21" w:rsidRDefault="00C93F21" w:rsidP="00E353E4">
      <w:pPr>
        <w:rPr>
          <w:lang w:val="en-US"/>
        </w:rPr>
      </w:pPr>
      <w:r>
        <w:rPr>
          <w:lang w:val="en-US"/>
        </w:rPr>
        <w:t>In order to improve recognition accuracy, techniques such as speaker adaption, transfer learning, and domain-specific training have already been explored, but, the reliance on large amounts of labeled impaired speech data and expensive computation have made these approaches less viable.</w:t>
      </w:r>
    </w:p>
    <w:p w14:paraId="701C0D01" w14:textId="3D37C0EB" w:rsidR="00C93F21" w:rsidRDefault="00332F3B" w:rsidP="00E353E4">
      <w:pPr>
        <w:rPr>
          <w:lang w:val="en-US"/>
        </w:rPr>
      </w:pPr>
      <w:r>
        <w:rPr>
          <w:lang w:val="en-US"/>
        </w:rPr>
        <w:t>Another approach focuses on assistive speech technologies to bypass traditional ASR pipelines. Specialized speech interfaces or personalized speech models trained on individual users have been employed by some systems. While these approaches offer improved recognition performance, but they suffer from the lack of scalability and extensive user-specific training.</w:t>
      </w:r>
    </w:p>
    <w:p w14:paraId="1768D85C" w14:textId="20B52E33" w:rsidR="00332F3B" w:rsidRDefault="00332F3B" w:rsidP="00E353E4">
      <w:pPr>
        <w:rPr>
          <w:lang w:val="en-US"/>
        </w:rPr>
      </w:pPr>
      <w:r>
        <w:rPr>
          <w:lang w:val="en-US"/>
        </w:rPr>
        <w:t xml:space="preserve">Most recent advances in NLP (Natural Language Processing) have also introduced semantic embedding models, which leverage the technique of encoding the textual inputs into high-dimensional vector representations. Tasks such as semantic search, question answering, and intent classification have been utilizing these embeddings to capture semantic similarity between sentences. For scenarios with limited training data, this technique provides </w:t>
      </w:r>
      <w:r w:rsidR="006001FB">
        <w:rPr>
          <w:lang w:val="en-US"/>
        </w:rPr>
        <w:t>a lightweight alternative to fully supervised classification models.</w:t>
      </w:r>
    </w:p>
    <w:p w14:paraId="3D52C486" w14:textId="3850C907" w:rsidR="006001FB" w:rsidRDefault="006001FB" w:rsidP="00E353E4">
      <w:pPr>
        <w:rPr>
          <w:lang w:val="en-US"/>
        </w:rPr>
      </w:pPr>
      <w:r>
        <w:rPr>
          <w:lang w:val="en-US"/>
        </w:rPr>
        <w:t>In parallel to this, studies on closed-domain voice assistants which restrict the interaction space to a predefined set of commands have shown significantly improved system reliability. From solving open-domain language understanding to only identifying which command from a finite set of commands best correspond to the user intent.</w:t>
      </w:r>
    </w:p>
    <w:p w14:paraId="0FB03B7F" w14:textId="302EDB9D" w:rsidR="006001FB" w:rsidRDefault="006001FB" w:rsidP="00E353E4">
      <w:pPr>
        <w:rPr>
          <w:lang w:val="en-US"/>
        </w:rPr>
      </w:pPr>
      <w:r>
        <w:rPr>
          <w:lang w:val="en-US"/>
        </w:rPr>
        <w:t xml:space="preserve">Based on these ideas, this work takes </w:t>
      </w:r>
      <w:proofErr w:type="gramStart"/>
      <w:r>
        <w:rPr>
          <w:lang w:val="en-US"/>
        </w:rPr>
        <w:t>an</w:t>
      </w:r>
      <w:proofErr w:type="gramEnd"/>
      <w:r>
        <w:rPr>
          <w:lang w:val="en-US"/>
        </w:rPr>
        <w:t xml:space="preserve"> hybrid approach that combines ASR transcription with embedding-based semantic similarity. The proposed methodology maps noisy transcripts to canonical commands using techniques such as nearest-neighbor search in embedding space rather than retraining the ASR system completely. This approach works well even in environments where ASR accuracy is compromised due to impaired speech to maintain robust intent recognition.</w:t>
      </w:r>
    </w:p>
    <w:p w14:paraId="0F6988C3" w14:textId="77777777" w:rsidR="006001FB" w:rsidRDefault="006001FB" w:rsidP="00E353E4">
      <w:pPr>
        <w:rPr>
          <w:lang w:val="en-US"/>
        </w:rPr>
      </w:pPr>
    </w:p>
    <w:p w14:paraId="2C38976A" w14:textId="4EFA63AB" w:rsidR="006001FB" w:rsidRDefault="006001FB" w:rsidP="006001FB">
      <w:pPr>
        <w:pStyle w:val="Title"/>
        <w:rPr>
          <w:lang w:val="en-US"/>
        </w:rPr>
      </w:pPr>
      <w:r>
        <w:rPr>
          <w:lang w:val="en-US"/>
        </w:rPr>
        <w:t>Methodology</w:t>
      </w:r>
    </w:p>
    <w:p w14:paraId="6C3FF777" w14:textId="77777777" w:rsidR="006001FB" w:rsidRDefault="006001FB" w:rsidP="006001FB">
      <w:pPr>
        <w:rPr>
          <w:lang w:val="en-US"/>
        </w:rPr>
      </w:pPr>
    </w:p>
    <w:p w14:paraId="046F7E88" w14:textId="4DD587F4" w:rsidR="006001FB" w:rsidRDefault="00207839" w:rsidP="006001FB">
      <w:pPr>
        <w:rPr>
          <w:lang w:val="en-US"/>
        </w:rPr>
      </w:pPr>
      <w:r>
        <w:rPr>
          <w:lang w:val="en-US"/>
        </w:rPr>
        <w:t>A modular pipeline, in our proposed system maps inputs to structed assistant commands using a combination of speech recognition and semantic similarity matching. Our architecture has four main components: an ASR module, a semantic mapping module, a command ontology and an assistant interface.</w:t>
      </w:r>
    </w:p>
    <w:p w14:paraId="67AB2EF5" w14:textId="56F833EF" w:rsidR="00207839" w:rsidRDefault="00207839" w:rsidP="006001FB">
      <w:pPr>
        <w:rPr>
          <w:lang w:val="en-US"/>
        </w:rPr>
      </w:pPr>
      <w:r>
        <w:rPr>
          <w:lang w:val="en-US"/>
        </w:rPr>
        <w:t>First in the pipeline, is the Automatic Speech Recognition module, which transforms the user’s speech waveform into a textual transcript. We have decided to use the pretrained Whisper ASR model because it boasts robustness and multilingual capabilities. The role of the model is to convert the raw audio waveform input to transcription which may contain recognition errors, particularly in the case of individuals with articulation impairments.</w:t>
      </w:r>
    </w:p>
    <w:p w14:paraId="3F73C277" w14:textId="67B856FD" w:rsidR="00207839" w:rsidRDefault="00207839" w:rsidP="006001FB">
      <w:pPr>
        <w:rPr>
          <w:lang w:val="en-US"/>
        </w:rPr>
      </w:pPr>
      <w:r>
        <w:rPr>
          <w:lang w:val="en-US"/>
        </w:rPr>
        <w:t xml:space="preserve">Second comes the semantic mapping module, which is used to convert the ASR transcript we get from the first stage into a vector representation utilizing sentence embedding model. </w:t>
      </w:r>
      <w:r w:rsidR="009C44CC">
        <w:rPr>
          <w:lang w:val="en-US"/>
        </w:rPr>
        <w:t>Text inputs are mapped to a higher dimensional semantic space where semantically similar sentences are identified as being close to each other. An embedding representation corresponding to the canonical command defined in the system is precomputed.</w:t>
      </w:r>
    </w:p>
    <w:p w14:paraId="37DCC7E1" w14:textId="6CAA658C" w:rsidR="009C44CC" w:rsidRDefault="009C44CC" w:rsidP="006001FB">
      <w:pPr>
        <w:rPr>
          <w:lang w:val="en-US"/>
        </w:rPr>
      </w:pPr>
      <w:r>
        <w:rPr>
          <w:lang w:val="en-US"/>
        </w:rPr>
        <w:t>Cosine similarity search between the embedding of ASR transcript and the embeddings of the canonical commands</w:t>
      </w:r>
      <w:r w:rsidR="00A47911">
        <w:rPr>
          <w:lang w:val="en-US"/>
        </w:rPr>
        <w:t xml:space="preserve"> for intent recognition is used. The predicted command whose embedding has the highest cosine similarity with the transcript embedding is chosen as the final command to feed into the assistant.</w:t>
      </w:r>
    </w:p>
    <w:p w14:paraId="792C48C4" w14:textId="7B0B55CE" w:rsidR="00A47911" w:rsidRDefault="00A47911" w:rsidP="006001FB">
      <w:pPr>
        <w:rPr>
          <w:lang w:val="en-US"/>
        </w:rPr>
      </w:pPr>
      <w:r>
        <w:rPr>
          <w:lang w:val="en-US"/>
        </w:rPr>
        <w:t>Formally, the mapping function is defined as:</w:t>
      </w:r>
    </w:p>
    <w:p w14:paraId="623AABE4" w14:textId="77777777" w:rsidR="00A47911" w:rsidRDefault="00A47911" w:rsidP="006001FB">
      <w:pPr>
        <w:rPr>
          <w:lang w:val="en-US"/>
        </w:rPr>
      </w:pPr>
    </w:p>
    <w:p w14:paraId="7F5AF82A" w14:textId="6748AB2C" w:rsidR="00A47911" w:rsidRDefault="00A47911" w:rsidP="006001FB">
      <w:pPr>
        <w:rPr>
          <w:lang w:val="en-US"/>
        </w:rPr>
      </w:pPr>
      <w:r>
        <w:rPr>
          <w:lang w:val="en-US"/>
        </w:rPr>
        <w:t>Where e(.) denotes the embedding function, y is the ASR transcript and C is the predefined command set.</w:t>
      </w:r>
    </w:p>
    <w:p w14:paraId="2451F3F1" w14:textId="7DFCB62F" w:rsidR="00A47911" w:rsidRDefault="00A47911" w:rsidP="006001FB">
      <w:pPr>
        <w:rPr>
          <w:lang w:val="en-US"/>
        </w:rPr>
      </w:pPr>
      <w:r>
        <w:rPr>
          <w:lang w:val="en-US"/>
        </w:rPr>
        <w:t>If the transcript generated is too noisy or ambiguous, the system uses a similarity threshold. Where a command is rejected if the maximum similarity score falls below a predefined threshold and consequently user is prompted to repeat the utterance.</w:t>
      </w:r>
    </w:p>
    <w:p w14:paraId="3340352A" w14:textId="19456C04" w:rsidR="00A47911" w:rsidRDefault="00746CCE" w:rsidP="006001FB">
      <w:pPr>
        <w:rPr>
          <w:lang w:val="en-US"/>
        </w:rPr>
      </w:pPr>
      <w:r>
        <w:rPr>
          <w:lang w:val="en-US"/>
        </w:rPr>
        <w:t>A command ontology is included inside the system with a predefined set of canonical commands along with their structured representations. Essentially, each command is represented in the form of a JSON object specifying the intent and associated parameters.</w:t>
      </w:r>
    </w:p>
    <w:p w14:paraId="167C2DC3" w14:textId="337C5105" w:rsidR="00746CCE" w:rsidRDefault="00746CCE" w:rsidP="006001FB">
      <w:pPr>
        <w:rPr>
          <w:lang w:val="en-US"/>
        </w:rPr>
      </w:pPr>
      <w:r>
        <w:rPr>
          <w:lang w:val="en-US"/>
        </w:rPr>
        <w:lastRenderedPageBreak/>
        <w:t>By making the use of Rasa framework, the predicted command is forwarded to a voice assistant emulator which processes the structed command and generated a corresponding system response.</w:t>
      </w:r>
    </w:p>
    <w:p w14:paraId="16DEF096" w14:textId="38F8CECD" w:rsidR="00746CCE" w:rsidRDefault="00746CCE" w:rsidP="006001FB">
      <w:pPr>
        <w:rPr>
          <w:lang w:val="en-US"/>
        </w:rPr>
      </w:pPr>
      <w:r>
        <w:rPr>
          <w:lang w:val="en-US"/>
        </w:rPr>
        <w:t>Audio input path, ASR transcript, predicted command, similarity score, and timestamp are all logged in the system which are utilized for offline analysis and evaluation of system performance.</w:t>
      </w:r>
    </w:p>
    <w:p w14:paraId="0E845CB0" w14:textId="0AF312FF" w:rsidR="00746CCE" w:rsidRPr="006001FB" w:rsidRDefault="00746CCE" w:rsidP="006001FB">
      <w:pPr>
        <w:rPr>
          <w:lang w:val="en-US"/>
        </w:rPr>
      </w:pPr>
      <w:r>
        <w:rPr>
          <w:lang w:val="en-US"/>
        </w:rPr>
        <w:t>Modularity and simplicity are the main focus of our proposed architecture. The system relies on semantic similarity within a constrained command space to achieve robust intent recognition under noisy ASR conditions rather than using complex learning mechanisms.</w:t>
      </w:r>
    </w:p>
    <w:p w14:paraId="0B2D17B8" w14:textId="77777777" w:rsidR="00E353E4" w:rsidRPr="00E353E4" w:rsidRDefault="00E353E4" w:rsidP="00E353E4">
      <w:pPr>
        <w:rPr>
          <w:lang w:val="en-US"/>
        </w:rPr>
      </w:pPr>
    </w:p>
    <w:p w14:paraId="3FB53EC4" w14:textId="77777777" w:rsidR="000D4AD8" w:rsidRPr="00C45D74" w:rsidRDefault="000D4AD8">
      <w:pPr>
        <w:rPr>
          <w:lang w:val="en-US"/>
        </w:rPr>
      </w:pPr>
    </w:p>
    <w:sectPr w:rsidR="000D4AD8" w:rsidRPr="00C45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74"/>
    <w:rsid w:val="000519A1"/>
    <w:rsid w:val="000D4AD8"/>
    <w:rsid w:val="00207839"/>
    <w:rsid w:val="00233473"/>
    <w:rsid w:val="00332F3B"/>
    <w:rsid w:val="006001FB"/>
    <w:rsid w:val="00746CCE"/>
    <w:rsid w:val="009C44CC"/>
    <w:rsid w:val="00A47911"/>
    <w:rsid w:val="00BF73C2"/>
    <w:rsid w:val="00C45D74"/>
    <w:rsid w:val="00C93F21"/>
    <w:rsid w:val="00E353E4"/>
    <w:rsid w:val="00EC0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24512"/>
  <w15:chartTrackingRefBased/>
  <w15:docId w15:val="{9928B6AF-2EE1-4D28-BDF1-640BC4F1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D74"/>
    <w:rPr>
      <w:rFonts w:eastAsiaTheme="majorEastAsia" w:cstheme="majorBidi"/>
      <w:color w:val="272727" w:themeColor="text1" w:themeTint="D8"/>
    </w:rPr>
  </w:style>
  <w:style w:type="paragraph" w:styleId="Title">
    <w:name w:val="Title"/>
    <w:basedOn w:val="Normal"/>
    <w:next w:val="Normal"/>
    <w:link w:val="TitleChar"/>
    <w:uiPriority w:val="10"/>
    <w:qFormat/>
    <w:rsid w:val="00C45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D74"/>
    <w:pPr>
      <w:spacing w:before="160"/>
      <w:jc w:val="center"/>
    </w:pPr>
    <w:rPr>
      <w:i/>
      <w:iCs/>
      <w:color w:val="404040" w:themeColor="text1" w:themeTint="BF"/>
    </w:rPr>
  </w:style>
  <w:style w:type="character" w:customStyle="1" w:styleId="QuoteChar">
    <w:name w:val="Quote Char"/>
    <w:basedOn w:val="DefaultParagraphFont"/>
    <w:link w:val="Quote"/>
    <w:uiPriority w:val="29"/>
    <w:rsid w:val="00C45D74"/>
    <w:rPr>
      <w:i/>
      <w:iCs/>
      <w:color w:val="404040" w:themeColor="text1" w:themeTint="BF"/>
    </w:rPr>
  </w:style>
  <w:style w:type="paragraph" w:styleId="ListParagraph">
    <w:name w:val="List Paragraph"/>
    <w:basedOn w:val="Normal"/>
    <w:uiPriority w:val="34"/>
    <w:qFormat/>
    <w:rsid w:val="00C45D74"/>
    <w:pPr>
      <w:ind w:left="720"/>
      <w:contextualSpacing/>
    </w:pPr>
  </w:style>
  <w:style w:type="character" w:styleId="IntenseEmphasis">
    <w:name w:val="Intense Emphasis"/>
    <w:basedOn w:val="DefaultParagraphFont"/>
    <w:uiPriority w:val="21"/>
    <w:qFormat/>
    <w:rsid w:val="00C45D74"/>
    <w:rPr>
      <w:i/>
      <w:iCs/>
      <w:color w:val="0F4761" w:themeColor="accent1" w:themeShade="BF"/>
    </w:rPr>
  </w:style>
  <w:style w:type="paragraph" w:styleId="IntenseQuote">
    <w:name w:val="Intense Quote"/>
    <w:basedOn w:val="Normal"/>
    <w:next w:val="Normal"/>
    <w:link w:val="IntenseQuoteChar"/>
    <w:uiPriority w:val="30"/>
    <w:qFormat/>
    <w:rsid w:val="00C45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D74"/>
    <w:rPr>
      <w:i/>
      <w:iCs/>
      <w:color w:val="0F4761" w:themeColor="accent1" w:themeShade="BF"/>
    </w:rPr>
  </w:style>
  <w:style w:type="character" w:styleId="IntenseReference">
    <w:name w:val="Intense Reference"/>
    <w:basedOn w:val="DefaultParagraphFont"/>
    <w:uiPriority w:val="32"/>
    <w:qFormat/>
    <w:rsid w:val="00C45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mishra</dc:creator>
  <cp:keywords/>
  <dc:description/>
  <cp:lastModifiedBy>siddharth mishra</cp:lastModifiedBy>
  <cp:revision>1</cp:revision>
  <dcterms:created xsi:type="dcterms:W3CDTF">2026-03-11T09:13:00Z</dcterms:created>
  <dcterms:modified xsi:type="dcterms:W3CDTF">2026-03-11T12:10:00Z</dcterms:modified>
</cp:coreProperties>
</file>