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853E58" w14:textId="77777777" w:rsidR="002B2CE9" w:rsidRPr="002B2CE9" w:rsidRDefault="002B2CE9" w:rsidP="002B2CE9">
      <w:pPr>
        <w:bidi w:val="0"/>
        <w:spacing w:before="100" w:beforeAutospacing="1" w:after="100" w:afterAutospacing="1" w:line="240" w:lineRule="auto"/>
        <w:rPr>
          <w:rFonts w:ascii="Times New Roman" w:eastAsia="Times New Roman" w:hAnsi="Times New Roman" w:cs="Times New Roman"/>
          <w:sz w:val="24"/>
          <w:szCs w:val="24"/>
        </w:rPr>
      </w:pPr>
      <w:r w:rsidRPr="002B2CE9">
        <w:rPr>
          <w:rFonts w:ascii="Times New Roman" w:eastAsia="Times New Roman" w:hAnsi="Times New Roman" w:cs="Times New Roman"/>
          <w:b/>
          <w:bCs/>
          <w:sz w:val="24"/>
          <w:szCs w:val="24"/>
        </w:rPr>
        <w:t>Frame extraction</w:t>
      </w:r>
    </w:p>
    <w:p w14:paraId="29B5584A" w14:textId="77777777" w:rsidR="002B2CE9" w:rsidRPr="002B2CE9" w:rsidRDefault="002B2CE9" w:rsidP="002B2CE9">
      <w:pPr>
        <w:bidi w:val="0"/>
        <w:spacing w:before="100" w:beforeAutospacing="1" w:after="100" w:afterAutospacing="1" w:line="240" w:lineRule="auto"/>
        <w:rPr>
          <w:rFonts w:ascii="Times New Roman" w:eastAsia="Times New Roman" w:hAnsi="Times New Roman" w:cs="Times New Roman"/>
          <w:sz w:val="24"/>
          <w:szCs w:val="24"/>
        </w:rPr>
      </w:pPr>
      <w:r w:rsidRPr="002B2CE9">
        <w:rPr>
          <w:rFonts w:ascii="Times New Roman" w:eastAsia="Times New Roman" w:hAnsi="Times New Roman" w:cs="Times New Roman"/>
          <w:sz w:val="24"/>
          <w:szCs w:val="24"/>
        </w:rPr>
        <w:t>For each sampled frame two versions are stored:</w:t>
      </w:r>
    </w:p>
    <w:p w14:paraId="2D08C9B4" w14:textId="77777777" w:rsidR="002B2CE9" w:rsidRPr="002B2CE9" w:rsidRDefault="002B2CE9" w:rsidP="002B2CE9">
      <w:pPr>
        <w:bidi w:val="0"/>
        <w:spacing w:before="100" w:beforeAutospacing="1" w:after="100" w:afterAutospacing="1" w:line="240" w:lineRule="auto"/>
        <w:rPr>
          <w:rFonts w:ascii="Times New Roman" w:eastAsia="Times New Roman" w:hAnsi="Times New Roman" w:cs="Times New Roman"/>
          <w:sz w:val="24"/>
          <w:szCs w:val="24"/>
        </w:rPr>
      </w:pPr>
      <w:proofErr w:type="spellStart"/>
      <w:r w:rsidRPr="002B2CE9">
        <w:rPr>
          <w:rFonts w:ascii="Courier New" w:eastAsia="Times New Roman" w:hAnsi="Courier New" w:cs="Courier New"/>
          <w:sz w:val="20"/>
          <w:szCs w:val="20"/>
        </w:rPr>
        <w:t>small_gray</w:t>
      </w:r>
      <w:proofErr w:type="spellEnd"/>
      <w:r w:rsidRPr="002B2CE9">
        <w:rPr>
          <w:rFonts w:ascii="Times New Roman" w:eastAsia="Times New Roman" w:hAnsi="Times New Roman" w:cs="Times New Roman"/>
          <w:sz w:val="24"/>
          <w:szCs w:val="24"/>
        </w:rPr>
        <w:t xml:space="preserve"> — a tiny 64x36 greyscale thumbnail. Used only for signal computation. Never shown to the model. Small size means all the signal math runs 100x faster.</w:t>
      </w:r>
    </w:p>
    <w:p w14:paraId="452EC86B" w14:textId="77777777" w:rsidR="002B2CE9" w:rsidRPr="002B2CE9" w:rsidRDefault="002B2CE9" w:rsidP="002B2CE9">
      <w:pPr>
        <w:bidi w:val="0"/>
        <w:spacing w:before="100" w:beforeAutospacing="1" w:after="100" w:afterAutospacing="1" w:line="240" w:lineRule="auto"/>
        <w:rPr>
          <w:rFonts w:ascii="Times New Roman" w:eastAsia="Times New Roman" w:hAnsi="Times New Roman" w:cs="Times New Roman"/>
          <w:sz w:val="24"/>
          <w:szCs w:val="24"/>
        </w:rPr>
      </w:pPr>
      <w:r w:rsidRPr="002B2CE9">
        <w:rPr>
          <w:rFonts w:ascii="Courier New" w:eastAsia="Times New Roman" w:hAnsi="Courier New" w:cs="Courier New"/>
          <w:sz w:val="20"/>
          <w:szCs w:val="20"/>
        </w:rPr>
        <w:t>medium</w:t>
      </w:r>
      <w:r w:rsidRPr="002B2CE9">
        <w:rPr>
          <w:rFonts w:ascii="Times New Roman" w:eastAsia="Times New Roman" w:hAnsi="Times New Roman" w:cs="Times New Roman"/>
          <w:sz w:val="24"/>
          <w:szCs w:val="24"/>
        </w:rPr>
        <w:t xml:space="preserve"> — a </w:t>
      </w:r>
      <w:proofErr w:type="spellStart"/>
      <w:r w:rsidRPr="002B2CE9">
        <w:rPr>
          <w:rFonts w:ascii="Times New Roman" w:eastAsia="Times New Roman" w:hAnsi="Times New Roman" w:cs="Times New Roman"/>
          <w:sz w:val="24"/>
          <w:szCs w:val="24"/>
        </w:rPr>
        <w:t>colour</w:t>
      </w:r>
      <w:proofErr w:type="spellEnd"/>
      <w:r w:rsidRPr="002B2CE9">
        <w:rPr>
          <w:rFonts w:ascii="Times New Roman" w:eastAsia="Times New Roman" w:hAnsi="Times New Roman" w:cs="Times New Roman"/>
          <w:sz w:val="24"/>
          <w:szCs w:val="24"/>
        </w:rPr>
        <w:t xml:space="preserve"> frame resized to fit within 640px on the longest side while preserving the original aspect ratio. This is what the model actually sees.</w:t>
      </w:r>
    </w:p>
    <w:p w14:paraId="2ECB9C65" w14:textId="77777777" w:rsidR="002B2CE9" w:rsidRPr="002B2CE9" w:rsidRDefault="002B2CE9" w:rsidP="002B2CE9">
      <w:pPr>
        <w:bidi w:val="0"/>
        <w:spacing w:before="100" w:beforeAutospacing="1" w:after="100" w:afterAutospacing="1" w:line="240" w:lineRule="auto"/>
        <w:rPr>
          <w:rFonts w:ascii="Times New Roman" w:eastAsia="Times New Roman" w:hAnsi="Times New Roman" w:cs="Times New Roman"/>
          <w:sz w:val="24"/>
          <w:szCs w:val="24"/>
        </w:rPr>
      </w:pPr>
      <w:r w:rsidRPr="002B2CE9">
        <w:rPr>
          <w:rFonts w:ascii="Times New Roman" w:eastAsia="Times New Roman" w:hAnsi="Times New Roman" w:cs="Times New Roman"/>
          <w:sz w:val="24"/>
          <w:szCs w:val="24"/>
        </w:rPr>
        <w:t xml:space="preserve">Both are stored together in the frames list as a tuple: </w:t>
      </w:r>
      <w:r w:rsidRPr="002B2CE9">
        <w:rPr>
          <w:rFonts w:ascii="Courier New" w:eastAsia="Times New Roman" w:hAnsi="Courier New" w:cs="Courier New"/>
          <w:sz w:val="20"/>
          <w:szCs w:val="20"/>
        </w:rPr>
        <w:t xml:space="preserve">(timestamp, </w:t>
      </w:r>
      <w:proofErr w:type="spellStart"/>
      <w:r w:rsidRPr="002B2CE9">
        <w:rPr>
          <w:rFonts w:ascii="Courier New" w:eastAsia="Times New Roman" w:hAnsi="Courier New" w:cs="Courier New"/>
          <w:sz w:val="20"/>
          <w:szCs w:val="20"/>
        </w:rPr>
        <w:t>small_gray</w:t>
      </w:r>
      <w:proofErr w:type="spellEnd"/>
      <w:r w:rsidRPr="002B2CE9">
        <w:rPr>
          <w:rFonts w:ascii="Courier New" w:eastAsia="Times New Roman" w:hAnsi="Courier New" w:cs="Courier New"/>
          <w:sz w:val="20"/>
          <w:szCs w:val="20"/>
        </w:rPr>
        <w:t>, brightness, medium)</w:t>
      </w:r>
      <w:r w:rsidRPr="002B2CE9">
        <w:rPr>
          <w:rFonts w:ascii="Times New Roman" w:eastAsia="Times New Roman" w:hAnsi="Times New Roman" w:cs="Times New Roman"/>
          <w:sz w:val="24"/>
          <w:szCs w:val="24"/>
        </w:rPr>
        <w:t>.</w:t>
      </w:r>
    </w:p>
    <w:p w14:paraId="543B9B44" w14:textId="77777777" w:rsidR="002B2CE9" w:rsidRPr="002B2CE9" w:rsidRDefault="002B2CE9" w:rsidP="002B2CE9">
      <w:pPr>
        <w:bidi w:val="0"/>
        <w:spacing w:after="0" w:line="240" w:lineRule="auto"/>
        <w:rPr>
          <w:rFonts w:ascii="Times New Roman" w:eastAsia="Times New Roman" w:hAnsi="Times New Roman" w:cs="Times New Roman"/>
          <w:sz w:val="24"/>
          <w:szCs w:val="24"/>
        </w:rPr>
      </w:pPr>
      <w:r w:rsidRPr="002B2CE9">
        <w:rPr>
          <w:rFonts w:ascii="Times New Roman" w:eastAsia="Times New Roman" w:hAnsi="Times New Roman" w:cs="Times New Roman"/>
          <w:sz w:val="24"/>
          <w:szCs w:val="24"/>
        </w:rPr>
        <w:pict w14:anchorId="0CB2DEF5">
          <v:rect id="_x0000_i1025" style="width:0;height:1.5pt" o:hralign="center" o:hrstd="t" o:hr="t" fillcolor="#a0a0a0" stroked="f"/>
        </w:pict>
      </w:r>
    </w:p>
    <w:p w14:paraId="0DC071F9" w14:textId="77777777" w:rsidR="002B2CE9" w:rsidRPr="002B2CE9" w:rsidRDefault="002B2CE9" w:rsidP="002B2CE9">
      <w:pPr>
        <w:bidi w:val="0"/>
        <w:spacing w:before="100" w:beforeAutospacing="1" w:after="100" w:afterAutospacing="1" w:line="240" w:lineRule="auto"/>
        <w:rPr>
          <w:rFonts w:ascii="Times New Roman" w:eastAsia="Times New Roman" w:hAnsi="Times New Roman" w:cs="Times New Roman"/>
          <w:sz w:val="24"/>
          <w:szCs w:val="24"/>
        </w:rPr>
      </w:pPr>
      <w:r w:rsidRPr="002B2CE9">
        <w:rPr>
          <w:rFonts w:ascii="Times New Roman" w:eastAsia="Times New Roman" w:hAnsi="Times New Roman" w:cs="Times New Roman"/>
          <w:b/>
          <w:bCs/>
          <w:sz w:val="24"/>
          <w:szCs w:val="24"/>
        </w:rPr>
        <w:t>Signal computation</w:t>
      </w:r>
    </w:p>
    <w:p w14:paraId="2AE11102" w14:textId="77777777" w:rsidR="002B2CE9" w:rsidRPr="002B2CE9" w:rsidRDefault="002B2CE9" w:rsidP="002B2CE9">
      <w:pPr>
        <w:bidi w:val="0"/>
        <w:spacing w:before="100" w:beforeAutospacing="1" w:after="100" w:afterAutospacing="1" w:line="240" w:lineRule="auto"/>
        <w:rPr>
          <w:rFonts w:ascii="Times New Roman" w:eastAsia="Times New Roman" w:hAnsi="Times New Roman" w:cs="Times New Roman"/>
          <w:sz w:val="24"/>
          <w:szCs w:val="24"/>
        </w:rPr>
      </w:pPr>
      <w:r w:rsidRPr="002B2CE9">
        <w:rPr>
          <w:rFonts w:ascii="Times New Roman" w:eastAsia="Times New Roman" w:hAnsi="Times New Roman" w:cs="Times New Roman"/>
          <w:sz w:val="24"/>
          <w:szCs w:val="24"/>
        </w:rPr>
        <w:t>Two signals are computed for every frame:</w:t>
      </w:r>
    </w:p>
    <w:p w14:paraId="1756525F" w14:textId="77777777" w:rsidR="002B2CE9" w:rsidRPr="002B2CE9" w:rsidRDefault="002B2CE9" w:rsidP="002B2CE9">
      <w:pPr>
        <w:bidi w:val="0"/>
        <w:spacing w:before="100" w:beforeAutospacing="1" w:after="100" w:afterAutospacing="1" w:line="240" w:lineRule="auto"/>
        <w:rPr>
          <w:rFonts w:ascii="Times New Roman" w:eastAsia="Times New Roman" w:hAnsi="Times New Roman" w:cs="Times New Roman"/>
          <w:sz w:val="24"/>
          <w:szCs w:val="24"/>
        </w:rPr>
      </w:pPr>
      <w:r w:rsidRPr="002B2CE9">
        <w:rPr>
          <w:rFonts w:ascii="Times New Roman" w:eastAsia="Times New Roman" w:hAnsi="Times New Roman" w:cs="Times New Roman"/>
          <w:b/>
          <w:bCs/>
          <w:sz w:val="24"/>
          <w:szCs w:val="24"/>
        </w:rPr>
        <w:t>Flow variance</w:t>
      </w:r>
      <w:r w:rsidRPr="002B2CE9">
        <w:rPr>
          <w:rFonts w:ascii="Times New Roman" w:eastAsia="Times New Roman" w:hAnsi="Times New Roman" w:cs="Times New Roman"/>
          <w:sz w:val="24"/>
          <w:szCs w:val="24"/>
        </w:rPr>
        <w:t xml:space="preserve"> — for each consecutive pair of </w:t>
      </w:r>
      <w:proofErr w:type="spellStart"/>
      <w:r w:rsidRPr="002B2CE9">
        <w:rPr>
          <w:rFonts w:ascii="Times New Roman" w:eastAsia="Times New Roman" w:hAnsi="Times New Roman" w:cs="Times New Roman"/>
          <w:sz w:val="24"/>
          <w:szCs w:val="24"/>
        </w:rPr>
        <w:t>small_gray</w:t>
      </w:r>
      <w:proofErr w:type="spellEnd"/>
      <w:r w:rsidRPr="002B2CE9">
        <w:rPr>
          <w:rFonts w:ascii="Times New Roman" w:eastAsia="Times New Roman" w:hAnsi="Times New Roman" w:cs="Times New Roman"/>
          <w:sz w:val="24"/>
          <w:szCs w:val="24"/>
        </w:rPr>
        <w:t xml:space="preserve"> thumbnails, optical flow tracks how every pixel moved. The standard deviation of all those movement magnitudes is the flow variance. High standard deviation means different parts of the frame are moving in very different ways — the signature of something unusual happening like a swerve, a pedestrian crossing, or a vehicle braking. Low standard deviation means everything is moving uniformly — normal driving.</w:t>
      </w:r>
    </w:p>
    <w:p w14:paraId="65A2B56A" w14:textId="77777777" w:rsidR="002B2CE9" w:rsidRPr="002B2CE9" w:rsidRDefault="002B2CE9" w:rsidP="002B2CE9">
      <w:pPr>
        <w:bidi w:val="0"/>
        <w:spacing w:before="100" w:beforeAutospacing="1" w:after="100" w:afterAutospacing="1" w:line="240" w:lineRule="auto"/>
        <w:rPr>
          <w:rFonts w:ascii="Times New Roman" w:eastAsia="Times New Roman" w:hAnsi="Times New Roman" w:cs="Times New Roman"/>
          <w:sz w:val="24"/>
          <w:szCs w:val="24"/>
        </w:rPr>
      </w:pPr>
      <w:r w:rsidRPr="002B2CE9">
        <w:rPr>
          <w:rFonts w:ascii="Times New Roman" w:eastAsia="Times New Roman" w:hAnsi="Times New Roman" w:cs="Times New Roman"/>
          <w:b/>
          <w:bCs/>
          <w:sz w:val="24"/>
          <w:szCs w:val="24"/>
        </w:rPr>
        <w:t>Brightness second derivative</w:t>
      </w:r>
      <w:r w:rsidRPr="002B2CE9">
        <w:rPr>
          <w:rFonts w:ascii="Times New Roman" w:eastAsia="Times New Roman" w:hAnsi="Times New Roman" w:cs="Times New Roman"/>
          <w:sz w:val="24"/>
          <w:szCs w:val="24"/>
        </w:rPr>
        <w:t xml:space="preserve"> — takes the average brightness of each frame over time, computes how much it changed (first derivative), then how much that rate of change itself changed (second derivative). This catches sudden lighting snaps like brake lights, tunnel entry, or muzzle flash — events that flow wouldn't catch.</w:t>
      </w:r>
    </w:p>
    <w:p w14:paraId="2E169879" w14:textId="77777777" w:rsidR="002B2CE9" w:rsidRPr="002B2CE9" w:rsidRDefault="002B2CE9" w:rsidP="002B2CE9">
      <w:pPr>
        <w:bidi w:val="0"/>
        <w:spacing w:before="100" w:beforeAutospacing="1" w:after="100" w:afterAutospacing="1" w:line="240" w:lineRule="auto"/>
        <w:rPr>
          <w:rFonts w:ascii="Times New Roman" w:eastAsia="Times New Roman" w:hAnsi="Times New Roman" w:cs="Times New Roman"/>
          <w:sz w:val="24"/>
          <w:szCs w:val="24"/>
        </w:rPr>
      </w:pPr>
      <w:r w:rsidRPr="002B2CE9">
        <w:rPr>
          <w:rFonts w:ascii="Times New Roman" w:eastAsia="Times New Roman" w:hAnsi="Times New Roman" w:cs="Times New Roman"/>
          <w:sz w:val="24"/>
          <w:szCs w:val="24"/>
        </w:rPr>
        <w:t>Both signals are normalized to 0-1 so neither dominates, then added together to give one importance score per frame between 0 and 2.</w:t>
      </w:r>
    </w:p>
    <w:p w14:paraId="33E42230" w14:textId="77777777" w:rsidR="002B2CE9" w:rsidRPr="002B2CE9" w:rsidRDefault="002B2CE9" w:rsidP="002B2CE9">
      <w:pPr>
        <w:bidi w:val="0"/>
        <w:spacing w:after="0" w:line="240" w:lineRule="auto"/>
        <w:rPr>
          <w:rFonts w:ascii="Times New Roman" w:eastAsia="Times New Roman" w:hAnsi="Times New Roman" w:cs="Times New Roman"/>
          <w:sz w:val="24"/>
          <w:szCs w:val="24"/>
        </w:rPr>
      </w:pPr>
      <w:r w:rsidRPr="002B2CE9">
        <w:rPr>
          <w:rFonts w:ascii="Times New Roman" w:eastAsia="Times New Roman" w:hAnsi="Times New Roman" w:cs="Times New Roman"/>
          <w:sz w:val="24"/>
          <w:szCs w:val="24"/>
        </w:rPr>
        <w:pict w14:anchorId="452005EA">
          <v:rect id="_x0000_i1026" style="width:0;height:1.5pt" o:hralign="center" o:hrstd="t" o:hr="t" fillcolor="#a0a0a0" stroked="f"/>
        </w:pict>
      </w:r>
    </w:p>
    <w:p w14:paraId="5200692C" w14:textId="77777777" w:rsidR="002B2CE9" w:rsidRPr="002B2CE9" w:rsidRDefault="002B2CE9" w:rsidP="002B2CE9">
      <w:pPr>
        <w:bidi w:val="0"/>
        <w:spacing w:before="100" w:beforeAutospacing="1" w:after="100" w:afterAutospacing="1" w:line="240" w:lineRule="auto"/>
        <w:rPr>
          <w:rFonts w:ascii="Times New Roman" w:eastAsia="Times New Roman" w:hAnsi="Times New Roman" w:cs="Times New Roman"/>
          <w:sz w:val="24"/>
          <w:szCs w:val="24"/>
        </w:rPr>
      </w:pPr>
      <w:r w:rsidRPr="002B2CE9">
        <w:rPr>
          <w:rFonts w:ascii="Times New Roman" w:eastAsia="Times New Roman" w:hAnsi="Times New Roman" w:cs="Times New Roman"/>
          <w:b/>
          <w:bCs/>
          <w:sz w:val="24"/>
          <w:szCs w:val="24"/>
        </w:rPr>
        <w:t>Derive config</w:t>
      </w:r>
    </w:p>
    <w:p w14:paraId="74CF9FBD" w14:textId="77777777" w:rsidR="002B2CE9" w:rsidRPr="002B2CE9" w:rsidRDefault="002B2CE9" w:rsidP="002B2CE9">
      <w:pPr>
        <w:bidi w:val="0"/>
        <w:spacing w:before="100" w:beforeAutospacing="1" w:after="100" w:afterAutospacing="1" w:line="240" w:lineRule="auto"/>
        <w:rPr>
          <w:rFonts w:ascii="Times New Roman" w:eastAsia="Times New Roman" w:hAnsi="Times New Roman" w:cs="Times New Roman"/>
          <w:sz w:val="24"/>
          <w:szCs w:val="24"/>
        </w:rPr>
      </w:pPr>
      <w:r w:rsidRPr="002B2CE9">
        <w:rPr>
          <w:rFonts w:ascii="Times New Roman" w:eastAsia="Times New Roman" w:hAnsi="Times New Roman" w:cs="Times New Roman"/>
          <w:sz w:val="24"/>
          <w:szCs w:val="24"/>
        </w:rPr>
        <w:t>Rather than hardcoded settings, all parameters are derived from the importance signal itself.</w:t>
      </w:r>
    </w:p>
    <w:p w14:paraId="5C2FFEEF" w14:textId="77777777" w:rsidR="002B2CE9" w:rsidRPr="002B2CE9" w:rsidRDefault="002B2CE9" w:rsidP="002B2CE9">
      <w:pPr>
        <w:bidi w:val="0"/>
        <w:spacing w:before="100" w:beforeAutospacing="1" w:after="100" w:afterAutospacing="1" w:line="240" w:lineRule="auto"/>
        <w:rPr>
          <w:rFonts w:ascii="Times New Roman" w:eastAsia="Times New Roman" w:hAnsi="Times New Roman" w:cs="Times New Roman"/>
          <w:sz w:val="24"/>
          <w:szCs w:val="24"/>
        </w:rPr>
      </w:pPr>
      <w:r w:rsidRPr="002B2CE9">
        <w:rPr>
          <w:rFonts w:ascii="Times New Roman" w:eastAsia="Times New Roman" w:hAnsi="Times New Roman" w:cs="Times New Roman"/>
          <w:b/>
          <w:bCs/>
          <w:sz w:val="24"/>
          <w:szCs w:val="24"/>
        </w:rPr>
        <w:t>Otsu threshold</w:t>
      </w:r>
      <w:r w:rsidRPr="002B2CE9">
        <w:rPr>
          <w:rFonts w:ascii="Times New Roman" w:eastAsia="Times New Roman" w:hAnsi="Times New Roman" w:cs="Times New Roman"/>
          <w:sz w:val="24"/>
          <w:szCs w:val="24"/>
        </w:rPr>
        <w:t xml:space="preserve"> — finds the natural dividing line between calm and active frames by trying every possible threshold and picking the one that makes the two groups most different from each other. Specific to each video.</w:t>
      </w:r>
    </w:p>
    <w:p w14:paraId="3853F89B" w14:textId="77777777" w:rsidR="002B2CE9" w:rsidRPr="002B2CE9" w:rsidRDefault="002B2CE9" w:rsidP="002B2CE9">
      <w:pPr>
        <w:bidi w:val="0"/>
        <w:spacing w:before="100" w:beforeAutospacing="1" w:after="100" w:afterAutospacing="1" w:line="240" w:lineRule="auto"/>
        <w:rPr>
          <w:rFonts w:ascii="Times New Roman" w:eastAsia="Times New Roman" w:hAnsi="Times New Roman" w:cs="Times New Roman"/>
          <w:sz w:val="24"/>
          <w:szCs w:val="24"/>
        </w:rPr>
      </w:pPr>
      <w:r w:rsidRPr="002B2CE9">
        <w:rPr>
          <w:rFonts w:ascii="Times New Roman" w:eastAsia="Times New Roman" w:hAnsi="Times New Roman" w:cs="Times New Roman"/>
          <w:b/>
          <w:bCs/>
          <w:sz w:val="24"/>
          <w:szCs w:val="24"/>
        </w:rPr>
        <w:t>Event density</w:t>
      </w:r>
      <w:r w:rsidRPr="002B2CE9">
        <w:rPr>
          <w:rFonts w:ascii="Times New Roman" w:eastAsia="Times New Roman" w:hAnsi="Times New Roman" w:cs="Times New Roman"/>
          <w:sz w:val="24"/>
          <w:szCs w:val="24"/>
        </w:rPr>
        <w:t xml:space="preserve"> — fraction of frames above the Otsu threshold. Tells you how busy the video is overall. Low density means sparse events, high density means consistently active footage.</w:t>
      </w:r>
    </w:p>
    <w:p w14:paraId="08752DBA" w14:textId="77777777" w:rsidR="002B2CE9" w:rsidRPr="002B2CE9" w:rsidRDefault="002B2CE9" w:rsidP="002B2CE9">
      <w:pPr>
        <w:bidi w:val="0"/>
        <w:spacing w:before="100" w:beforeAutospacing="1" w:after="100" w:afterAutospacing="1" w:line="240" w:lineRule="auto"/>
        <w:rPr>
          <w:rFonts w:ascii="Times New Roman" w:eastAsia="Times New Roman" w:hAnsi="Times New Roman" w:cs="Times New Roman"/>
          <w:sz w:val="24"/>
          <w:szCs w:val="24"/>
        </w:rPr>
      </w:pPr>
      <w:r w:rsidRPr="002B2CE9">
        <w:rPr>
          <w:rFonts w:ascii="Times New Roman" w:eastAsia="Times New Roman" w:hAnsi="Times New Roman" w:cs="Times New Roman"/>
          <w:b/>
          <w:bCs/>
          <w:sz w:val="24"/>
          <w:szCs w:val="24"/>
        </w:rPr>
        <w:t>Event spread</w:t>
      </w:r>
      <w:r w:rsidRPr="002B2CE9">
        <w:rPr>
          <w:rFonts w:ascii="Times New Roman" w:eastAsia="Times New Roman" w:hAnsi="Times New Roman" w:cs="Times New Roman"/>
          <w:sz w:val="24"/>
          <w:szCs w:val="24"/>
        </w:rPr>
        <w:t xml:space="preserve"> — looks at the timestamps of active frames and measures how evenly distributed they are. Low spread means activity is evenly spread through the video. High spread means activity is clustered in bursts with long quiet stretches between.</w:t>
      </w:r>
    </w:p>
    <w:p w14:paraId="1267DCC4" w14:textId="77777777" w:rsidR="002B2CE9" w:rsidRPr="002B2CE9" w:rsidRDefault="002B2CE9" w:rsidP="002B2CE9">
      <w:pPr>
        <w:bidi w:val="0"/>
        <w:spacing w:before="100" w:beforeAutospacing="1" w:after="100" w:afterAutospacing="1" w:line="240" w:lineRule="auto"/>
        <w:rPr>
          <w:rFonts w:ascii="Times New Roman" w:eastAsia="Times New Roman" w:hAnsi="Times New Roman" w:cs="Times New Roman"/>
          <w:sz w:val="24"/>
          <w:szCs w:val="24"/>
        </w:rPr>
      </w:pPr>
      <w:r w:rsidRPr="002B2CE9">
        <w:rPr>
          <w:rFonts w:ascii="Times New Roman" w:eastAsia="Times New Roman" w:hAnsi="Times New Roman" w:cs="Times New Roman"/>
          <w:sz w:val="24"/>
          <w:szCs w:val="24"/>
        </w:rPr>
        <w:lastRenderedPageBreak/>
        <w:t>From those three everything else is derived — bucket size, chunk durations, skip threshold, summary interval, max tokens.</w:t>
      </w:r>
    </w:p>
    <w:p w14:paraId="358CF46A" w14:textId="77777777" w:rsidR="002B2CE9" w:rsidRPr="002B2CE9" w:rsidRDefault="002B2CE9" w:rsidP="002B2CE9">
      <w:pPr>
        <w:bidi w:val="0"/>
        <w:spacing w:after="0" w:line="240" w:lineRule="auto"/>
        <w:rPr>
          <w:rFonts w:ascii="Times New Roman" w:eastAsia="Times New Roman" w:hAnsi="Times New Roman" w:cs="Times New Roman"/>
          <w:sz w:val="24"/>
          <w:szCs w:val="24"/>
        </w:rPr>
      </w:pPr>
      <w:r w:rsidRPr="002B2CE9">
        <w:rPr>
          <w:rFonts w:ascii="Times New Roman" w:eastAsia="Times New Roman" w:hAnsi="Times New Roman" w:cs="Times New Roman"/>
          <w:sz w:val="24"/>
          <w:szCs w:val="24"/>
        </w:rPr>
        <w:pict w14:anchorId="788FC296">
          <v:rect id="_x0000_i1027" style="width:0;height:1.5pt" o:hralign="center" o:hrstd="t" o:hr="t" fillcolor="#a0a0a0" stroked="f"/>
        </w:pict>
      </w:r>
    </w:p>
    <w:p w14:paraId="7B895C99" w14:textId="77777777" w:rsidR="002B2CE9" w:rsidRPr="002B2CE9" w:rsidRDefault="002B2CE9" w:rsidP="002B2CE9">
      <w:pPr>
        <w:bidi w:val="0"/>
        <w:spacing w:before="100" w:beforeAutospacing="1" w:after="100" w:afterAutospacing="1" w:line="240" w:lineRule="auto"/>
        <w:rPr>
          <w:rFonts w:ascii="Times New Roman" w:eastAsia="Times New Roman" w:hAnsi="Times New Roman" w:cs="Times New Roman"/>
          <w:sz w:val="24"/>
          <w:szCs w:val="24"/>
        </w:rPr>
      </w:pPr>
      <w:r w:rsidRPr="002B2CE9">
        <w:rPr>
          <w:rFonts w:ascii="Times New Roman" w:eastAsia="Times New Roman" w:hAnsi="Times New Roman" w:cs="Times New Roman"/>
          <w:b/>
          <w:bCs/>
          <w:sz w:val="24"/>
          <w:szCs w:val="24"/>
        </w:rPr>
        <w:t>Local normalization</w:t>
      </w:r>
    </w:p>
    <w:p w14:paraId="5FB24E78" w14:textId="77777777" w:rsidR="002B2CE9" w:rsidRPr="002B2CE9" w:rsidRDefault="002B2CE9" w:rsidP="002B2CE9">
      <w:pPr>
        <w:bidi w:val="0"/>
        <w:spacing w:before="100" w:beforeAutospacing="1" w:after="100" w:afterAutospacing="1" w:line="240" w:lineRule="auto"/>
        <w:rPr>
          <w:rFonts w:ascii="Times New Roman" w:eastAsia="Times New Roman" w:hAnsi="Times New Roman" w:cs="Times New Roman"/>
          <w:sz w:val="24"/>
          <w:szCs w:val="24"/>
        </w:rPr>
      </w:pPr>
      <w:r w:rsidRPr="002B2CE9">
        <w:rPr>
          <w:rFonts w:ascii="Times New Roman" w:eastAsia="Times New Roman" w:hAnsi="Times New Roman" w:cs="Times New Roman"/>
          <w:sz w:val="24"/>
          <w:szCs w:val="24"/>
        </w:rPr>
        <w:t>Only runs for videos over 2 minutes. For shorter videos it returns the global importance array unchanged.</w:t>
      </w:r>
    </w:p>
    <w:p w14:paraId="56793938" w14:textId="77777777" w:rsidR="002B2CE9" w:rsidRPr="002B2CE9" w:rsidRDefault="002B2CE9" w:rsidP="002B2CE9">
      <w:pPr>
        <w:bidi w:val="0"/>
        <w:spacing w:before="100" w:beforeAutospacing="1" w:after="100" w:afterAutospacing="1" w:line="240" w:lineRule="auto"/>
        <w:rPr>
          <w:rFonts w:ascii="Times New Roman" w:eastAsia="Times New Roman" w:hAnsi="Times New Roman" w:cs="Times New Roman"/>
          <w:sz w:val="24"/>
          <w:szCs w:val="24"/>
        </w:rPr>
      </w:pPr>
      <w:r w:rsidRPr="002B2CE9">
        <w:rPr>
          <w:rFonts w:ascii="Times New Roman" w:eastAsia="Times New Roman" w:hAnsi="Times New Roman" w:cs="Times New Roman"/>
          <w:sz w:val="24"/>
          <w:szCs w:val="24"/>
        </w:rPr>
        <w:t>For long videos it recomputes importance locally — each frame's score is normalized relative to a rolling window of recent frames rather than the whole video. This prevents a dramatic event early in a long video from making everything else look calm by comparison. Uses an EMA (exponential moving average) to avoid rebuilding the window array from scratch at every frame.</w:t>
      </w:r>
    </w:p>
    <w:p w14:paraId="0394FB34" w14:textId="77777777" w:rsidR="002B2CE9" w:rsidRPr="002B2CE9" w:rsidRDefault="002B2CE9" w:rsidP="002B2CE9">
      <w:pPr>
        <w:bidi w:val="0"/>
        <w:spacing w:after="0" w:line="240" w:lineRule="auto"/>
        <w:rPr>
          <w:rFonts w:ascii="Times New Roman" w:eastAsia="Times New Roman" w:hAnsi="Times New Roman" w:cs="Times New Roman"/>
          <w:sz w:val="24"/>
          <w:szCs w:val="24"/>
        </w:rPr>
      </w:pPr>
      <w:r w:rsidRPr="002B2CE9">
        <w:rPr>
          <w:rFonts w:ascii="Times New Roman" w:eastAsia="Times New Roman" w:hAnsi="Times New Roman" w:cs="Times New Roman"/>
          <w:sz w:val="24"/>
          <w:szCs w:val="24"/>
        </w:rPr>
        <w:pict w14:anchorId="3E28F9DD">
          <v:rect id="_x0000_i1028" style="width:0;height:1.5pt" o:hralign="center" o:hrstd="t" o:hr="t" fillcolor="#a0a0a0" stroked="f"/>
        </w:pict>
      </w:r>
    </w:p>
    <w:p w14:paraId="0575B5E9" w14:textId="77777777" w:rsidR="002B2CE9" w:rsidRPr="002B2CE9" w:rsidRDefault="002B2CE9" w:rsidP="002B2CE9">
      <w:pPr>
        <w:bidi w:val="0"/>
        <w:spacing w:before="100" w:beforeAutospacing="1" w:after="100" w:afterAutospacing="1" w:line="240" w:lineRule="auto"/>
        <w:rPr>
          <w:rFonts w:ascii="Times New Roman" w:eastAsia="Times New Roman" w:hAnsi="Times New Roman" w:cs="Times New Roman"/>
          <w:sz w:val="24"/>
          <w:szCs w:val="24"/>
        </w:rPr>
      </w:pPr>
      <w:r w:rsidRPr="002B2CE9">
        <w:rPr>
          <w:rFonts w:ascii="Times New Roman" w:eastAsia="Times New Roman" w:hAnsi="Times New Roman" w:cs="Times New Roman"/>
          <w:b/>
          <w:bCs/>
          <w:sz w:val="24"/>
          <w:szCs w:val="24"/>
        </w:rPr>
        <w:t>Build chunk plan</w:t>
      </w:r>
    </w:p>
    <w:p w14:paraId="0FD07215" w14:textId="77777777" w:rsidR="002B2CE9" w:rsidRPr="002B2CE9" w:rsidRDefault="002B2CE9" w:rsidP="002B2CE9">
      <w:pPr>
        <w:bidi w:val="0"/>
        <w:spacing w:before="100" w:beforeAutospacing="1" w:after="100" w:afterAutospacing="1" w:line="240" w:lineRule="auto"/>
        <w:rPr>
          <w:rFonts w:ascii="Times New Roman" w:eastAsia="Times New Roman" w:hAnsi="Times New Roman" w:cs="Times New Roman"/>
          <w:sz w:val="24"/>
          <w:szCs w:val="24"/>
        </w:rPr>
      </w:pPr>
      <w:r w:rsidRPr="002B2CE9">
        <w:rPr>
          <w:rFonts w:ascii="Times New Roman" w:eastAsia="Times New Roman" w:hAnsi="Times New Roman" w:cs="Times New Roman"/>
          <w:sz w:val="24"/>
          <w:szCs w:val="24"/>
        </w:rPr>
        <w:t>First assigns every frame to a bucket by dividing its timestamp by bucket size:</w:t>
      </w:r>
    </w:p>
    <w:p w14:paraId="4AB53937" w14:textId="77777777" w:rsidR="002B2CE9" w:rsidRPr="002B2CE9" w:rsidRDefault="002B2CE9" w:rsidP="002B2CE9">
      <w:pPr>
        <w:bidi w:val="0"/>
        <w:spacing w:after="0" w:line="240" w:lineRule="auto"/>
        <w:rPr>
          <w:rFonts w:ascii="Times New Roman" w:eastAsia="Times New Roman" w:hAnsi="Times New Roman" w:cs="Times New Roman"/>
          <w:sz w:val="24"/>
          <w:szCs w:val="24"/>
        </w:rPr>
      </w:pPr>
      <w:r w:rsidRPr="002B2CE9">
        <w:rPr>
          <w:rFonts w:ascii="Times New Roman" w:eastAsia="Times New Roman" w:hAnsi="Times New Roman" w:cs="Times New Roman"/>
          <w:sz w:val="24"/>
          <w:szCs w:val="24"/>
        </w:rPr>
        <w:t>python</w:t>
      </w:r>
    </w:p>
    <w:p w14:paraId="2560C58E" w14:textId="77777777" w:rsidR="002B2CE9" w:rsidRPr="002B2CE9" w:rsidRDefault="002B2CE9" w:rsidP="002B2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var(--font-mono)" w:eastAsia="Times New Roman" w:hAnsi="var(--font-mono)" w:cs="Courier New"/>
          <w:color w:val="14181F"/>
          <w:sz w:val="20"/>
          <w:szCs w:val="20"/>
        </w:rPr>
      </w:pPr>
      <w:proofErr w:type="spellStart"/>
      <w:r w:rsidRPr="002B2CE9">
        <w:rPr>
          <w:rFonts w:ascii="var(--font-mono)" w:eastAsia="Times New Roman" w:hAnsi="var(--font-mono)" w:cs="Courier New"/>
          <w:color w:val="14181F"/>
          <w:sz w:val="20"/>
          <w:szCs w:val="20"/>
        </w:rPr>
        <w:t>bucket_indices</w:t>
      </w:r>
      <w:proofErr w:type="spellEnd"/>
      <w:r w:rsidRPr="002B2CE9">
        <w:rPr>
          <w:rFonts w:ascii="var(--font-mono)" w:eastAsia="Times New Roman" w:hAnsi="var(--font-mono)" w:cs="Courier New"/>
          <w:color w:val="14181F"/>
          <w:sz w:val="20"/>
          <w:szCs w:val="20"/>
        </w:rPr>
        <w:t xml:space="preserve"> = </w:t>
      </w:r>
      <w:r w:rsidRPr="002B2CE9">
        <w:rPr>
          <w:rFonts w:ascii="var(--font-mono)" w:eastAsia="Times New Roman" w:hAnsi="var(--font-mono)" w:cs="Courier New"/>
          <w:color w:val="2B303B"/>
          <w:sz w:val="20"/>
          <w:szCs w:val="20"/>
        </w:rPr>
        <w:t>(</w:t>
      </w:r>
      <w:proofErr w:type="spellStart"/>
      <w:r w:rsidRPr="002B2CE9">
        <w:rPr>
          <w:rFonts w:ascii="var(--font-mono)" w:eastAsia="Times New Roman" w:hAnsi="var(--font-mono)" w:cs="Courier New"/>
          <w:color w:val="14181F"/>
          <w:sz w:val="20"/>
          <w:szCs w:val="20"/>
        </w:rPr>
        <w:t>frame_timestamps</w:t>
      </w:r>
      <w:proofErr w:type="spellEnd"/>
      <w:r w:rsidRPr="002B2CE9">
        <w:rPr>
          <w:rFonts w:ascii="var(--font-mono)" w:eastAsia="Times New Roman" w:hAnsi="var(--font-mono)" w:cs="Courier New"/>
          <w:color w:val="14181F"/>
          <w:sz w:val="20"/>
          <w:szCs w:val="20"/>
        </w:rPr>
        <w:t xml:space="preserve"> // </w:t>
      </w:r>
      <w:proofErr w:type="spellStart"/>
      <w:r w:rsidRPr="002B2CE9">
        <w:rPr>
          <w:rFonts w:ascii="var(--font-mono)" w:eastAsia="Times New Roman" w:hAnsi="var(--font-mono)" w:cs="Courier New"/>
          <w:color w:val="14181F"/>
          <w:sz w:val="20"/>
          <w:szCs w:val="20"/>
        </w:rPr>
        <w:t>bucket_size</w:t>
      </w:r>
      <w:proofErr w:type="spellEnd"/>
      <w:proofErr w:type="gramStart"/>
      <w:r w:rsidRPr="002B2CE9">
        <w:rPr>
          <w:rFonts w:ascii="var(--font-mono)" w:eastAsia="Times New Roman" w:hAnsi="var(--font-mono)" w:cs="Courier New"/>
          <w:color w:val="2B303B"/>
          <w:sz w:val="20"/>
          <w:szCs w:val="20"/>
        </w:rPr>
        <w:t>).</w:t>
      </w:r>
      <w:proofErr w:type="spellStart"/>
      <w:r w:rsidRPr="002B2CE9">
        <w:rPr>
          <w:rFonts w:ascii="var(--font-mono)" w:eastAsia="Times New Roman" w:hAnsi="var(--font-mono)" w:cs="Courier New"/>
          <w:color w:val="14181F"/>
          <w:sz w:val="20"/>
          <w:szCs w:val="20"/>
        </w:rPr>
        <w:t>astype</w:t>
      </w:r>
      <w:proofErr w:type="spellEnd"/>
      <w:proofErr w:type="gramEnd"/>
      <w:r w:rsidRPr="002B2CE9">
        <w:rPr>
          <w:rFonts w:ascii="var(--font-mono)" w:eastAsia="Times New Roman" w:hAnsi="var(--font-mono)" w:cs="Courier New"/>
          <w:color w:val="2B303B"/>
          <w:sz w:val="20"/>
          <w:szCs w:val="20"/>
        </w:rPr>
        <w:t>(</w:t>
      </w:r>
      <w:r w:rsidRPr="002B2CE9">
        <w:rPr>
          <w:rFonts w:ascii="var(--font-mono)" w:eastAsia="Times New Roman" w:hAnsi="var(--font-mono)" w:cs="Courier New"/>
          <w:color w:val="B34A00"/>
          <w:sz w:val="20"/>
          <w:szCs w:val="20"/>
        </w:rPr>
        <w:t>int</w:t>
      </w:r>
      <w:r w:rsidRPr="002B2CE9">
        <w:rPr>
          <w:rFonts w:ascii="var(--font-mono)" w:eastAsia="Times New Roman" w:hAnsi="var(--font-mono)" w:cs="Courier New"/>
          <w:color w:val="2B303B"/>
          <w:sz w:val="20"/>
          <w:szCs w:val="20"/>
        </w:rPr>
        <w:t>)</w:t>
      </w:r>
    </w:p>
    <w:p w14:paraId="0C879282" w14:textId="77777777" w:rsidR="002B2CE9" w:rsidRPr="002B2CE9" w:rsidRDefault="002B2CE9" w:rsidP="002B2CE9">
      <w:pPr>
        <w:bidi w:val="0"/>
        <w:spacing w:before="100" w:beforeAutospacing="1" w:after="100" w:afterAutospacing="1" w:line="240" w:lineRule="auto"/>
        <w:rPr>
          <w:rFonts w:ascii="Times New Roman" w:eastAsia="Times New Roman" w:hAnsi="Times New Roman" w:cs="Times New Roman"/>
          <w:sz w:val="24"/>
          <w:szCs w:val="24"/>
        </w:rPr>
      </w:pPr>
      <w:r w:rsidRPr="002B2CE9">
        <w:rPr>
          <w:rFonts w:ascii="Times New Roman" w:eastAsia="Times New Roman" w:hAnsi="Times New Roman" w:cs="Times New Roman"/>
          <w:sz w:val="24"/>
          <w:szCs w:val="24"/>
        </w:rPr>
        <w:t xml:space="preserve">Then for each bucket it averages the importance of frames within it and compares to </w:t>
      </w:r>
      <w:proofErr w:type="spellStart"/>
      <w:r w:rsidRPr="002B2CE9">
        <w:rPr>
          <w:rFonts w:ascii="Courier New" w:eastAsia="Times New Roman" w:hAnsi="Courier New" w:cs="Courier New"/>
          <w:sz w:val="20"/>
          <w:szCs w:val="20"/>
        </w:rPr>
        <w:t>busy_threshold</w:t>
      </w:r>
      <w:proofErr w:type="spellEnd"/>
      <w:r w:rsidRPr="002B2CE9">
        <w:rPr>
          <w:rFonts w:ascii="Times New Roman" w:eastAsia="Times New Roman" w:hAnsi="Times New Roman" w:cs="Times New Roman"/>
          <w:sz w:val="24"/>
          <w:szCs w:val="24"/>
        </w:rPr>
        <w:t>. If above — busy, slice into short chunks. If below — calm, slice into longer chunks.</w:t>
      </w:r>
    </w:p>
    <w:p w14:paraId="480C485D" w14:textId="77777777" w:rsidR="002B2CE9" w:rsidRPr="002B2CE9" w:rsidRDefault="002B2CE9" w:rsidP="002B2CE9">
      <w:pPr>
        <w:bidi w:val="0"/>
        <w:spacing w:before="100" w:beforeAutospacing="1" w:after="100" w:afterAutospacing="1" w:line="240" w:lineRule="auto"/>
        <w:rPr>
          <w:rFonts w:ascii="Times New Roman" w:eastAsia="Times New Roman" w:hAnsi="Times New Roman" w:cs="Times New Roman"/>
          <w:sz w:val="24"/>
          <w:szCs w:val="24"/>
        </w:rPr>
      </w:pPr>
      <w:r w:rsidRPr="002B2CE9">
        <w:rPr>
          <w:rFonts w:ascii="Times New Roman" w:eastAsia="Times New Roman" w:hAnsi="Times New Roman" w:cs="Times New Roman"/>
          <w:sz w:val="24"/>
          <w:szCs w:val="24"/>
        </w:rPr>
        <w:t xml:space="preserve">The slicing loop just steps through the bucket in </w:t>
      </w:r>
      <w:proofErr w:type="spellStart"/>
      <w:r w:rsidRPr="002B2CE9">
        <w:rPr>
          <w:rFonts w:ascii="Courier New" w:eastAsia="Times New Roman" w:hAnsi="Courier New" w:cs="Courier New"/>
          <w:sz w:val="20"/>
          <w:szCs w:val="20"/>
        </w:rPr>
        <w:t>chunk_dur</w:t>
      </w:r>
      <w:proofErr w:type="spellEnd"/>
      <w:r w:rsidRPr="002B2CE9">
        <w:rPr>
          <w:rFonts w:ascii="Times New Roman" w:eastAsia="Times New Roman" w:hAnsi="Times New Roman" w:cs="Times New Roman"/>
          <w:sz w:val="24"/>
          <w:szCs w:val="24"/>
        </w:rPr>
        <w:t xml:space="preserve"> sized windows, creating a (start, end, type) tuple for each. The last window in a bucket may be shorter than </w:t>
      </w:r>
      <w:proofErr w:type="spellStart"/>
      <w:r w:rsidRPr="002B2CE9">
        <w:rPr>
          <w:rFonts w:ascii="Courier New" w:eastAsia="Times New Roman" w:hAnsi="Courier New" w:cs="Courier New"/>
          <w:sz w:val="20"/>
          <w:szCs w:val="20"/>
        </w:rPr>
        <w:t>chunk_dur</w:t>
      </w:r>
      <w:proofErr w:type="spellEnd"/>
      <w:r w:rsidRPr="002B2CE9">
        <w:rPr>
          <w:rFonts w:ascii="Times New Roman" w:eastAsia="Times New Roman" w:hAnsi="Times New Roman" w:cs="Times New Roman"/>
          <w:sz w:val="24"/>
          <w:szCs w:val="24"/>
        </w:rPr>
        <w:t xml:space="preserve"> if the bucket doesn't divide evenly.</w:t>
      </w:r>
    </w:p>
    <w:p w14:paraId="1A40E809" w14:textId="77777777" w:rsidR="002B2CE9" w:rsidRPr="002B2CE9" w:rsidRDefault="002B2CE9" w:rsidP="002B2CE9">
      <w:pPr>
        <w:bidi w:val="0"/>
        <w:spacing w:after="0" w:line="240" w:lineRule="auto"/>
        <w:rPr>
          <w:rFonts w:ascii="Times New Roman" w:eastAsia="Times New Roman" w:hAnsi="Times New Roman" w:cs="Times New Roman"/>
          <w:sz w:val="24"/>
          <w:szCs w:val="24"/>
        </w:rPr>
      </w:pPr>
      <w:r w:rsidRPr="002B2CE9">
        <w:rPr>
          <w:rFonts w:ascii="Times New Roman" w:eastAsia="Times New Roman" w:hAnsi="Times New Roman" w:cs="Times New Roman"/>
          <w:sz w:val="24"/>
          <w:szCs w:val="24"/>
        </w:rPr>
        <w:pict w14:anchorId="4506796A">
          <v:rect id="_x0000_i1029" style="width:0;height:1.5pt" o:hralign="center" o:hrstd="t" o:hr="t" fillcolor="#a0a0a0" stroked="f"/>
        </w:pict>
      </w:r>
    </w:p>
    <w:p w14:paraId="4712695A" w14:textId="77777777" w:rsidR="002B2CE9" w:rsidRPr="002B2CE9" w:rsidRDefault="002B2CE9" w:rsidP="002B2CE9">
      <w:pPr>
        <w:bidi w:val="0"/>
        <w:spacing w:before="100" w:beforeAutospacing="1" w:after="100" w:afterAutospacing="1" w:line="240" w:lineRule="auto"/>
        <w:rPr>
          <w:rFonts w:ascii="Times New Roman" w:eastAsia="Times New Roman" w:hAnsi="Times New Roman" w:cs="Times New Roman"/>
          <w:sz w:val="24"/>
          <w:szCs w:val="24"/>
        </w:rPr>
      </w:pPr>
      <w:r w:rsidRPr="002B2CE9">
        <w:rPr>
          <w:rFonts w:ascii="Times New Roman" w:eastAsia="Times New Roman" w:hAnsi="Times New Roman" w:cs="Times New Roman"/>
          <w:b/>
          <w:bCs/>
          <w:sz w:val="24"/>
          <w:szCs w:val="24"/>
        </w:rPr>
        <w:t>Frame sampling</w:t>
      </w:r>
    </w:p>
    <w:p w14:paraId="2860717F" w14:textId="77777777" w:rsidR="002B2CE9" w:rsidRPr="002B2CE9" w:rsidRDefault="002B2CE9" w:rsidP="002B2CE9">
      <w:pPr>
        <w:bidi w:val="0"/>
        <w:spacing w:before="100" w:beforeAutospacing="1" w:after="100" w:afterAutospacing="1" w:line="240" w:lineRule="auto"/>
        <w:rPr>
          <w:rFonts w:ascii="Times New Roman" w:eastAsia="Times New Roman" w:hAnsi="Times New Roman" w:cs="Times New Roman"/>
          <w:sz w:val="24"/>
          <w:szCs w:val="24"/>
        </w:rPr>
      </w:pPr>
      <w:r w:rsidRPr="002B2CE9">
        <w:rPr>
          <w:rFonts w:ascii="Times New Roman" w:eastAsia="Times New Roman" w:hAnsi="Times New Roman" w:cs="Times New Roman"/>
          <w:sz w:val="24"/>
          <w:szCs w:val="24"/>
        </w:rPr>
        <w:t>For each chunk picks 3 or 4 frames to show the model:</w:t>
      </w:r>
    </w:p>
    <w:p w14:paraId="16EED9C6" w14:textId="77777777" w:rsidR="002B2CE9" w:rsidRPr="002B2CE9" w:rsidRDefault="002B2CE9" w:rsidP="002B2CE9">
      <w:pPr>
        <w:bidi w:val="0"/>
        <w:spacing w:before="100" w:beforeAutospacing="1" w:after="100" w:afterAutospacing="1" w:line="240" w:lineRule="auto"/>
        <w:rPr>
          <w:rFonts w:ascii="Times New Roman" w:eastAsia="Times New Roman" w:hAnsi="Times New Roman" w:cs="Times New Roman"/>
          <w:sz w:val="24"/>
          <w:szCs w:val="24"/>
        </w:rPr>
      </w:pPr>
      <w:r w:rsidRPr="002B2CE9">
        <w:rPr>
          <w:rFonts w:ascii="Times New Roman" w:eastAsia="Times New Roman" w:hAnsi="Times New Roman" w:cs="Times New Roman"/>
          <w:sz w:val="24"/>
          <w:szCs w:val="24"/>
        </w:rPr>
        <w:t>Busy chunks — 4 frames: first frame, two highest importance middle frames, last frame.</w:t>
      </w:r>
    </w:p>
    <w:p w14:paraId="64254317" w14:textId="77777777" w:rsidR="002B2CE9" w:rsidRPr="002B2CE9" w:rsidRDefault="002B2CE9" w:rsidP="002B2CE9">
      <w:pPr>
        <w:bidi w:val="0"/>
        <w:spacing w:before="100" w:beforeAutospacing="1" w:after="100" w:afterAutospacing="1" w:line="240" w:lineRule="auto"/>
        <w:rPr>
          <w:rFonts w:ascii="Times New Roman" w:eastAsia="Times New Roman" w:hAnsi="Times New Roman" w:cs="Times New Roman"/>
          <w:sz w:val="24"/>
          <w:szCs w:val="24"/>
        </w:rPr>
      </w:pPr>
      <w:r w:rsidRPr="002B2CE9">
        <w:rPr>
          <w:rFonts w:ascii="Times New Roman" w:eastAsia="Times New Roman" w:hAnsi="Times New Roman" w:cs="Times New Roman"/>
          <w:sz w:val="24"/>
          <w:szCs w:val="24"/>
        </w:rPr>
        <w:t>Calm chunks — 3 frames: first frame, highest importance middle frame, last frame.</w:t>
      </w:r>
    </w:p>
    <w:p w14:paraId="048BB21C" w14:textId="77777777" w:rsidR="002B2CE9" w:rsidRPr="002B2CE9" w:rsidRDefault="002B2CE9" w:rsidP="002B2CE9">
      <w:pPr>
        <w:bidi w:val="0"/>
        <w:spacing w:before="100" w:beforeAutospacing="1" w:after="100" w:afterAutospacing="1" w:line="240" w:lineRule="auto"/>
        <w:rPr>
          <w:rFonts w:ascii="Times New Roman" w:eastAsia="Times New Roman" w:hAnsi="Times New Roman" w:cs="Times New Roman"/>
          <w:sz w:val="24"/>
          <w:szCs w:val="24"/>
        </w:rPr>
      </w:pPr>
      <w:r w:rsidRPr="002B2CE9">
        <w:rPr>
          <w:rFonts w:ascii="Times New Roman" w:eastAsia="Times New Roman" w:hAnsi="Times New Roman" w:cs="Times New Roman"/>
          <w:sz w:val="24"/>
          <w:szCs w:val="24"/>
        </w:rPr>
        <w:t>The middle frames are always chosen by importance score — not evenly spaced, specifically the moments within that chunk where the signal was highest.</w:t>
      </w:r>
    </w:p>
    <w:p w14:paraId="7E3C8D19" w14:textId="77777777" w:rsidR="002B2CE9" w:rsidRPr="002B2CE9" w:rsidRDefault="002B2CE9" w:rsidP="002B2CE9">
      <w:pPr>
        <w:bidi w:val="0"/>
        <w:spacing w:after="0" w:line="240" w:lineRule="auto"/>
        <w:rPr>
          <w:rFonts w:ascii="Times New Roman" w:eastAsia="Times New Roman" w:hAnsi="Times New Roman" w:cs="Times New Roman"/>
          <w:sz w:val="24"/>
          <w:szCs w:val="24"/>
        </w:rPr>
      </w:pPr>
      <w:r w:rsidRPr="002B2CE9">
        <w:rPr>
          <w:rFonts w:ascii="Times New Roman" w:eastAsia="Times New Roman" w:hAnsi="Times New Roman" w:cs="Times New Roman"/>
          <w:sz w:val="24"/>
          <w:szCs w:val="24"/>
        </w:rPr>
        <w:pict w14:anchorId="246CA117">
          <v:rect id="_x0000_i1030" style="width:0;height:1.5pt" o:hralign="center" o:hrstd="t" o:hr="t" fillcolor="#a0a0a0" stroked="f"/>
        </w:pict>
      </w:r>
    </w:p>
    <w:p w14:paraId="73FDE95F" w14:textId="77777777" w:rsidR="002B2CE9" w:rsidRPr="002B2CE9" w:rsidRDefault="002B2CE9" w:rsidP="002B2CE9">
      <w:pPr>
        <w:bidi w:val="0"/>
        <w:spacing w:before="100" w:beforeAutospacing="1" w:after="100" w:afterAutospacing="1" w:line="240" w:lineRule="auto"/>
        <w:rPr>
          <w:rFonts w:ascii="Times New Roman" w:eastAsia="Times New Roman" w:hAnsi="Times New Roman" w:cs="Times New Roman"/>
          <w:sz w:val="24"/>
          <w:szCs w:val="24"/>
        </w:rPr>
      </w:pPr>
      <w:r w:rsidRPr="002B2CE9">
        <w:rPr>
          <w:rFonts w:ascii="Times New Roman" w:eastAsia="Times New Roman" w:hAnsi="Times New Roman" w:cs="Times New Roman"/>
          <w:b/>
          <w:bCs/>
          <w:sz w:val="24"/>
          <w:szCs w:val="24"/>
        </w:rPr>
        <w:t>Prompts</w:t>
      </w:r>
    </w:p>
    <w:p w14:paraId="6EEED3ED" w14:textId="77777777" w:rsidR="002B2CE9" w:rsidRPr="002B2CE9" w:rsidRDefault="002B2CE9" w:rsidP="002B2CE9">
      <w:pPr>
        <w:bidi w:val="0"/>
        <w:spacing w:before="100" w:beforeAutospacing="1" w:after="100" w:afterAutospacing="1" w:line="240" w:lineRule="auto"/>
        <w:rPr>
          <w:rFonts w:ascii="Times New Roman" w:eastAsia="Times New Roman" w:hAnsi="Times New Roman" w:cs="Times New Roman"/>
          <w:sz w:val="24"/>
          <w:szCs w:val="24"/>
        </w:rPr>
      </w:pPr>
      <w:r w:rsidRPr="002B2CE9">
        <w:rPr>
          <w:rFonts w:ascii="Times New Roman" w:eastAsia="Times New Roman" w:hAnsi="Times New Roman" w:cs="Times New Roman"/>
          <w:sz w:val="24"/>
          <w:szCs w:val="24"/>
        </w:rPr>
        <w:lastRenderedPageBreak/>
        <w:t>Two prompts — a system prompt that tells the model what to look for and what rules to follow, and a chunk prompt that provides the previous segment's STATE for context, tells the model what time window it's looking at, how many frames it's seeing, and asks for a description.</w:t>
      </w:r>
    </w:p>
    <w:p w14:paraId="5B451306" w14:textId="77777777" w:rsidR="002B2CE9" w:rsidRPr="002B2CE9" w:rsidRDefault="002B2CE9" w:rsidP="002B2CE9">
      <w:pPr>
        <w:bidi w:val="0"/>
        <w:spacing w:before="100" w:beforeAutospacing="1" w:after="100" w:afterAutospacing="1" w:line="240" w:lineRule="auto"/>
        <w:rPr>
          <w:rFonts w:ascii="Times New Roman" w:eastAsia="Times New Roman" w:hAnsi="Times New Roman" w:cs="Times New Roman"/>
          <w:sz w:val="24"/>
          <w:szCs w:val="24"/>
        </w:rPr>
      </w:pPr>
      <w:r w:rsidRPr="002B2CE9">
        <w:rPr>
          <w:rFonts w:ascii="Times New Roman" w:eastAsia="Times New Roman" w:hAnsi="Times New Roman" w:cs="Times New Roman"/>
          <w:sz w:val="24"/>
          <w:szCs w:val="24"/>
        </w:rPr>
        <w:t xml:space="preserve">The STATE is a </w:t>
      </w:r>
      <w:proofErr w:type="gramStart"/>
      <w:r w:rsidRPr="002B2CE9">
        <w:rPr>
          <w:rFonts w:ascii="Times New Roman" w:eastAsia="Times New Roman" w:hAnsi="Times New Roman" w:cs="Times New Roman"/>
          <w:sz w:val="24"/>
          <w:szCs w:val="24"/>
        </w:rPr>
        <w:t>three word</w:t>
      </w:r>
      <w:proofErr w:type="gramEnd"/>
      <w:r w:rsidRPr="002B2CE9">
        <w:rPr>
          <w:rFonts w:ascii="Times New Roman" w:eastAsia="Times New Roman" w:hAnsi="Times New Roman" w:cs="Times New Roman"/>
          <w:sz w:val="24"/>
          <w:szCs w:val="24"/>
        </w:rPr>
        <w:t xml:space="preserve"> summary of what was still present at the end of the previous chunk — passed forward so the model maintains continuity without re-describing things that have already passed.</w:t>
      </w:r>
    </w:p>
    <w:p w14:paraId="03F7A4A0" w14:textId="77777777" w:rsidR="002B2CE9" w:rsidRPr="002B2CE9" w:rsidRDefault="002B2CE9" w:rsidP="002B2CE9">
      <w:pPr>
        <w:bidi w:val="0"/>
        <w:spacing w:after="0" w:line="240" w:lineRule="auto"/>
        <w:rPr>
          <w:rFonts w:ascii="Times New Roman" w:eastAsia="Times New Roman" w:hAnsi="Times New Roman" w:cs="Times New Roman"/>
          <w:sz w:val="24"/>
          <w:szCs w:val="24"/>
        </w:rPr>
      </w:pPr>
      <w:r w:rsidRPr="002B2CE9">
        <w:rPr>
          <w:rFonts w:ascii="Times New Roman" w:eastAsia="Times New Roman" w:hAnsi="Times New Roman" w:cs="Times New Roman"/>
          <w:sz w:val="24"/>
          <w:szCs w:val="24"/>
        </w:rPr>
        <w:pict w14:anchorId="766CB111">
          <v:rect id="_x0000_i1031" style="width:0;height:1.5pt" o:hralign="center" o:hrstd="t" o:hr="t" fillcolor="#a0a0a0" stroked="f"/>
        </w:pict>
      </w:r>
    </w:p>
    <w:p w14:paraId="4E7340A0" w14:textId="77777777" w:rsidR="002B2CE9" w:rsidRPr="002B2CE9" w:rsidRDefault="002B2CE9" w:rsidP="002B2CE9">
      <w:pPr>
        <w:bidi w:val="0"/>
        <w:spacing w:before="100" w:beforeAutospacing="1" w:after="100" w:afterAutospacing="1" w:line="240" w:lineRule="auto"/>
        <w:rPr>
          <w:rFonts w:ascii="Times New Roman" w:eastAsia="Times New Roman" w:hAnsi="Times New Roman" w:cs="Times New Roman"/>
          <w:sz w:val="24"/>
          <w:szCs w:val="24"/>
        </w:rPr>
      </w:pPr>
      <w:r w:rsidRPr="002B2CE9">
        <w:rPr>
          <w:rFonts w:ascii="Times New Roman" w:eastAsia="Times New Roman" w:hAnsi="Times New Roman" w:cs="Times New Roman"/>
          <w:b/>
          <w:bCs/>
          <w:sz w:val="24"/>
          <w:szCs w:val="24"/>
        </w:rPr>
        <w:t>Main loop</w:t>
      </w:r>
    </w:p>
    <w:p w14:paraId="3683244D" w14:textId="77777777" w:rsidR="002B2CE9" w:rsidRPr="002B2CE9" w:rsidRDefault="002B2CE9" w:rsidP="002B2CE9">
      <w:pPr>
        <w:bidi w:val="0"/>
        <w:spacing w:before="100" w:beforeAutospacing="1" w:after="100" w:afterAutospacing="1" w:line="240" w:lineRule="auto"/>
        <w:rPr>
          <w:rFonts w:ascii="Times New Roman" w:eastAsia="Times New Roman" w:hAnsi="Times New Roman" w:cs="Times New Roman"/>
          <w:sz w:val="24"/>
          <w:szCs w:val="24"/>
        </w:rPr>
      </w:pPr>
      <w:r w:rsidRPr="002B2CE9">
        <w:rPr>
          <w:rFonts w:ascii="Times New Roman" w:eastAsia="Times New Roman" w:hAnsi="Times New Roman" w:cs="Times New Roman"/>
          <w:sz w:val="24"/>
          <w:szCs w:val="24"/>
        </w:rPr>
        <w:t>For each chunk in order:</w:t>
      </w:r>
    </w:p>
    <w:p w14:paraId="60146035" w14:textId="77777777" w:rsidR="002B2CE9" w:rsidRPr="002B2CE9" w:rsidRDefault="002B2CE9" w:rsidP="002B2CE9">
      <w:pPr>
        <w:bidi w:val="0"/>
        <w:spacing w:before="100" w:beforeAutospacing="1" w:after="100" w:afterAutospacing="1" w:line="240" w:lineRule="auto"/>
        <w:rPr>
          <w:rFonts w:ascii="Times New Roman" w:eastAsia="Times New Roman" w:hAnsi="Times New Roman" w:cs="Times New Roman"/>
          <w:sz w:val="24"/>
          <w:szCs w:val="24"/>
        </w:rPr>
      </w:pPr>
      <w:r w:rsidRPr="002B2CE9">
        <w:rPr>
          <w:rFonts w:ascii="Times New Roman" w:eastAsia="Times New Roman" w:hAnsi="Times New Roman" w:cs="Times New Roman"/>
          <w:sz w:val="24"/>
          <w:szCs w:val="24"/>
        </w:rPr>
        <w:t>Updates the running summary periodically for long videos — a brief summary of recent STATE tags passed as broader context beyond just the previous chunk.</w:t>
      </w:r>
    </w:p>
    <w:p w14:paraId="08BBC0FA" w14:textId="77777777" w:rsidR="002B2CE9" w:rsidRPr="002B2CE9" w:rsidRDefault="002B2CE9" w:rsidP="002B2CE9">
      <w:pPr>
        <w:bidi w:val="0"/>
        <w:spacing w:before="100" w:beforeAutospacing="1" w:after="100" w:afterAutospacing="1" w:line="240" w:lineRule="auto"/>
        <w:rPr>
          <w:rFonts w:ascii="Times New Roman" w:eastAsia="Times New Roman" w:hAnsi="Times New Roman" w:cs="Times New Roman"/>
          <w:sz w:val="24"/>
          <w:szCs w:val="24"/>
        </w:rPr>
      </w:pPr>
      <w:r w:rsidRPr="002B2CE9">
        <w:rPr>
          <w:rFonts w:ascii="Times New Roman" w:eastAsia="Times New Roman" w:hAnsi="Times New Roman" w:cs="Times New Roman"/>
          <w:sz w:val="24"/>
          <w:szCs w:val="24"/>
        </w:rPr>
        <w:t>Checks the skip threshold — if the chunk's mean importance is below the floor, skips the model call and logs "no significant activity."</w:t>
      </w:r>
    </w:p>
    <w:p w14:paraId="25E6E3A1" w14:textId="77777777" w:rsidR="002B2CE9" w:rsidRPr="002B2CE9" w:rsidRDefault="002B2CE9" w:rsidP="002B2CE9">
      <w:pPr>
        <w:bidi w:val="0"/>
        <w:spacing w:before="100" w:beforeAutospacing="1" w:after="100" w:afterAutospacing="1" w:line="240" w:lineRule="auto"/>
        <w:rPr>
          <w:rFonts w:ascii="Times New Roman" w:eastAsia="Times New Roman" w:hAnsi="Times New Roman" w:cs="Times New Roman"/>
          <w:sz w:val="24"/>
          <w:szCs w:val="24"/>
        </w:rPr>
      </w:pPr>
      <w:r w:rsidRPr="002B2CE9">
        <w:rPr>
          <w:rFonts w:ascii="Times New Roman" w:eastAsia="Times New Roman" w:hAnsi="Times New Roman" w:cs="Times New Roman"/>
          <w:sz w:val="24"/>
          <w:szCs w:val="24"/>
        </w:rPr>
        <w:t>Samples frames, builds the prompt, calls the local model, parses the response, extracts the STATE, stores description and state in the timeline.</w:t>
      </w:r>
    </w:p>
    <w:p w14:paraId="25B762CB" w14:textId="77777777" w:rsidR="002B2CE9" w:rsidRPr="002B2CE9" w:rsidRDefault="002B2CE9" w:rsidP="002B2CE9">
      <w:pPr>
        <w:bidi w:val="0"/>
        <w:spacing w:after="0" w:line="240" w:lineRule="auto"/>
        <w:rPr>
          <w:rFonts w:ascii="Times New Roman" w:eastAsia="Times New Roman" w:hAnsi="Times New Roman" w:cs="Times New Roman"/>
          <w:sz w:val="24"/>
          <w:szCs w:val="24"/>
        </w:rPr>
      </w:pPr>
      <w:r w:rsidRPr="002B2CE9">
        <w:rPr>
          <w:rFonts w:ascii="Times New Roman" w:eastAsia="Times New Roman" w:hAnsi="Times New Roman" w:cs="Times New Roman"/>
          <w:sz w:val="24"/>
          <w:szCs w:val="24"/>
        </w:rPr>
        <w:pict w14:anchorId="42D1BE7B">
          <v:rect id="_x0000_i1032" style="width:0;height:1.5pt" o:hralign="center" o:hrstd="t" o:hr="t" fillcolor="#a0a0a0" stroked="f"/>
        </w:pict>
      </w:r>
    </w:p>
    <w:p w14:paraId="0755CE48" w14:textId="77777777" w:rsidR="002B2CE9" w:rsidRPr="002B2CE9" w:rsidRDefault="002B2CE9" w:rsidP="002B2CE9">
      <w:pPr>
        <w:bidi w:val="0"/>
        <w:spacing w:before="100" w:beforeAutospacing="1" w:after="100" w:afterAutospacing="1" w:line="240" w:lineRule="auto"/>
        <w:rPr>
          <w:rFonts w:ascii="Times New Roman" w:eastAsia="Times New Roman" w:hAnsi="Times New Roman" w:cs="Times New Roman"/>
          <w:sz w:val="24"/>
          <w:szCs w:val="24"/>
        </w:rPr>
      </w:pPr>
      <w:r w:rsidRPr="002B2CE9">
        <w:rPr>
          <w:rFonts w:ascii="Times New Roman" w:eastAsia="Times New Roman" w:hAnsi="Times New Roman" w:cs="Times New Roman"/>
          <w:b/>
          <w:bCs/>
          <w:sz w:val="24"/>
          <w:szCs w:val="24"/>
        </w:rPr>
        <w:t>Output</w:t>
      </w:r>
    </w:p>
    <w:p w14:paraId="01D74D0B" w14:textId="77777777" w:rsidR="002B2CE9" w:rsidRPr="002B2CE9" w:rsidRDefault="002B2CE9" w:rsidP="002B2CE9">
      <w:pPr>
        <w:bidi w:val="0"/>
        <w:spacing w:before="100" w:beforeAutospacing="1" w:after="100" w:afterAutospacing="1" w:line="240" w:lineRule="auto"/>
        <w:rPr>
          <w:rFonts w:ascii="Times New Roman" w:eastAsia="Times New Roman" w:hAnsi="Times New Roman" w:cs="Times New Roman"/>
          <w:sz w:val="24"/>
          <w:szCs w:val="24"/>
        </w:rPr>
      </w:pPr>
      <w:r w:rsidRPr="002B2CE9">
        <w:rPr>
          <w:rFonts w:ascii="Times New Roman" w:eastAsia="Times New Roman" w:hAnsi="Times New Roman" w:cs="Times New Roman"/>
          <w:sz w:val="24"/>
          <w:szCs w:val="24"/>
        </w:rPr>
        <w:t>For videos under 2 minutes — flat timeline with second timestamps.</w:t>
      </w:r>
    </w:p>
    <w:p w14:paraId="3BB34AE8" w14:textId="77777777" w:rsidR="002B2CE9" w:rsidRPr="002B2CE9" w:rsidRDefault="002B2CE9" w:rsidP="002B2CE9">
      <w:pPr>
        <w:bidi w:val="0"/>
        <w:spacing w:before="100" w:beforeAutospacing="1" w:after="100" w:afterAutospacing="1" w:line="240" w:lineRule="auto"/>
        <w:rPr>
          <w:rFonts w:ascii="Times New Roman" w:eastAsia="Times New Roman" w:hAnsi="Times New Roman" w:cs="Times New Roman"/>
          <w:sz w:val="24"/>
          <w:szCs w:val="24"/>
        </w:rPr>
      </w:pPr>
      <w:r w:rsidRPr="002B2CE9">
        <w:rPr>
          <w:rFonts w:ascii="Times New Roman" w:eastAsia="Times New Roman" w:hAnsi="Times New Roman" w:cs="Times New Roman"/>
          <w:sz w:val="24"/>
          <w:szCs w:val="24"/>
        </w:rPr>
        <w:t xml:space="preserve">For videos over 2 minutes — notable events section first (busy chunks only, </w:t>
      </w:r>
      <w:proofErr w:type="gramStart"/>
      <w:r w:rsidRPr="002B2CE9">
        <w:rPr>
          <w:rFonts w:ascii="Times New Roman" w:eastAsia="Times New Roman" w:hAnsi="Times New Roman" w:cs="Times New Roman"/>
          <w:sz w:val="24"/>
          <w:szCs w:val="24"/>
        </w:rPr>
        <w:t>MM:SS</w:t>
      </w:r>
      <w:proofErr w:type="gramEnd"/>
      <w:r w:rsidRPr="002B2CE9">
        <w:rPr>
          <w:rFonts w:ascii="Times New Roman" w:eastAsia="Times New Roman" w:hAnsi="Times New Roman" w:cs="Times New Roman"/>
          <w:sz w:val="24"/>
          <w:szCs w:val="24"/>
        </w:rPr>
        <w:t xml:space="preserve"> timestamps) then full timeline. STATE printed under each busy entry so you can see what persisted from each chunk into the next.</w:t>
      </w:r>
    </w:p>
    <w:p w14:paraId="6F1D2945" w14:textId="77777777" w:rsidR="002B2CE9" w:rsidRPr="002B2CE9" w:rsidRDefault="002B2CE9">
      <w:pPr>
        <w:rPr>
          <w:rFonts w:hint="cs"/>
        </w:rPr>
      </w:pPr>
    </w:p>
    <w:sectPr w:rsidR="002B2CE9" w:rsidRPr="002B2CE9" w:rsidSect="009D77D6">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ar(--font-mono)">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CE9"/>
    <w:rsid w:val="002B2CE9"/>
    <w:rsid w:val="009D77D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C3729"/>
  <w15:chartTrackingRefBased/>
  <w15:docId w15:val="{7AC50B96-3050-4499-85B3-A4C9B6F0D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2B2CE9"/>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B2CE9"/>
    <w:rPr>
      <w:b/>
      <w:bCs/>
    </w:rPr>
  </w:style>
  <w:style w:type="character" w:styleId="HTMLCode">
    <w:name w:val="HTML Code"/>
    <w:basedOn w:val="DefaultParagraphFont"/>
    <w:uiPriority w:val="99"/>
    <w:semiHidden/>
    <w:unhideWhenUsed/>
    <w:rsid w:val="002B2CE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B2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B2CE9"/>
    <w:rPr>
      <w:rFonts w:ascii="Courier New" w:eastAsia="Times New Roman" w:hAnsi="Courier New" w:cs="Courier New"/>
      <w:sz w:val="20"/>
      <w:szCs w:val="20"/>
    </w:rPr>
  </w:style>
  <w:style w:type="character" w:customStyle="1" w:styleId="token">
    <w:name w:val="token"/>
    <w:basedOn w:val="DefaultParagraphFont"/>
    <w:rsid w:val="002B2C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6601714">
      <w:bodyDiv w:val="1"/>
      <w:marLeft w:val="0"/>
      <w:marRight w:val="0"/>
      <w:marTop w:val="0"/>
      <w:marBottom w:val="0"/>
      <w:divBdr>
        <w:top w:val="none" w:sz="0" w:space="0" w:color="auto"/>
        <w:left w:val="none" w:sz="0" w:space="0" w:color="auto"/>
        <w:bottom w:val="none" w:sz="0" w:space="0" w:color="auto"/>
        <w:right w:val="none" w:sz="0" w:space="0" w:color="auto"/>
      </w:divBdr>
      <w:divsChild>
        <w:div w:id="1743335779">
          <w:marLeft w:val="0"/>
          <w:marRight w:val="0"/>
          <w:marTop w:val="0"/>
          <w:marBottom w:val="0"/>
          <w:divBdr>
            <w:top w:val="none" w:sz="0" w:space="0" w:color="auto"/>
            <w:left w:val="none" w:sz="0" w:space="0" w:color="auto"/>
            <w:bottom w:val="none" w:sz="0" w:space="0" w:color="auto"/>
            <w:right w:val="none" w:sz="0" w:space="0" w:color="auto"/>
          </w:divBdr>
          <w:divsChild>
            <w:div w:id="1614247465">
              <w:marLeft w:val="0"/>
              <w:marRight w:val="0"/>
              <w:marTop w:val="0"/>
              <w:marBottom w:val="0"/>
              <w:divBdr>
                <w:top w:val="none" w:sz="0" w:space="0" w:color="auto"/>
                <w:left w:val="none" w:sz="0" w:space="0" w:color="auto"/>
                <w:bottom w:val="none" w:sz="0" w:space="0" w:color="auto"/>
                <w:right w:val="none" w:sz="0" w:space="0" w:color="auto"/>
              </w:divBdr>
            </w:div>
            <w:div w:id="100925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842</Words>
  <Characters>4212</Characters>
  <Application>Microsoft Office Word</Application>
  <DocSecurity>0</DocSecurity>
  <Lines>35</Lines>
  <Paragraphs>10</Paragraphs>
  <ScaleCrop>false</ScaleCrop>
  <Company/>
  <LinksUpToDate>false</LinksUpToDate>
  <CharactersWithSpaces>5044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c494689</dc:creator>
  <cp:keywords/>
  <dc:description/>
  <cp:lastModifiedBy>c494689@CASA.NET</cp:lastModifiedBy>
  <cp:revision>1</cp:revision>
  <dcterms:created xsi:type="dcterms:W3CDTF">2026-04-30T10:35:00Z</dcterms:created>
  <dcterms:modified xsi:type="dcterms:W3CDTF">2026-04-30T10:36:00Z</dcterms:modified>
</cp:coreProperties>
</file>