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C94BE" w14:textId="77777777" w:rsidR="00846A2E" w:rsidRDefault="00846A2E" w:rsidP="00846A2E">
      <w:pPr>
        <w:numPr>
          <w:ilvl w:val="1"/>
          <w:numId w:val="1"/>
        </w:numPr>
        <w:spacing w:before="150" w:after="0" w:line="360" w:lineRule="atLeast"/>
        <w:rPr>
          <w:rFonts w:asciiTheme="minorHAnsi" w:eastAsia="Times New Roman" w:hAnsiTheme="minorHAnsi" w:cstheme="minorHAnsi"/>
          <w:color w:val="2B2B2B"/>
          <w:lang w:val="en-US"/>
        </w:rPr>
      </w:pPr>
      <w:r w:rsidRPr="0080256A">
        <w:rPr>
          <w:rFonts w:asciiTheme="minorHAnsi" w:hAnsiTheme="minorHAnsi" w:cstheme="minorHAnsi"/>
        </w:rPr>
        <w:t xml:space="preserve">Question: </w:t>
      </w:r>
      <w:r w:rsidRPr="0080256A">
        <w:rPr>
          <w:rFonts w:asciiTheme="minorHAnsi" w:eastAsia="Times New Roman" w:hAnsiTheme="minorHAnsi" w:cstheme="minorHAnsi"/>
          <w:color w:val="2B2B2B"/>
          <w:lang w:val="en-US"/>
        </w:rPr>
        <w:t>Given the provided data, what are three conclusions that we can draw about crowdfunding campaigns?</w:t>
      </w:r>
    </w:p>
    <w:p w14:paraId="139D993A" w14:textId="0C911270" w:rsidR="000F4746" w:rsidRPr="000F4746" w:rsidRDefault="0080256A" w:rsidP="00846A2E">
      <w:pPr>
        <w:numPr>
          <w:ilvl w:val="1"/>
          <w:numId w:val="1"/>
        </w:numPr>
        <w:spacing w:before="150" w:after="0" w:line="360" w:lineRule="atLeast"/>
        <w:rPr>
          <w:rFonts w:asciiTheme="minorHAnsi" w:eastAsia="Times New Roman" w:hAnsiTheme="minorHAnsi" w:cstheme="minorHAnsi"/>
          <w:color w:val="2B2B2B"/>
          <w:lang w:val="en-US"/>
        </w:rPr>
      </w:pPr>
      <w:r w:rsidRPr="0095303F">
        <w:rPr>
          <w:rFonts w:asciiTheme="minorHAnsi" w:hAnsiTheme="minorHAnsi" w:cstheme="minorHAnsi"/>
          <w:b/>
          <w:bCs/>
        </w:rPr>
        <w:t>Answer</w:t>
      </w:r>
      <w:r>
        <w:rPr>
          <w:rFonts w:asciiTheme="minorHAnsi" w:hAnsiTheme="minorHAnsi" w:cstheme="minorHAnsi"/>
        </w:rPr>
        <w:t xml:space="preserve">: </w:t>
      </w:r>
    </w:p>
    <w:p w14:paraId="4EAB918D" w14:textId="72B5DF2D" w:rsidR="0080256A" w:rsidRDefault="00375A70" w:rsidP="000F4746">
      <w:pPr>
        <w:pStyle w:val="ListParagraph"/>
        <w:numPr>
          <w:ilvl w:val="2"/>
          <w:numId w:val="1"/>
        </w:numPr>
        <w:spacing w:before="150" w:after="0" w:line="360" w:lineRule="atLeast"/>
        <w:rPr>
          <w:rFonts w:asciiTheme="minorHAnsi" w:hAnsiTheme="minorHAnsi" w:cstheme="minorHAnsi"/>
        </w:rPr>
      </w:pPr>
      <w:r w:rsidRPr="00375A70">
        <w:rPr>
          <w:rFonts w:asciiTheme="minorHAnsi" w:hAnsiTheme="minorHAnsi" w:cstheme="minorHAnsi"/>
        </w:rPr>
        <w:t>Give</w:t>
      </w:r>
      <w:r w:rsidR="001B7258">
        <w:rPr>
          <w:rFonts w:asciiTheme="minorHAnsi" w:hAnsiTheme="minorHAnsi" w:cstheme="minorHAnsi"/>
        </w:rPr>
        <w:t>n</w:t>
      </w:r>
      <w:r w:rsidRPr="00375A70">
        <w:rPr>
          <w:rFonts w:asciiTheme="minorHAnsi" w:hAnsiTheme="minorHAnsi" w:cstheme="minorHAnsi"/>
        </w:rPr>
        <w:t xml:space="preserve"> data</w:t>
      </w:r>
      <w:r w:rsidR="000E7EFD" w:rsidRPr="00375A70">
        <w:rPr>
          <w:rFonts w:asciiTheme="minorHAnsi" w:hAnsiTheme="minorHAnsi" w:cstheme="minorHAnsi"/>
        </w:rPr>
        <w:t xml:space="preserve"> visualize the Crowd funding outcome over time</w:t>
      </w:r>
      <w:r w:rsidR="0087042D" w:rsidRPr="00375A70">
        <w:rPr>
          <w:rFonts w:asciiTheme="minorHAnsi" w:hAnsiTheme="minorHAnsi" w:cstheme="minorHAnsi"/>
        </w:rPr>
        <w:t xml:space="preserve">. </w:t>
      </w:r>
      <w:r w:rsidR="008F5C44" w:rsidRPr="00375A70">
        <w:rPr>
          <w:rFonts w:asciiTheme="minorHAnsi" w:hAnsiTheme="minorHAnsi" w:cstheme="minorHAnsi"/>
        </w:rPr>
        <w:t xml:space="preserve">The </w:t>
      </w:r>
      <w:r w:rsidR="008250C6" w:rsidRPr="00375A70">
        <w:rPr>
          <w:rFonts w:asciiTheme="minorHAnsi" w:hAnsiTheme="minorHAnsi" w:cstheme="minorHAnsi"/>
        </w:rPr>
        <w:t xml:space="preserve">provided data illustrates </w:t>
      </w:r>
      <w:r w:rsidR="00533984" w:rsidRPr="00375A70">
        <w:rPr>
          <w:rFonts w:asciiTheme="minorHAnsi" w:hAnsiTheme="minorHAnsi" w:cstheme="minorHAnsi"/>
        </w:rPr>
        <w:t xml:space="preserve">parent category </w:t>
      </w:r>
      <w:r w:rsidR="003A06C0" w:rsidRPr="00375A70">
        <w:rPr>
          <w:rFonts w:asciiTheme="minorHAnsi" w:hAnsiTheme="minorHAnsi" w:cstheme="minorHAnsi"/>
        </w:rPr>
        <w:t>theatre</w:t>
      </w:r>
      <w:r w:rsidR="004F7A1C" w:rsidRPr="00375A70">
        <w:rPr>
          <w:rFonts w:asciiTheme="minorHAnsi" w:hAnsiTheme="minorHAnsi" w:cstheme="minorHAnsi"/>
        </w:rPr>
        <w:t xml:space="preserve"> </w:t>
      </w:r>
      <w:r w:rsidR="00B704B8" w:rsidRPr="00375A70">
        <w:rPr>
          <w:rFonts w:asciiTheme="minorHAnsi" w:hAnsiTheme="minorHAnsi" w:cstheme="minorHAnsi"/>
        </w:rPr>
        <w:t xml:space="preserve">is most successful than </w:t>
      </w:r>
      <w:r w:rsidR="00FD7643" w:rsidRPr="00375A70">
        <w:rPr>
          <w:rFonts w:asciiTheme="minorHAnsi" w:hAnsiTheme="minorHAnsi" w:cstheme="minorHAnsi"/>
        </w:rPr>
        <w:t>any other</w:t>
      </w:r>
      <w:r w:rsidR="00B704B8" w:rsidRPr="00375A70">
        <w:rPr>
          <w:rFonts w:asciiTheme="minorHAnsi" w:hAnsiTheme="minorHAnsi" w:cstheme="minorHAnsi"/>
        </w:rPr>
        <w:t xml:space="preserve"> categories</w:t>
      </w:r>
      <w:r w:rsidR="00FD7643" w:rsidRPr="00375A70">
        <w:rPr>
          <w:rFonts w:asciiTheme="minorHAnsi" w:hAnsiTheme="minorHAnsi" w:cstheme="minorHAnsi"/>
        </w:rPr>
        <w:t xml:space="preserve">. </w:t>
      </w:r>
    </w:p>
    <w:p w14:paraId="41E495F9" w14:textId="0D375B1F" w:rsidR="00DC5E84" w:rsidRDefault="00DC5E84" w:rsidP="000F4746">
      <w:pPr>
        <w:pStyle w:val="ListParagraph"/>
        <w:numPr>
          <w:ilvl w:val="2"/>
          <w:numId w:val="1"/>
        </w:numPr>
        <w:spacing w:before="150" w:after="0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Parent category theatre has the most amount of successful (187 count) and failed (132 count) campaigns.</w:t>
      </w:r>
    </w:p>
    <w:p w14:paraId="47AD0494" w14:textId="5D1879D0" w:rsidR="00DC5E84" w:rsidRPr="00375A70" w:rsidRDefault="00DC5E84" w:rsidP="000F4746">
      <w:pPr>
        <w:pStyle w:val="ListParagraph"/>
        <w:numPr>
          <w:ilvl w:val="2"/>
          <w:numId w:val="1"/>
        </w:numPr>
        <w:spacing w:before="150" w:after="0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DC310C">
        <w:rPr>
          <w:rFonts w:asciiTheme="minorHAnsi" w:hAnsiTheme="minorHAnsi" w:cstheme="minorHAnsi"/>
        </w:rPr>
        <w:t xml:space="preserve">Goals between $15000 to $24999 and $30000 to $349000 were 100 percent successful. </w:t>
      </w:r>
    </w:p>
    <w:p w14:paraId="5994C400" w14:textId="1F2FA55E" w:rsidR="006A0208" w:rsidRPr="00D67782" w:rsidRDefault="0018209A" w:rsidP="0018209A">
      <w:pPr>
        <w:numPr>
          <w:ilvl w:val="1"/>
          <w:numId w:val="1"/>
        </w:numPr>
        <w:spacing w:before="150" w:after="0" w:line="360" w:lineRule="atLeast"/>
        <w:rPr>
          <w:rFonts w:asciiTheme="minorHAnsi" w:eastAsia="Times New Roman" w:hAnsiTheme="minorHAnsi" w:cstheme="minorHAnsi"/>
          <w:color w:val="2B2B2B"/>
          <w:lang w:val="en-US"/>
        </w:rPr>
      </w:pPr>
      <w:r w:rsidRPr="00D67782">
        <w:rPr>
          <w:rFonts w:asciiTheme="minorHAnsi" w:eastAsia="Times New Roman" w:hAnsiTheme="minorHAnsi" w:cstheme="minorHAnsi"/>
          <w:color w:val="2B2B2B"/>
          <w:lang w:val="en-US"/>
        </w:rPr>
        <w:t>What are some limitations of this dataset?</w:t>
      </w:r>
    </w:p>
    <w:p w14:paraId="4A1D24C8" w14:textId="5CBB8646" w:rsidR="0018209A" w:rsidRDefault="00465124" w:rsidP="0018209A">
      <w:pPr>
        <w:pStyle w:val="ListParagraph"/>
        <w:spacing w:before="150" w:after="0" w:line="360" w:lineRule="atLeast"/>
        <w:ind w:left="1440"/>
        <w:rPr>
          <w:rFonts w:asciiTheme="minorHAnsi" w:hAnsiTheme="minorHAnsi" w:cstheme="minorHAnsi"/>
        </w:rPr>
      </w:pPr>
      <w:r w:rsidRPr="0094227C">
        <w:rPr>
          <w:rFonts w:asciiTheme="minorHAnsi" w:hAnsiTheme="minorHAnsi" w:cstheme="minorHAnsi"/>
          <w:b/>
          <w:bCs/>
        </w:rPr>
        <w:t>Answer</w:t>
      </w:r>
      <w:r w:rsidRPr="00375A70">
        <w:rPr>
          <w:rFonts w:asciiTheme="minorHAnsi" w:hAnsiTheme="minorHAnsi" w:cstheme="minorHAnsi"/>
        </w:rPr>
        <w:t xml:space="preserve">: </w:t>
      </w:r>
      <w:r w:rsidR="00EF6A6D" w:rsidRPr="00375A70">
        <w:rPr>
          <w:rFonts w:asciiTheme="minorHAnsi" w:hAnsiTheme="minorHAnsi" w:cstheme="minorHAnsi"/>
        </w:rPr>
        <w:t xml:space="preserve">Graphs visualize the Crowd funding </w:t>
      </w:r>
      <w:r w:rsidR="00FA21E7" w:rsidRPr="00375A70">
        <w:rPr>
          <w:rFonts w:asciiTheme="minorHAnsi" w:hAnsiTheme="minorHAnsi" w:cstheme="minorHAnsi"/>
        </w:rPr>
        <w:t xml:space="preserve">outcome over time. </w:t>
      </w:r>
      <w:r w:rsidR="00051D0C" w:rsidRPr="00375A70">
        <w:rPr>
          <w:rFonts w:asciiTheme="minorHAnsi" w:hAnsiTheme="minorHAnsi" w:cstheme="minorHAnsi"/>
        </w:rPr>
        <w:t xml:space="preserve">The </w:t>
      </w:r>
      <w:r w:rsidR="0057066A" w:rsidRPr="00375A70">
        <w:rPr>
          <w:rFonts w:asciiTheme="minorHAnsi" w:hAnsiTheme="minorHAnsi" w:cstheme="minorHAnsi"/>
        </w:rPr>
        <w:t>data doesn’t clarify why campaigns have failed</w:t>
      </w:r>
      <w:r w:rsidR="00276476" w:rsidRPr="00375A70">
        <w:rPr>
          <w:rFonts w:asciiTheme="minorHAnsi" w:hAnsiTheme="minorHAnsi" w:cstheme="minorHAnsi"/>
        </w:rPr>
        <w:t xml:space="preserve"> or cancelled.</w:t>
      </w:r>
    </w:p>
    <w:p w14:paraId="71105424" w14:textId="77777777" w:rsidR="006A0208" w:rsidRDefault="006A0208" w:rsidP="0018209A">
      <w:pPr>
        <w:pStyle w:val="ListParagraph"/>
        <w:spacing w:before="150" w:after="0" w:line="360" w:lineRule="atLeast"/>
        <w:ind w:left="1440"/>
        <w:rPr>
          <w:rFonts w:asciiTheme="minorHAnsi" w:hAnsiTheme="minorHAnsi" w:cstheme="minorHAnsi"/>
        </w:rPr>
      </w:pPr>
    </w:p>
    <w:p w14:paraId="62E7C5CA" w14:textId="77777777" w:rsidR="0094227C" w:rsidRPr="0094227C" w:rsidRDefault="0094227C" w:rsidP="0094227C">
      <w:pPr>
        <w:pStyle w:val="ListParagraph"/>
        <w:numPr>
          <w:ilvl w:val="1"/>
          <w:numId w:val="1"/>
        </w:numPr>
        <w:rPr>
          <w:rFonts w:asciiTheme="minorHAnsi" w:eastAsia="Times New Roman" w:hAnsiTheme="minorHAnsi" w:cstheme="minorHAnsi"/>
          <w:color w:val="2B2B2B"/>
          <w:lang w:val="en-US"/>
        </w:rPr>
      </w:pPr>
      <w:r w:rsidRPr="0094227C">
        <w:rPr>
          <w:rFonts w:asciiTheme="minorHAnsi" w:eastAsia="Times New Roman" w:hAnsiTheme="minorHAnsi" w:cstheme="minorHAnsi"/>
          <w:color w:val="2B2B2B"/>
          <w:lang w:val="en-US"/>
        </w:rPr>
        <w:t>What are some other possible tables and/or graphs that we could create, and what additional value would they provide?</w:t>
      </w:r>
    </w:p>
    <w:p w14:paraId="646B9719" w14:textId="463FC8DB" w:rsidR="00C32431" w:rsidRDefault="00C32431" w:rsidP="00C32431">
      <w:pPr>
        <w:pStyle w:val="ListParagraph"/>
        <w:numPr>
          <w:ilvl w:val="2"/>
          <w:numId w:val="1"/>
        </w:numPr>
        <w:spacing w:before="150" w:after="0" w:line="360" w:lineRule="atLeast"/>
        <w:rPr>
          <w:rFonts w:asciiTheme="minorHAnsi" w:eastAsia="Times New Roman" w:hAnsiTheme="minorHAnsi" w:cstheme="minorHAnsi"/>
          <w:color w:val="2B2B2B"/>
          <w:lang w:val="en-US"/>
        </w:rPr>
      </w:pPr>
      <w:r>
        <w:rPr>
          <w:rFonts w:asciiTheme="minorHAnsi" w:eastAsia="Times New Roman" w:hAnsiTheme="minorHAnsi" w:cstheme="minorHAnsi"/>
          <w:color w:val="2B2B2B"/>
          <w:lang w:val="en-US"/>
        </w:rPr>
        <w:t>We can cr</w:t>
      </w:r>
      <w:r w:rsidR="001B7258">
        <w:rPr>
          <w:rFonts w:asciiTheme="minorHAnsi" w:eastAsia="Times New Roman" w:hAnsiTheme="minorHAnsi" w:cstheme="minorHAnsi"/>
          <w:color w:val="2B2B2B"/>
          <w:lang w:val="en-US"/>
        </w:rPr>
        <w:t>e</w:t>
      </w:r>
      <w:r>
        <w:rPr>
          <w:rFonts w:asciiTheme="minorHAnsi" w:eastAsia="Times New Roman" w:hAnsiTheme="minorHAnsi" w:cstheme="minorHAnsi"/>
          <w:color w:val="2B2B2B"/>
          <w:lang w:val="en-US"/>
        </w:rPr>
        <w:t xml:space="preserve">ate pie charts to show </w:t>
      </w:r>
      <w:r w:rsidR="0049021F">
        <w:rPr>
          <w:rFonts w:asciiTheme="minorHAnsi" w:eastAsia="Times New Roman" w:hAnsiTheme="minorHAnsi" w:cstheme="minorHAnsi"/>
          <w:color w:val="2B2B2B"/>
          <w:lang w:val="en-US"/>
        </w:rPr>
        <w:t>percentage of whole.</w:t>
      </w:r>
    </w:p>
    <w:p w14:paraId="01E7D813" w14:textId="23CA7A84" w:rsidR="00D67782" w:rsidRDefault="00C32431" w:rsidP="00C32431">
      <w:pPr>
        <w:pStyle w:val="ListParagraph"/>
        <w:numPr>
          <w:ilvl w:val="2"/>
          <w:numId w:val="1"/>
        </w:numPr>
        <w:spacing w:before="150" w:after="0" w:line="360" w:lineRule="atLeast"/>
        <w:rPr>
          <w:rFonts w:asciiTheme="minorHAnsi" w:eastAsia="Times New Roman" w:hAnsiTheme="minorHAnsi" w:cstheme="minorHAnsi"/>
          <w:color w:val="2B2B2B"/>
          <w:lang w:val="en-US"/>
        </w:rPr>
      </w:pPr>
      <w:r>
        <w:rPr>
          <w:rFonts w:asciiTheme="minorHAnsi" w:eastAsia="Times New Roman" w:hAnsiTheme="minorHAnsi" w:cstheme="minorHAnsi"/>
          <w:color w:val="2B2B2B"/>
          <w:lang w:val="en-US"/>
        </w:rPr>
        <w:t xml:space="preserve"> </w:t>
      </w:r>
      <w:r w:rsidR="0049021F">
        <w:rPr>
          <w:rFonts w:asciiTheme="minorHAnsi" w:eastAsia="Times New Roman" w:hAnsiTheme="minorHAnsi" w:cstheme="minorHAnsi"/>
          <w:color w:val="2B2B2B"/>
          <w:lang w:val="en-US"/>
        </w:rPr>
        <w:t>Use box and whisker plot to show outliers</w:t>
      </w:r>
      <w:r w:rsidR="00E3274A">
        <w:rPr>
          <w:rFonts w:asciiTheme="minorHAnsi" w:eastAsia="Times New Roman" w:hAnsiTheme="minorHAnsi" w:cstheme="minorHAnsi"/>
          <w:color w:val="2B2B2B"/>
          <w:lang w:val="en-US"/>
        </w:rPr>
        <w:t xml:space="preserve"> as well as mean values.</w:t>
      </w:r>
    </w:p>
    <w:p w14:paraId="140FFD8C" w14:textId="77777777" w:rsidR="0049021F" w:rsidRPr="00C32431" w:rsidRDefault="0049021F" w:rsidP="0084347B">
      <w:pPr>
        <w:pStyle w:val="ListParagraph"/>
        <w:spacing w:before="150" w:after="0" w:line="360" w:lineRule="atLeast"/>
        <w:ind w:left="2160"/>
        <w:rPr>
          <w:rFonts w:asciiTheme="minorHAnsi" w:eastAsia="Times New Roman" w:hAnsiTheme="minorHAnsi" w:cstheme="minorHAnsi"/>
          <w:color w:val="2B2B2B"/>
          <w:lang w:val="en-US"/>
        </w:rPr>
      </w:pPr>
    </w:p>
    <w:p w14:paraId="2C215AE7" w14:textId="77777777" w:rsidR="006A0208" w:rsidRDefault="006A0208" w:rsidP="0018209A">
      <w:pPr>
        <w:pStyle w:val="ListParagraph"/>
        <w:spacing w:before="150" w:after="0" w:line="360" w:lineRule="atLeast"/>
        <w:ind w:left="1440"/>
        <w:rPr>
          <w:rFonts w:asciiTheme="minorHAnsi" w:hAnsiTheme="minorHAnsi" w:cstheme="minorHAnsi"/>
        </w:rPr>
      </w:pPr>
    </w:p>
    <w:p w14:paraId="6EB19751" w14:textId="77777777" w:rsidR="006A0208" w:rsidRDefault="006A0208" w:rsidP="0018209A">
      <w:pPr>
        <w:pStyle w:val="ListParagraph"/>
        <w:spacing w:before="150" w:after="0" w:line="360" w:lineRule="atLeast"/>
        <w:ind w:left="1440"/>
        <w:rPr>
          <w:rFonts w:asciiTheme="minorHAnsi" w:hAnsiTheme="minorHAnsi" w:cstheme="minorHAnsi"/>
        </w:rPr>
      </w:pPr>
    </w:p>
    <w:p w14:paraId="31823325" w14:textId="77777777" w:rsidR="006A0208" w:rsidRDefault="006A0208" w:rsidP="0018209A">
      <w:pPr>
        <w:pStyle w:val="ListParagraph"/>
        <w:spacing w:before="150" w:after="0" w:line="360" w:lineRule="atLeast"/>
        <w:ind w:left="1440"/>
        <w:rPr>
          <w:rFonts w:asciiTheme="minorHAnsi" w:hAnsiTheme="minorHAnsi" w:cstheme="minorHAnsi"/>
        </w:rPr>
      </w:pPr>
    </w:p>
    <w:p w14:paraId="3879B249" w14:textId="77777777" w:rsidR="006A0208" w:rsidRPr="00375A70" w:rsidRDefault="006A0208" w:rsidP="0018209A">
      <w:pPr>
        <w:pStyle w:val="ListParagraph"/>
        <w:spacing w:before="150" w:after="0" w:line="360" w:lineRule="atLeast"/>
        <w:ind w:left="1440"/>
        <w:rPr>
          <w:rFonts w:asciiTheme="minorHAnsi" w:hAnsiTheme="minorHAnsi" w:cstheme="minorHAnsi"/>
        </w:rPr>
      </w:pPr>
    </w:p>
    <w:p w14:paraId="24F955FD" w14:textId="77777777" w:rsidR="00276476" w:rsidRPr="00375A70" w:rsidRDefault="00276476" w:rsidP="0018209A">
      <w:pPr>
        <w:pStyle w:val="ListParagraph"/>
        <w:spacing w:before="150" w:after="0" w:line="360" w:lineRule="atLeast"/>
        <w:ind w:left="1440"/>
        <w:rPr>
          <w:rFonts w:asciiTheme="minorHAnsi" w:hAnsiTheme="minorHAnsi" w:cstheme="minorHAnsi"/>
        </w:rPr>
      </w:pPr>
    </w:p>
    <w:p w14:paraId="257C8913" w14:textId="77777777" w:rsidR="00276476" w:rsidRPr="000F4746" w:rsidRDefault="00276476" w:rsidP="0018209A">
      <w:pPr>
        <w:pStyle w:val="ListParagraph"/>
        <w:spacing w:before="150" w:after="0" w:line="360" w:lineRule="atLeast"/>
        <w:ind w:left="1440"/>
        <w:rPr>
          <w:rFonts w:asciiTheme="minorHAnsi" w:hAnsiTheme="minorHAnsi" w:cstheme="minorHAnsi"/>
        </w:rPr>
      </w:pPr>
    </w:p>
    <w:p w14:paraId="769D29E3" w14:textId="77777777" w:rsidR="000F4746" w:rsidRDefault="000F4746" w:rsidP="009C0F8E">
      <w:pPr>
        <w:spacing w:before="150" w:after="0" w:line="360" w:lineRule="atLeast"/>
        <w:rPr>
          <w:rFonts w:asciiTheme="minorHAnsi" w:eastAsia="Times New Roman" w:hAnsiTheme="minorHAnsi" w:cstheme="minorHAnsi"/>
          <w:color w:val="2B2B2B"/>
          <w:lang w:val="en-US"/>
        </w:rPr>
      </w:pPr>
    </w:p>
    <w:p w14:paraId="6DB2442B" w14:textId="77777777" w:rsidR="0018209A" w:rsidRDefault="0018209A" w:rsidP="009C0F8E">
      <w:pPr>
        <w:spacing w:before="150" w:after="0" w:line="360" w:lineRule="atLeast"/>
        <w:rPr>
          <w:rFonts w:asciiTheme="minorHAnsi" w:eastAsia="Times New Roman" w:hAnsiTheme="minorHAnsi" w:cstheme="minorHAnsi"/>
          <w:color w:val="2B2B2B"/>
          <w:lang w:val="en-US"/>
        </w:rPr>
      </w:pPr>
    </w:p>
    <w:p w14:paraId="05579449" w14:textId="77777777" w:rsidR="009C0F8E" w:rsidRPr="009C0F8E" w:rsidRDefault="009C0F8E" w:rsidP="009C0F8E">
      <w:pPr>
        <w:spacing w:before="150" w:after="0" w:line="360" w:lineRule="atLeast"/>
        <w:rPr>
          <w:rFonts w:asciiTheme="minorHAnsi" w:eastAsia="Times New Roman" w:hAnsiTheme="minorHAnsi" w:cstheme="minorHAnsi"/>
          <w:color w:val="2B2B2B"/>
          <w:lang w:val="en-US"/>
        </w:rPr>
      </w:pPr>
    </w:p>
    <w:p w14:paraId="2634442D" w14:textId="6D534491" w:rsidR="00887CC4" w:rsidRPr="00341D00" w:rsidRDefault="00887CC4">
      <w:pPr>
        <w:rPr>
          <w:sz w:val="20"/>
          <w:szCs w:val="20"/>
        </w:rPr>
      </w:pPr>
    </w:p>
    <w:sectPr w:rsidR="00887CC4" w:rsidRPr="00341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13A09"/>
    <w:multiLevelType w:val="multilevel"/>
    <w:tmpl w:val="266A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4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41"/>
    <w:rsid w:val="00051D0C"/>
    <w:rsid w:val="000E7EFD"/>
    <w:rsid w:val="000F4746"/>
    <w:rsid w:val="00115C41"/>
    <w:rsid w:val="0018209A"/>
    <w:rsid w:val="001B7258"/>
    <w:rsid w:val="00276476"/>
    <w:rsid w:val="002B6951"/>
    <w:rsid w:val="00341D00"/>
    <w:rsid w:val="00375A70"/>
    <w:rsid w:val="003A06C0"/>
    <w:rsid w:val="00465124"/>
    <w:rsid w:val="0049021F"/>
    <w:rsid w:val="004F7A1C"/>
    <w:rsid w:val="00533984"/>
    <w:rsid w:val="0057066A"/>
    <w:rsid w:val="005A1E51"/>
    <w:rsid w:val="005B27C7"/>
    <w:rsid w:val="005E2015"/>
    <w:rsid w:val="006A0208"/>
    <w:rsid w:val="0080256A"/>
    <w:rsid w:val="008250C6"/>
    <w:rsid w:val="0084347B"/>
    <w:rsid w:val="00846A2E"/>
    <w:rsid w:val="0087042D"/>
    <w:rsid w:val="00887CC4"/>
    <w:rsid w:val="008F5C44"/>
    <w:rsid w:val="0094227C"/>
    <w:rsid w:val="0095303F"/>
    <w:rsid w:val="009C0F8E"/>
    <w:rsid w:val="00B41C94"/>
    <w:rsid w:val="00B704B8"/>
    <w:rsid w:val="00BE44FF"/>
    <w:rsid w:val="00C32431"/>
    <w:rsid w:val="00D44E24"/>
    <w:rsid w:val="00D67782"/>
    <w:rsid w:val="00DB307F"/>
    <w:rsid w:val="00DC310C"/>
    <w:rsid w:val="00DC5E84"/>
    <w:rsid w:val="00E1129F"/>
    <w:rsid w:val="00E23201"/>
    <w:rsid w:val="00E3274A"/>
    <w:rsid w:val="00EB381F"/>
    <w:rsid w:val="00EE5F03"/>
    <w:rsid w:val="00EF6A6D"/>
    <w:rsid w:val="00F76578"/>
    <w:rsid w:val="00FA21E7"/>
    <w:rsid w:val="00FD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10F9"/>
  <w15:chartTrackingRefBased/>
  <w15:docId w15:val="{0BA9602B-D984-416E-8053-BDB7881A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venir Next LT Pro" w:eastAsiaTheme="minorHAnsi" w:hAnsi="Avenir Next LT Pr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A2E"/>
  </w:style>
  <w:style w:type="paragraph" w:styleId="Heading1">
    <w:name w:val="heading 1"/>
    <w:basedOn w:val="Normal"/>
    <w:next w:val="Normal"/>
    <w:link w:val="Heading1Char"/>
    <w:uiPriority w:val="9"/>
    <w:qFormat/>
    <w:rsid w:val="00115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C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C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C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C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C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C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C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C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C4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C4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C4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C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C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C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C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C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C4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C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C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C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C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27fa96e-00b4-429e-95f9-72c2828437a4}" enabled="0" method="" siteId="{127fa96e-00b4-429e-95f9-72c2828437a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Patel</dc:creator>
  <cp:keywords/>
  <dc:description/>
  <cp:lastModifiedBy>Prachi Patel</cp:lastModifiedBy>
  <cp:revision>37</cp:revision>
  <dcterms:created xsi:type="dcterms:W3CDTF">2024-08-22T05:36:00Z</dcterms:created>
  <dcterms:modified xsi:type="dcterms:W3CDTF">2024-08-22T19:18:00Z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3ac1ff-3dbd-40db-82ca-27796aa22133_Enabled">
    <vt:lpwstr>true</vt:lpwstr>
  </property>
  <property fmtid="{D5CDD505-2E9C-101B-9397-08002B2CF9AE}" pid="3" name="MSIP_Label_d43ac1ff-3dbd-40db-82ca-27796aa22133_SetDate">
    <vt:lpwstr>2024-08-22T17:25:45Z</vt:lpwstr>
  </property>
  <property fmtid="{D5CDD505-2E9C-101B-9397-08002B2CF9AE}" pid="4" name="MSIP_Label_d43ac1ff-3dbd-40db-82ca-27796aa22133_Method">
    <vt:lpwstr>Privileged</vt:lpwstr>
  </property>
  <property fmtid="{D5CDD505-2E9C-101B-9397-08002B2CF9AE}" pid="5" name="MSIP_Label_d43ac1ff-3dbd-40db-82ca-27796aa22133_Name">
    <vt:lpwstr>d43ac1ff-3dbd-40db-82ca-27796aa22133</vt:lpwstr>
  </property>
  <property fmtid="{D5CDD505-2E9C-101B-9397-08002B2CF9AE}" pid="6" name="MSIP_Label_d43ac1ff-3dbd-40db-82ca-27796aa22133_SiteId">
    <vt:lpwstr>37247798-f42c-42fd-8a37-d49c7128d36b</vt:lpwstr>
  </property>
  <property fmtid="{D5CDD505-2E9C-101B-9397-08002B2CF9AE}" pid="7" name="MSIP_Label_d43ac1ff-3dbd-40db-82ca-27796aa22133_ActionId">
    <vt:lpwstr>89572771-e8bc-4a19-8837-9ac1f75f4b2a</vt:lpwstr>
  </property>
  <property fmtid="{D5CDD505-2E9C-101B-9397-08002B2CF9AE}" pid="8" name="MSIP_Label_d43ac1ff-3dbd-40db-82ca-27796aa22133_ContentBits">
    <vt:lpwstr>0</vt:lpwstr>
  </property>
</Properties>
</file>