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F3AB58">
      <w:pPr>
        <w:rPr>
          <w:rFonts w:hint="default"/>
          <w:lang w:val="id-ID"/>
        </w:rPr>
      </w:pPr>
      <w:r>
        <w:rPr>
          <w:rFonts w:hint="default"/>
          <w:lang w:val="id-ID"/>
        </w:rPr>
        <w:t>Data vendor dapat diapprove oleh kepala marketing setelah diinput data vendor</w:t>
      </w:r>
    </w:p>
    <w:p w14:paraId="4E14B118">
      <w:pPr>
        <w:rPr>
          <w:rFonts w:hint="default"/>
          <w:lang w:val="id-ID"/>
        </w:rPr>
      </w:pPr>
      <w:r>
        <w:drawing>
          <wp:inline distT="0" distB="0" distL="114300" distR="114300">
            <wp:extent cx="5270500" cy="3864610"/>
            <wp:effectExtent l="0" t="0" r="6350" b="254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br w:type="textWrapping"/>
      </w:r>
      <w:r>
        <w:rPr>
          <w:rFonts w:hint="default"/>
          <w:lang w:val="id-ID"/>
        </w:rPr>
        <w:br w:type="textWrapping"/>
      </w:r>
      <w:r>
        <w:rPr>
          <w:rFonts w:hint="default"/>
          <w:lang w:val="id-ID"/>
        </w:rPr>
        <w:t>Approve kapala marketing dimenu order, data akan tampil setelah dialihkan oleh kepala kendaraan jika kendaraan tidak ada, dan sudah dikonfirmasi oleh kepala operasional</w:t>
      </w:r>
    </w:p>
    <w:p w14:paraId="4A30B2D9">
      <w:r>
        <w:drawing>
          <wp:inline distT="0" distB="0" distL="114300" distR="114300">
            <wp:extent cx="5272405" cy="3724275"/>
            <wp:effectExtent l="0" t="0" r="4445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8D393"/>
    <w:p w14:paraId="358DB7E9"/>
    <w:p w14:paraId="0719ECD5"/>
    <w:p w14:paraId="746C9971"/>
    <w:p w14:paraId="7ACFEB90"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Data order external dapat diapprove di menu order 1/2 rit </w:t>
      </w:r>
      <w:bookmarkStart w:id="0" w:name="_GoBack"/>
      <w:bookmarkEnd w:id="0"/>
    </w:p>
    <w:p w14:paraId="143C0C7C">
      <w:r>
        <w:drawing>
          <wp:inline distT="0" distB="0" distL="114300" distR="114300">
            <wp:extent cx="5269865" cy="4085590"/>
            <wp:effectExtent l="0" t="0" r="6985" b="1016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D3B5B"/>
    <w:rsid w:val="53FD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2025-03-05T02:30:00Z</dcterms:created>
  <dc:creator>AHMAD HILMAN ROMADLAN 11183096</dc:creator>
  <cp:lastModifiedBy>AHMAD HILMAN ROMADLAN 11183096</cp:lastModifiedBy>
  <dcterms:modified xsi:type="dcterms:W3CDTF">2025-03-05T02:38:17Z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1057-12.2.0.20323</vt:lpwstr>
  </property>
  <property fmtid="{D5CDD505-2E9C-101B-9397-08002B2CF9AE}" pid="3" name="ICV">
    <vt:lpwstr>73C044C069D94F6FB3D9ADFD7E0373BA_11</vt:lpwstr>
  </property>
</Properties>
</file>