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457" w:rsidRPr="00D64457" w:rsidRDefault="00D64457" w:rsidP="00F24DF4">
      <w:pPr>
        <w:spacing w:after="0"/>
        <w:rPr>
          <w:b/>
          <w:u w:val="single"/>
        </w:rPr>
      </w:pPr>
      <w:r w:rsidRPr="00D64457">
        <w:rPr>
          <w:b/>
          <w:u w:val="single"/>
        </w:rPr>
        <w:t>SIAPA KAMI</w:t>
      </w:r>
    </w:p>
    <w:p w:rsidR="00D64457" w:rsidRDefault="00D64457" w:rsidP="00F24DF4">
      <w:pPr>
        <w:spacing w:after="0"/>
        <w:rPr>
          <w:b/>
        </w:rPr>
      </w:pPr>
    </w:p>
    <w:p w:rsidR="00F24DF4" w:rsidRPr="00F24DF4" w:rsidRDefault="00F24DF4" w:rsidP="00F24DF4">
      <w:pPr>
        <w:spacing w:after="0"/>
        <w:rPr>
          <w:b/>
        </w:rPr>
      </w:pPr>
      <w:r w:rsidRPr="00F24DF4">
        <w:rPr>
          <w:b/>
        </w:rPr>
        <w:t>Kami adalah operator GSM dengan pertumbuhan paling pesat di Indonesia</w:t>
      </w:r>
    </w:p>
    <w:p w:rsidR="00F24DF4" w:rsidRDefault="00F24DF4" w:rsidP="00F24DF4">
      <w:pPr>
        <w:spacing w:after="0"/>
      </w:pPr>
    </w:p>
    <w:p w:rsidR="00F24DF4" w:rsidRDefault="00F24DF4" w:rsidP="00F24DF4">
      <w:pPr>
        <w:spacing w:after="0" w:line="240" w:lineRule="auto"/>
      </w:pPr>
      <w:r>
        <w:t>Memasuki tahun keempat operasinya AXIS telah menyediakan dana lebih dari USD 1,2 milyar untuk melakukan ekspansi jaringan dan infrastrukturnya, memperluas wilayah layanan mobile broadband, serta mengimplementasikan teknologi HSPA+ selama tiga tahun kedepan. Saat ini AXIS telah menjangkau lebih dari 80% populasi dan tersedia di lebih dari 400 kota utama di Indonesia.</w:t>
      </w:r>
    </w:p>
    <w:p w:rsidR="00F24DF4" w:rsidRDefault="00F24DF4" w:rsidP="00F24DF4">
      <w:pPr>
        <w:spacing w:after="0" w:line="240" w:lineRule="auto"/>
      </w:pPr>
    </w:p>
    <w:p w:rsidR="00F24DF4" w:rsidRDefault="00F24DF4" w:rsidP="00F24DF4">
      <w:pPr>
        <w:spacing w:after="0" w:line="240" w:lineRule="auto"/>
      </w:pPr>
      <w:r>
        <w:t>AXIS menyampaikan terima kasih kepada seluruh pelanggan atas keyakinan dan kepercayaan yang diberikan.</w:t>
      </w:r>
    </w:p>
    <w:p w:rsidR="00F24DF4" w:rsidRDefault="00F24DF4" w:rsidP="00F24DF4">
      <w:pPr>
        <w:spacing w:after="0" w:line="240" w:lineRule="auto"/>
      </w:pPr>
    </w:p>
    <w:p w:rsidR="00F24DF4" w:rsidRDefault="00F24DF4" w:rsidP="00F24DF4">
      <w:pPr>
        <w:spacing w:after="0" w:line="240" w:lineRule="auto"/>
      </w:pPr>
      <w:r>
        <w:t>Kami juga berpartisipasi aktif dalam kegiatan yang berhubungan dengan pendidikan dan pelestarian lingkungan.</w:t>
      </w:r>
    </w:p>
    <w:p w:rsidR="00F24DF4" w:rsidRDefault="00F24DF4" w:rsidP="00F24DF4">
      <w:pPr>
        <w:spacing w:after="0"/>
      </w:pPr>
    </w:p>
    <w:p w:rsidR="00F24DF4" w:rsidRDefault="00F24DF4" w:rsidP="00F24DF4"/>
    <w:p w:rsidR="00F24DF4" w:rsidRPr="00F24DF4" w:rsidRDefault="00F24DF4" w:rsidP="00F24DF4">
      <w:pPr>
        <w:rPr>
          <w:b/>
        </w:rPr>
      </w:pPr>
      <w:r w:rsidRPr="00F24DF4">
        <w:rPr>
          <w:b/>
        </w:rPr>
        <w:t>Kami didukung penuh oleh perusahaan telekomunikasi global, Saudi Telecom Company (STC)</w:t>
      </w:r>
    </w:p>
    <w:p w:rsidR="00F24DF4" w:rsidRDefault="00F24DF4" w:rsidP="00F24DF4">
      <w:r>
        <w:t>STC hadir di lebih dari 10 negara, termasuk Turki, Yordania, Libanon, Afrika Selatan, Saudi Arabia, Bahrain, Kuwait, India, Malaysia dan Indonesia.</w:t>
      </w:r>
    </w:p>
    <w:p w:rsidR="00F24DF4" w:rsidRDefault="00F24DF4" w:rsidP="00F24DF4">
      <w:r>
        <w:t>Komitmen jangka panjang STC untuk mengembangkan industri telekomunikasi di Indonesia baru-baru ini dibuktikan dengan peningkatan kepemilikannya di AXIS hingga 80%.</w:t>
      </w:r>
    </w:p>
    <w:p w:rsidR="00F24DF4" w:rsidRDefault="00F24DF4" w:rsidP="00F24DF4">
      <w:r>
        <w:t>AXIS adalah satu-satunya operator seluler yang memiliki hubungan dengan STC, operator terbesar di Arab Saudi, yang memberi kenyamanan maksimal konsumennya pada saat menjalankan ibadah Haji maupun Umrah.</w:t>
      </w:r>
    </w:p>
    <w:p w:rsidR="00F24DF4" w:rsidRDefault="00F24DF4" w:rsidP="00F24DF4"/>
    <w:p w:rsidR="00F24DF4" w:rsidRPr="00F24DF4" w:rsidRDefault="00F24DF4" w:rsidP="00F24DF4">
      <w:pPr>
        <w:rPr>
          <w:b/>
        </w:rPr>
      </w:pPr>
      <w:r w:rsidRPr="00F24DF4">
        <w:rPr>
          <w:b/>
        </w:rPr>
        <w:t>AXIS Kini dan Masa Depan</w:t>
      </w:r>
    </w:p>
    <w:p w:rsidR="00F24DF4" w:rsidRDefault="00F24DF4" w:rsidP="00F24DF4">
      <w:r>
        <w:t>Bertekad untuk memperkuat sumber daya manusia kami dan menciptakan lebih banyak kesempatan kerja untuk anak bangsa baik langsung maupun tidak langsung.</w:t>
      </w:r>
    </w:p>
    <w:p w:rsidR="00F24DF4" w:rsidRDefault="00F24DF4" w:rsidP="00F24DF4">
      <w:r>
        <w:t>Rencana konkret dan pendanaan disiapkan untuk membangun lebih dari 6.000 Base Transceiver Station (BTS) dalam tiga tahun kedepan.</w:t>
      </w:r>
    </w:p>
    <w:p w:rsidR="00F77BC3" w:rsidRDefault="00F24DF4" w:rsidP="00F24DF4">
      <w:r>
        <w:t>AXIS akan mempersatukan Indonesia dengan layanan mobile broadband dengan menggunakan teknologi yang paling mutakhir.</w:t>
      </w:r>
    </w:p>
    <w:sectPr w:rsidR="00F77BC3" w:rsidSect="00F7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DF4"/>
    <w:rsid w:val="00D64457"/>
    <w:rsid w:val="00F24DF4"/>
    <w:rsid w:val="00F7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2012-11-05T07:49:00Z</dcterms:created>
  <dcterms:modified xsi:type="dcterms:W3CDTF">2012-11-05T08:00:00Z</dcterms:modified>
</cp:coreProperties>
</file>