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B30" w:rsidRPr="00792E1C" w:rsidRDefault="00792E1C" w:rsidP="00F24B30">
      <w:pPr>
        <w:spacing w:before="300" w:after="300" w:line="270" w:lineRule="atLeast"/>
        <w:textAlignment w:val="baseline"/>
        <w:rPr>
          <w:rFonts w:ascii="Verdana" w:eastAsia="Times New Roman" w:hAnsi="Verdana" w:cs="Arial"/>
          <w:b/>
          <w:sz w:val="20"/>
          <w:szCs w:val="20"/>
          <w:u w:val="single"/>
          <w:lang w:eastAsia="id-ID"/>
        </w:rPr>
      </w:pPr>
      <w:r w:rsidRPr="00792E1C">
        <w:rPr>
          <w:rFonts w:ascii="Verdana" w:eastAsia="Times New Roman" w:hAnsi="Verdana" w:cs="Arial"/>
          <w:b/>
          <w:sz w:val="20"/>
          <w:szCs w:val="20"/>
          <w:u w:val="single"/>
          <w:lang w:eastAsia="id-ID"/>
        </w:rPr>
        <w:t>Media &amp; Siaran Pers</w:t>
      </w:r>
    </w:p>
    <w:p w:rsidR="00792E1C" w:rsidRDefault="00792E1C" w:rsidP="00792E1C">
      <w:pPr>
        <w:shd w:val="clear" w:color="auto" w:fill="FFFFFF"/>
        <w:spacing w:after="0" w:line="240" w:lineRule="auto"/>
        <w:textAlignment w:val="baseline"/>
        <w:outlineLvl w:val="1"/>
        <w:rPr>
          <w:rFonts w:ascii="Verdana" w:eastAsia="Times New Roman" w:hAnsi="Verdana" w:cs="Arial"/>
          <w:b/>
          <w:bCs/>
          <w:color w:val="AD1B79"/>
          <w:sz w:val="20"/>
          <w:szCs w:val="20"/>
          <w:lang w:eastAsia="id-ID"/>
        </w:rPr>
      </w:pPr>
      <w:r w:rsidRPr="00792E1C">
        <w:rPr>
          <w:rFonts w:ascii="Verdana" w:eastAsia="Times New Roman" w:hAnsi="Verdana" w:cs="Arial"/>
          <w:b/>
          <w:bCs/>
          <w:color w:val="AD1B79"/>
          <w:sz w:val="20"/>
          <w:szCs w:val="20"/>
          <w:lang w:eastAsia="id-ID"/>
        </w:rPr>
        <w:t>‘AXIS Internet Big Sale’ Lebih dari 50 Ponsel, Smartphone, Tablet dari 10 Merek Terkenal dengan Potongan Harga Hingga 50%, Hanya di IndoComtech 2012</w:t>
      </w:r>
    </w:p>
    <w:p w:rsidR="00792E1C" w:rsidRPr="00792E1C" w:rsidRDefault="00792E1C" w:rsidP="00792E1C">
      <w:pPr>
        <w:shd w:val="clear" w:color="auto" w:fill="FFFFFF"/>
        <w:spacing w:after="0" w:line="240" w:lineRule="auto"/>
        <w:textAlignment w:val="baseline"/>
        <w:outlineLvl w:val="1"/>
        <w:rPr>
          <w:rFonts w:ascii="Verdana" w:eastAsia="Times New Roman" w:hAnsi="Verdana" w:cs="Arial"/>
          <w:b/>
          <w:bCs/>
          <w:color w:val="AD1B79"/>
          <w:sz w:val="20"/>
          <w:szCs w:val="20"/>
          <w:lang w:eastAsia="id-ID"/>
        </w:rPr>
      </w:pPr>
    </w:p>
    <w:p w:rsidR="00792E1C" w:rsidRDefault="00792E1C" w:rsidP="00792E1C">
      <w:pPr>
        <w:shd w:val="clear" w:color="auto" w:fill="FFFFFF"/>
        <w:spacing w:after="0" w:line="270" w:lineRule="atLeast"/>
        <w:textAlignment w:val="baseline"/>
        <w:rPr>
          <w:rFonts w:ascii="Verdana" w:eastAsia="Times New Roman" w:hAnsi="Verdana" w:cs="Arial"/>
          <w:i/>
          <w:iCs/>
          <w:sz w:val="20"/>
          <w:szCs w:val="20"/>
          <w:lang w:eastAsia="id-ID"/>
        </w:rPr>
      </w:pPr>
      <w:r w:rsidRPr="00792E1C">
        <w:rPr>
          <w:rFonts w:ascii="Verdana" w:eastAsia="Times New Roman" w:hAnsi="Verdana" w:cs="Arial"/>
          <w:i/>
          <w:iCs/>
          <w:sz w:val="20"/>
          <w:szCs w:val="20"/>
          <w:lang w:eastAsia="id-ID"/>
        </w:rPr>
        <w:t>AXIS menghadirkan sekaligus rangkaian ponsel fitur, smartphone, dan tablet semua dengan potongan harga besar dan GRATIS layanan AXIS termasuk internet, telepon, dan SMS</w:t>
      </w:r>
    </w:p>
    <w:p w:rsidR="00792E1C" w:rsidRPr="00792E1C" w:rsidRDefault="00792E1C" w:rsidP="00792E1C">
      <w:pPr>
        <w:shd w:val="clear" w:color="auto" w:fill="FFFFFF"/>
        <w:spacing w:after="0" w:line="270" w:lineRule="atLeast"/>
        <w:textAlignment w:val="baseline"/>
        <w:rPr>
          <w:rFonts w:ascii="Verdana" w:eastAsia="Times New Roman" w:hAnsi="Verdana" w:cs="Arial"/>
          <w:sz w:val="20"/>
          <w:szCs w:val="20"/>
          <w:lang w:eastAsia="id-ID"/>
        </w:rPr>
      </w:pPr>
    </w:p>
    <w:p w:rsidR="00792E1C" w:rsidRPr="00792E1C" w:rsidRDefault="00792E1C" w:rsidP="00792E1C">
      <w:pPr>
        <w:shd w:val="clear" w:color="auto" w:fill="FFFFFF"/>
        <w:spacing w:after="0" w:line="270" w:lineRule="atLeast"/>
        <w:textAlignment w:val="baseline"/>
        <w:rPr>
          <w:rFonts w:ascii="Verdana" w:eastAsia="Times New Roman" w:hAnsi="Verdana" w:cs="Arial"/>
          <w:sz w:val="20"/>
          <w:szCs w:val="20"/>
          <w:lang w:eastAsia="id-ID"/>
        </w:rPr>
      </w:pPr>
      <w:r w:rsidRPr="00792E1C">
        <w:rPr>
          <w:rFonts w:ascii="Verdana" w:eastAsia="Times New Roman" w:hAnsi="Verdana" w:cs="Arial"/>
          <w:b/>
          <w:bCs/>
          <w:sz w:val="20"/>
          <w:szCs w:val="20"/>
          <w:lang w:eastAsia="id-ID"/>
        </w:rPr>
        <w:t>Jakarta, 1 November 2012</w:t>
      </w:r>
      <w:r w:rsidRPr="00792E1C">
        <w:rPr>
          <w:rFonts w:ascii="Verdana" w:eastAsia="Times New Roman" w:hAnsi="Verdana" w:cs="Arial"/>
          <w:sz w:val="20"/>
          <w:szCs w:val="20"/>
          <w:lang w:eastAsia="id-ID"/>
        </w:rPr>
        <w:t> – </w:t>
      </w:r>
      <w:r w:rsidRPr="00792E1C">
        <w:rPr>
          <w:rFonts w:ascii="Verdana" w:eastAsia="Times New Roman" w:hAnsi="Verdana" w:cs="Arial"/>
          <w:i/>
          <w:iCs/>
          <w:sz w:val="20"/>
          <w:szCs w:val="20"/>
          <w:lang w:eastAsia="id-ID"/>
        </w:rPr>
        <w:t>Smartphone</w:t>
      </w:r>
      <w:r w:rsidRPr="00792E1C">
        <w:rPr>
          <w:rFonts w:ascii="Verdana" w:eastAsia="Times New Roman" w:hAnsi="Verdana" w:cs="Arial"/>
          <w:sz w:val="20"/>
          <w:szCs w:val="20"/>
          <w:lang w:eastAsia="id-ID"/>
        </w:rPr>
        <w:t> dan </w:t>
      </w:r>
      <w:r w:rsidRPr="00792E1C">
        <w:rPr>
          <w:rFonts w:ascii="Verdana" w:eastAsia="Times New Roman" w:hAnsi="Verdana" w:cs="Arial"/>
          <w:i/>
          <w:iCs/>
          <w:sz w:val="20"/>
          <w:szCs w:val="20"/>
          <w:lang w:eastAsia="id-ID"/>
        </w:rPr>
        <w:t>tablet</w:t>
      </w:r>
      <w:r w:rsidRPr="00792E1C">
        <w:rPr>
          <w:rFonts w:ascii="Verdana" w:eastAsia="Times New Roman" w:hAnsi="Verdana" w:cs="Arial"/>
          <w:sz w:val="20"/>
          <w:szCs w:val="20"/>
          <w:lang w:eastAsia="id-ID"/>
        </w:rPr>
        <w:t> menjadi bagian penting bagi kegiatan sehari-hari masyarakat, terlihat dari 25% perangkat telekomunikasi yang terjual setiap bulan di Indonesia adalah tipe </w:t>
      </w:r>
      <w:r w:rsidRPr="00792E1C">
        <w:rPr>
          <w:rFonts w:ascii="Verdana" w:eastAsia="Times New Roman" w:hAnsi="Verdana" w:cs="Arial"/>
          <w:i/>
          <w:iCs/>
          <w:sz w:val="20"/>
          <w:szCs w:val="20"/>
          <w:lang w:eastAsia="id-ID"/>
        </w:rPr>
        <w:t>smartphone</w:t>
      </w:r>
      <w:r w:rsidRPr="00792E1C">
        <w:rPr>
          <w:rFonts w:ascii="Verdana" w:eastAsia="Times New Roman" w:hAnsi="Verdana" w:cs="Arial"/>
          <w:sz w:val="20"/>
          <w:szCs w:val="20"/>
          <w:lang w:eastAsia="id-ID"/>
        </w:rPr>
        <w:t>. Memahami kebutuhan masyarakat, AXIS – penyedia layanan internet terkemuka di Indonesia – menawarkan pada pengunjung IndoComtech 2012 potongan harga hingga 50% untuk berbagai perangkat komunikasi dari 10 merek terkenal seperti Nokia, Samsung, HTC, BlackBerry, Apple, Sony, Nexian, Pixcom, Acer, Polytron. Lebih dari 50 pilihan</w:t>
      </w:r>
      <w:r w:rsidRPr="00792E1C">
        <w:rPr>
          <w:rFonts w:ascii="Verdana" w:eastAsia="Times New Roman" w:hAnsi="Verdana" w:cs="Arial"/>
          <w:i/>
          <w:iCs/>
          <w:sz w:val="20"/>
          <w:szCs w:val="20"/>
          <w:lang w:eastAsia="id-ID"/>
        </w:rPr>
        <w:t>smartphone</w:t>
      </w:r>
      <w:r w:rsidRPr="00792E1C">
        <w:rPr>
          <w:rFonts w:ascii="Verdana" w:eastAsia="Times New Roman" w:hAnsi="Verdana" w:cs="Arial"/>
          <w:sz w:val="20"/>
          <w:szCs w:val="20"/>
          <w:lang w:eastAsia="id-ID"/>
        </w:rPr>
        <w:t>, </w:t>
      </w:r>
      <w:r w:rsidRPr="00792E1C">
        <w:rPr>
          <w:rFonts w:ascii="Verdana" w:eastAsia="Times New Roman" w:hAnsi="Verdana" w:cs="Arial"/>
          <w:i/>
          <w:iCs/>
          <w:sz w:val="20"/>
          <w:szCs w:val="20"/>
          <w:lang w:eastAsia="id-ID"/>
        </w:rPr>
        <w:t>tablet</w:t>
      </w:r>
      <w:r w:rsidRPr="00792E1C">
        <w:rPr>
          <w:rFonts w:ascii="Verdana" w:eastAsia="Times New Roman" w:hAnsi="Verdana" w:cs="Arial"/>
          <w:sz w:val="20"/>
          <w:szCs w:val="20"/>
          <w:lang w:eastAsia="id-ID"/>
        </w:rPr>
        <w:t>, dan ponsel fitur tersedia bagi pelanggan kami di AXIS Internet Big Sale. AXIS juga menyediakan paket bundling dengan berbagai bonus yang hanya ada di IndoComtech 2012, yang berlangsung mulai Rabu kemarin (31/10) hingga Minggu (4/11).</w:t>
      </w:r>
    </w:p>
    <w:p w:rsidR="00F77BC3" w:rsidRDefault="00792E1C" w:rsidP="00792E1C">
      <w:pPr>
        <w:spacing w:before="300" w:after="300" w:line="270" w:lineRule="atLeast"/>
        <w:textAlignment w:val="baseline"/>
        <w:rPr>
          <w:rFonts w:ascii="Verdana" w:hAnsi="Verdana" w:cs="Arial"/>
          <w:sz w:val="20"/>
          <w:szCs w:val="20"/>
          <w:u w:val="single"/>
        </w:rPr>
      </w:pPr>
      <w:r w:rsidRPr="00792E1C">
        <w:rPr>
          <w:rFonts w:ascii="Verdana" w:hAnsi="Verdana" w:cs="Arial"/>
          <w:sz w:val="20"/>
          <w:szCs w:val="20"/>
          <w:u w:val="single"/>
        </w:rPr>
        <w:t>More:</w:t>
      </w: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'AXIS Internet Big Sale’ Siap Menyambut Pengunjung di IndoComtech 2012</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31 Oktober 2012</w:t>
      </w:r>
    </w:p>
    <w:p w:rsidR="00792E1C" w:rsidRPr="00792E1C" w:rsidRDefault="00792E1C" w:rsidP="00792E1C">
      <w:pPr>
        <w:spacing w:after="0" w:line="270" w:lineRule="atLeast"/>
        <w:textAlignment w:val="baseline"/>
        <w:rPr>
          <w:rFonts w:ascii="Verdana" w:hAnsi="Verdana" w:cs="Arial"/>
          <w:sz w:val="20"/>
          <w:szCs w:val="20"/>
        </w:rPr>
      </w:pP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GRATIS Layanan BlackBerry Unlimited dan Telepon selama Tiga Bulan, AXIS Internet Big Sale dimulai Sekarang!</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30 Oktober 2012</w:t>
      </w:r>
    </w:p>
    <w:p w:rsidR="00792E1C" w:rsidRPr="00792E1C" w:rsidRDefault="00792E1C" w:rsidP="00792E1C">
      <w:pPr>
        <w:spacing w:after="0" w:line="270" w:lineRule="atLeast"/>
        <w:textAlignment w:val="baseline"/>
        <w:rPr>
          <w:rFonts w:ascii="Verdana" w:hAnsi="Verdana" w:cs="Arial"/>
          <w:sz w:val="20"/>
          <w:szCs w:val="20"/>
        </w:rPr>
      </w:pP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AXIS Internet Big Sale, Semakin Besar! AXIS Bekerja Sama dengan KakaoTalk Menawarkan Aplikasi Mobile Messanger yang dapat Digunakan di Berbagai Platform</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29 Oktober 2012</w:t>
      </w:r>
    </w:p>
    <w:p w:rsidR="00792E1C" w:rsidRPr="00792E1C" w:rsidRDefault="00792E1C" w:rsidP="00792E1C">
      <w:pPr>
        <w:spacing w:after="0" w:line="270" w:lineRule="atLeast"/>
        <w:textAlignment w:val="baseline"/>
        <w:rPr>
          <w:rFonts w:ascii="Verdana" w:hAnsi="Verdana" w:cs="Arial"/>
          <w:sz w:val="20"/>
          <w:szCs w:val="20"/>
        </w:rPr>
      </w:pP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AXIS Menerima Penghargaan ‘2012 Frost &amp; Sullivan Indonesia Market Challenger of the Year’</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24 Oktober 2012</w:t>
      </w:r>
    </w:p>
    <w:p w:rsidR="00792E1C" w:rsidRPr="00792E1C" w:rsidRDefault="00792E1C" w:rsidP="00792E1C">
      <w:pPr>
        <w:spacing w:after="0" w:line="270" w:lineRule="atLeast"/>
        <w:textAlignment w:val="baseline"/>
        <w:rPr>
          <w:rFonts w:ascii="Verdana" w:hAnsi="Verdana" w:cs="Arial"/>
          <w:sz w:val="20"/>
          <w:szCs w:val="20"/>
        </w:rPr>
      </w:pP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Kartu SIM AXIS Pro Nano Kini Tersedia di Semua AXIS Shop di Indonesia</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17 Oktober 2012</w:t>
      </w:r>
    </w:p>
    <w:p w:rsidR="00792E1C" w:rsidRPr="00792E1C" w:rsidRDefault="00792E1C" w:rsidP="00792E1C">
      <w:pPr>
        <w:spacing w:after="0" w:line="270" w:lineRule="atLeast"/>
        <w:textAlignment w:val="baseline"/>
        <w:rPr>
          <w:rFonts w:ascii="Verdana" w:hAnsi="Verdana" w:cs="Arial"/>
          <w:sz w:val="20"/>
          <w:szCs w:val="20"/>
        </w:rPr>
      </w:pPr>
    </w:p>
    <w:p w:rsidR="00792E1C" w:rsidRPr="00792E1C" w:rsidRDefault="00792E1C" w:rsidP="00792E1C">
      <w:pPr>
        <w:spacing w:after="0" w:line="270" w:lineRule="atLeast"/>
        <w:textAlignment w:val="baseline"/>
        <w:rPr>
          <w:rFonts w:ascii="Verdana" w:hAnsi="Verdana" w:cs="Arial"/>
          <w:b/>
          <w:color w:val="C0504D" w:themeColor="accent2"/>
          <w:sz w:val="20"/>
          <w:szCs w:val="20"/>
        </w:rPr>
      </w:pPr>
      <w:r w:rsidRPr="00792E1C">
        <w:rPr>
          <w:rFonts w:ascii="Verdana" w:hAnsi="Verdana" w:cs="Arial"/>
          <w:b/>
          <w:color w:val="C0504D" w:themeColor="accent2"/>
          <w:sz w:val="20"/>
          <w:szCs w:val="20"/>
        </w:rPr>
        <w:t>AXIS Memperluas Implementasi Tarif Sama untuk Layanan BlackBerry Unlimited Roaming ke 42 Negara di Lima Benua</w:t>
      </w:r>
    </w:p>
    <w:p w:rsidR="00792E1C" w:rsidRPr="00792E1C" w:rsidRDefault="00792E1C" w:rsidP="00792E1C">
      <w:pPr>
        <w:spacing w:after="0" w:line="270" w:lineRule="atLeast"/>
        <w:textAlignment w:val="baseline"/>
        <w:rPr>
          <w:rFonts w:ascii="Verdana" w:hAnsi="Verdana" w:cs="Arial"/>
          <w:i/>
          <w:sz w:val="20"/>
          <w:szCs w:val="20"/>
        </w:rPr>
      </w:pPr>
      <w:r w:rsidRPr="00792E1C">
        <w:rPr>
          <w:rFonts w:ascii="Verdana" w:hAnsi="Verdana" w:cs="Arial"/>
          <w:i/>
          <w:sz w:val="20"/>
          <w:szCs w:val="20"/>
        </w:rPr>
        <w:t>16 Oktober 2012</w:t>
      </w:r>
    </w:p>
    <w:sectPr w:rsidR="00792E1C" w:rsidRPr="00792E1C" w:rsidSect="00F77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4DF4"/>
    <w:rsid w:val="00115696"/>
    <w:rsid w:val="006016D0"/>
    <w:rsid w:val="00792E1C"/>
    <w:rsid w:val="00B21A18"/>
    <w:rsid w:val="00D64457"/>
    <w:rsid w:val="00F24B30"/>
    <w:rsid w:val="00F24DF4"/>
    <w:rsid w:val="00F77BC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C3"/>
  </w:style>
  <w:style w:type="paragraph" w:styleId="Heading2">
    <w:name w:val="heading 2"/>
    <w:basedOn w:val="Normal"/>
    <w:link w:val="Heading2Char"/>
    <w:uiPriority w:val="9"/>
    <w:qFormat/>
    <w:rsid w:val="00792E1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B3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F24B30"/>
    <w:rPr>
      <w:i/>
      <w:iCs/>
    </w:rPr>
  </w:style>
  <w:style w:type="character" w:styleId="Strong">
    <w:name w:val="Strong"/>
    <w:basedOn w:val="DefaultParagraphFont"/>
    <w:uiPriority w:val="22"/>
    <w:qFormat/>
    <w:rsid w:val="00F24B30"/>
    <w:rPr>
      <w:b/>
      <w:bCs/>
    </w:rPr>
  </w:style>
  <w:style w:type="character" w:customStyle="1" w:styleId="apple-converted-space">
    <w:name w:val="apple-converted-space"/>
    <w:basedOn w:val="DefaultParagraphFont"/>
    <w:rsid w:val="00F24B30"/>
  </w:style>
  <w:style w:type="paragraph" w:styleId="BalloonText">
    <w:name w:val="Balloon Text"/>
    <w:basedOn w:val="Normal"/>
    <w:link w:val="BalloonTextChar"/>
    <w:uiPriority w:val="99"/>
    <w:semiHidden/>
    <w:unhideWhenUsed/>
    <w:rsid w:val="00F2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30"/>
    <w:rPr>
      <w:rFonts w:ascii="Tahoma" w:hAnsi="Tahoma" w:cs="Tahoma"/>
      <w:sz w:val="16"/>
      <w:szCs w:val="16"/>
    </w:rPr>
  </w:style>
  <w:style w:type="character" w:customStyle="1" w:styleId="Heading2Char">
    <w:name w:val="Heading 2 Char"/>
    <w:basedOn w:val="DefaultParagraphFont"/>
    <w:link w:val="Heading2"/>
    <w:uiPriority w:val="9"/>
    <w:rsid w:val="00792E1C"/>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399256206">
      <w:bodyDiv w:val="1"/>
      <w:marLeft w:val="0"/>
      <w:marRight w:val="0"/>
      <w:marTop w:val="0"/>
      <w:marBottom w:val="0"/>
      <w:divBdr>
        <w:top w:val="none" w:sz="0" w:space="0" w:color="auto"/>
        <w:left w:val="none" w:sz="0" w:space="0" w:color="auto"/>
        <w:bottom w:val="none" w:sz="0" w:space="0" w:color="auto"/>
        <w:right w:val="none" w:sz="0" w:space="0" w:color="auto"/>
      </w:divBdr>
    </w:div>
    <w:div w:id="1669792777">
      <w:bodyDiv w:val="1"/>
      <w:marLeft w:val="0"/>
      <w:marRight w:val="0"/>
      <w:marTop w:val="0"/>
      <w:marBottom w:val="0"/>
      <w:divBdr>
        <w:top w:val="none" w:sz="0" w:space="0" w:color="auto"/>
        <w:left w:val="none" w:sz="0" w:space="0" w:color="auto"/>
        <w:bottom w:val="none" w:sz="0" w:space="0" w:color="auto"/>
        <w:right w:val="none" w:sz="0" w:space="0" w:color="auto"/>
      </w:divBdr>
      <w:divsChild>
        <w:div w:id="1655992207">
          <w:marLeft w:val="0"/>
          <w:marRight w:val="0"/>
          <w:marTop w:val="0"/>
          <w:marBottom w:val="0"/>
          <w:divBdr>
            <w:top w:val="none" w:sz="0" w:space="0" w:color="auto"/>
            <w:left w:val="none" w:sz="0" w:space="0" w:color="auto"/>
            <w:bottom w:val="none" w:sz="0" w:space="0" w:color="auto"/>
            <w:right w:val="none" w:sz="0" w:space="0" w:color="auto"/>
          </w:divBdr>
          <w:divsChild>
            <w:div w:id="11447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2012-11-05T11:00:00Z</dcterms:created>
  <dcterms:modified xsi:type="dcterms:W3CDTF">2012-11-05T11:16:00Z</dcterms:modified>
</cp:coreProperties>
</file>