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D6" w:rsidRDefault="002852D6" w:rsidP="002852D6">
      <w:pPr>
        <w:rPr>
          <w:b/>
          <w:u w:val="single"/>
        </w:rPr>
      </w:pPr>
      <w:r w:rsidRPr="00CC1191">
        <w:rPr>
          <w:b/>
          <w:u w:val="single"/>
        </w:rPr>
        <w:t xml:space="preserve">Prabayar </w:t>
      </w:r>
      <w:r w:rsidR="00DF69E1">
        <w:rPr>
          <w:b/>
          <w:u w:val="single"/>
        </w:rPr>
        <w:t xml:space="preserve">– Kartu </w:t>
      </w:r>
      <w:r w:rsidR="00580AD8">
        <w:rPr>
          <w:b/>
          <w:u w:val="single"/>
        </w:rPr>
        <w:t>AXIS Pro</w:t>
      </w:r>
    </w:p>
    <w:p w:rsidR="00DF69E1" w:rsidRDefault="00580AD8" w:rsidP="002852D6">
      <w:r>
        <w:rPr>
          <w:noProof/>
          <w:lang w:eastAsia="id-ID"/>
        </w:rPr>
        <w:drawing>
          <wp:inline distT="0" distB="0" distL="0" distR="0">
            <wp:extent cx="4762500" cy="2152650"/>
            <wp:effectExtent l="0" t="0" r="0" b="0"/>
            <wp:docPr id="4" name="Picture 4" descr="kartu perdana AXIS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rtu perdana AXIS PR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D8" w:rsidRPr="00580AD8" w:rsidRDefault="00580AD8" w:rsidP="00580AD8">
      <w:pPr>
        <w:shd w:val="clear" w:color="auto" w:fill="95268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</w:pPr>
      <w:r w:rsidRPr="00580AD8"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  <w:t>Kartu Perdana AXIS PRO, Idolanya Pecinta Internetan!</w:t>
      </w:r>
    </w:p>
    <w:p w:rsidR="00580AD8" w:rsidRPr="00580AD8" w:rsidRDefault="00580AD8" w:rsidP="00580AD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Untuk kamu yang suka internetan dan perlu layanan internet berkecepatan tinggi, nikmati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Kartu Perdana AXIS PRO.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Paket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unlimited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dengan kecepatan yang cocok untuk layanan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mobile broadband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dan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mobile internet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ini dapat dinikmati dengan menggunakan Kartu Perdana spesial hanya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Rp 49,000.</w:t>
      </w:r>
    </w:p>
    <w:p w:rsidR="00580AD8" w:rsidRPr="00580AD8" w:rsidRDefault="00580AD8" w:rsidP="00580AD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Layanan dari AXIS ini akan memberikan pengalaman internetan yang fantastis dan juga memiliki paket terjangkau yang sesuai dengan kebutuhanmu.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8" w:anchor="AXISPro" w:tooltip="axis pro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Klik di sini</w:t>
        </w:r>
      </w:hyperlink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untuk melihat informasi lebih lanjut mengenai paket AXIS PRO.</w:t>
      </w:r>
    </w:p>
    <w:p w:rsidR="00580AD8" w:rsidRPr="00580AD8" w:rsidRDefault="00580AD8" w:rsidP="00580AD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b/>
          <w:bCs/>
          <w:color w:val="FFFFFF"/>
          <w:sz w:val="18"/>
          <w:lang w:eastAsia="id-ID"/>
        </w:rPr>
        <w:t>Kamu juga bisa menikmati hematnya tarif nelpon dan SMS sepanjang hari.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9" w:tooltip="axis dijamin hemat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Klik di sini</w:t>
        </w:r>
      </w:hyperlink>
    </w:p>
    <w:p w:rsidR="00580AD8" w:rsidRPr="00580AD8" w:rsidRDefault="00580AD8" w:rsidP="00580AD8">
      <w:pPr>
        <w:shd w:val="clear" w:color="auto" w:fill="95268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</w:pPr>
      <w:r w:rsidRPr="00580AD8"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  <w:t>Kelebihan yang terdapat di dalam Kartu Perdana AXIS PRO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Harga kartu hanya Rp 49.000 untuk menikmati akses internet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unlimited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24 jam selama 30 hari (FUP 500 MB)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Cocok untuk aktivitas multimedia, seperti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audio-video streaming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,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video conference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, dan game online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3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Tarif tetap dan hemat walau selama apapun kamu online dan sebanyak apapun data yang kamu transfer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3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Masa aktif kartu: 30 hari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3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Masa tenggang: 30 hari</w:t>
      </w:r>
    </w:p>
    <w:p w:rsidR="00580AD8" w:rsidRPr="00580AD8" w:rsidRDefault="00580AD8" w:rsidP="00580AD8">
      <w:pPr>
        <w:numPr>
          <w:ilvl w:val="0"/>
          <w:numId w:val="9"/>
        </w:numPr>
        <w:shd w:val="clear" w:color="auto" w:fill="95268F"/>
        <w:spacing w:after="0" w:line="270" w:lineRule="atLeast"/>
        <w:ind w:left="22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Kamu juga bisa menggunakan kartu ini untuk nelpon, SMS, MMS,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di manapun, kapanpun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dan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ke manapun</w:t>
      </w:r>
    </w:p>
    <w:p w:rsidR="00580AD8" w:rsidRPr="00580AD8" w:rsidRDefault="00580AD8" w:rsidP="00580AD8">
      <w:pPr>
        <w:shd w:val="clear" w:color="auto" w:fill="95268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</w:pPr>
      <w:r w:rsidRPr="00580AD8"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  <w:t>Aktivasi Kartu Perdana AXIS PRO</w:t>
      </w:r>
    </w:p>
    <w:p w:rsidR="00580AD8" w:rsidRPr="00580AD8" w:rsidRDefault="00580AD8" w:rsidP="00580AD8">
      <w:pPr>
        <w:numPr>
          <w:ilvl w:val="0"/>
          <w:numId w:val="10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Dapatkan Kartu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Kartu Perdana AXIS PRO tersedia di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10" w:tooltip="Get AXIS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toko handphone</w:t>
        </w:r>
      </w:hyperlink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dan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11" w:tooltip="AXIS Shop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AXIS Shop</w:t>
        </w:r>
      </w:hyperlink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terdekat</w:t>
      </w:r>
    </w:p>
    <w:p w:rsidR="00580AD8" w:rsidRPr="00580AD8" w:rsidRDefault="00580AD8" w:rsidP="00580AD8">
      <w:pPr>
        <w:numPr>
          <w:ilvl w:val="0"/>
          <w:numId w:val="10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Aktifkan Kartu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Masukkan kartu AXIS-mu ke dalam device atau modem, dan langsung nikmati kecepatan akses internet yang stabil dan nyaman (pastikan kamu sudah melakukan pengaturan pada device-mu). Paket AXIS PRO berlaku untuk jangka waktu 30 hari sejak tanggal aktivasi dan akan diperpanjang secara otomatis selama pulsamu mencukupi</w:t>
      </w:r>
    </w:p>
    <w:p w:rsidR="00580AD8" w:rsidRPr="00580AD8" w:rsidRDefault="00580AD8" w:rsidP="00580AD8">
      <w:pPr>
        <w:numPr>
          <w:ilvl w:val="0"/>
          <w:numId w:val="10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Lakukan Registrasi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Masukkan data pribadimu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12" w:tooltip="prepaid registration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di sini</w:t>
        </w:r>
      </w:hyperlink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untuk registrasi</w:t>
      </w:r>
    </w:p>
    <w:p w:rsidR="00580AD8" w:rsidRPr="00580AD8" w:rsidRDefault="00580AD8" w:rsidP="00580AD8">
      <w:pPr>
        <w:numPr>
          <w:ilvl w:val="0"/>
          <w:numId w:val="10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Ayo coba AXIS net!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Agar kamu bisa mengakses layanan internet di mana saja, kunjungi</w:t>
      </w:r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13" w:tooltip="AXIS net" w:history="1">
        <w:r w:rsidRPr="00580AD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u w:val="single"/>
            <w:lang w:eastAsia="id-ID"/>
          </w:rPr>
          <w:t>AXIS net</w:t>
        </w:r>
      </w:hyperlink>
      <w:r w:rsidRPr="00580AD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dan kamu langsung bisa menikmati fitur-fitur, seperti cek pemakaian internet, beli paket internet, dan banyak lagi. Serunya menggunakan AXIS net!</w:t>
      </w:r>
    </w:p>
    <w:p w:rsidR="00580AD8" w:rsidRPr="00580AD8" w:rsidRDefault="00580AD8" w:rsidP="00580AD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5"/>
          <w:szCs w:val="15"/>
          <w:lang w:eastAsia="id-ID"/>
        </w:rPr>
      </w:pPr>
      <w:r w:rsidRPr="00580AD8">
        <w:rPr>
          <w:rFonts w:ascii="Arial" w:eastAsia="Times New Roman" w:hAnsi="Arial" w:cs="Arial"/>
          <w:color w:val="FFFFFF"/>
          <w:sz w:val="15"/>
          <w:szCs w:val="15"/>
          <w:lang w:eastAsia="id-ID"/>
        </w:rPr>
        <w:t>*) Pecinta Internetan (Heavy Internet users) adalah mereka yang gemar melakukan aktivitas online seperti</w:t>
      </w:r>
      <w:r w:rsidRPr="00580AD8">
        <w:rPr>
          <w:rFonts w:ascii="Arial" w:eastAsia="Times New Roman" w:hAnsi="Arial" w:cs="Arial"/>
          <w:color w:val="FFFFFF"/>
          <w:sz w:val="15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5"/>
          <w:lang w:eastAsia="id-ID"/>
        </w:rPr>
        <w:t>gaming, peer-to-peer file sharing, video streaming</w:t>
      </w:r>
      <w:r w:rsidRPr="00580AD8">
        <w:rPr>
          <w:rFonts w:ascii="Arial" w:eastAsia="Times New Roman" w:hAnsi="Arial" w:cs="Arial"/>
          <w:color w:val="FFFFFF"/>
          <w:sz w:val="15"/>
          <w:lang w:eastAsia="id-ID"/>
        </w:rPr>
        <w:t> </w:t>
      </w:r>
      <w:r w:rsidRPr="00580AD8">
        <w:rPr>
          <w:rFonts w:ascii="Arial" w:eastAsia="Times New Roman" w:hAnsi="Arial" w:cs="Arial"/>
          <w:color w:val="FFFFFF"/>
          <w:sz w:val="15"/>
          <w:szCs w:val="15"/>
          <w:lang w:eastAsia="id-ID"/>
        </w:rPr>
        <w:t>dan aktivitas lain yang menggunakan banyak</w:t>
      </w:r>
      <w:r w:rsidRPr="00580AD8">
        <w:rPr>
          <w:rFonts w:ascii="Arial" w:eastAsia="Times New Roman" w:hAnsi="Arial" w:cs="Arial"/>
          <w:color w:val="FFFFFF"/>
          <w:sz w:val="15"/>
          <w:lang w:eastAsia="id-ID"/>
        </w:rPr>
        <w:t> </w:t>
      </w:r>
      <w:r w:rsidRPr="00580AD8">
        <w:rPr>
          <w:rFonts w:ascii="Arial" w:eastAsia="Times New Roman" w:hAnsi="Arial" w:cs="Arial"/>
          <w:i/>
          <w:iCs/>
          <w:color w:val="FFFFFF"/>
          <w:sz w:val="15"/>
          <w:lang w:eastAsia="id-ID"/>
        </w:rPr>
        <w:t>bandwidth</w:t>
      </w:r>
      <w:r w:rsidRPr="00580AD8">
        <w:rPr>
          <w:rFonts w:ascii="Arial" w:eastAsia="Times New Roman" w:hAnsi="Arial" w:cs="Arial"/>
          <w:color w:val="FFFFFF"/>
          <w:sz w:val="15"/>
          <w:szCs w:val="15"/>
          <w:lang w:eastAsia="id-ID"/>
        </w:rPr>
        <w:t>. Dalam penjelasan lain, pecinta internetan bisa juga orang yang setiap hari menghabiskan banyak waktu untuk internetan. (Techopedia.com)</w:t>
      </w:r>
    </w:p>
    <w:p w:rsidR="00580AD8" w:rsidRPr="00580AD8" w:rsidRDefault="00580AD8" w:rsidP="00580AD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80AD8">
        <w:rPr>
          <w:rFonts w:ascii="Helvetica" w:eastAsia="Times New Roman" w:hAnsi="Helvetica" w:cs="Helvetica"/>
          <w:color w:val="FFFFFF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p w:rsidR="00DF69E1" w:rsidRPr="00DF69E1" w:rsidRDefault="00DF69E1" w:rsidP="00DF69E1">
      <w:pPr>
        <w:shd w:val="clear" w:color="auto" w:fill="A68AC5"/>
        <w:spacing w:after="0" w:line="270" w:lineRule="atLeast"/>
        <w:textAlignment w:val="baseline"/>
      </w:pPr>
      <w:r w:rsidRPr="00DF69E1">
        <w:rPr>
          <w:rFonts w:ascii="Helvetica" w:eastAsia="Times New Roman" w:hAnsi="Helvetica" w:cs="Helvetica"/>
          <w:color w:val="34003D"/>
          <w:sz w:val="15"/>
          <w:szCs w:val="15"/>
          <w:bdr w:val="none" w:sz="0" w:space="0" w:color="auto" w:frame="1"/>
          <w:lang w:eastAsia="id-ID"/>
        </w:rPr>
        <w:t>etentuan lainnya sewaktu-waktu dapat berubah.</w:t>
      </w:r>
    </w:p>
    <w:sectPr w:rsidR="00DF69E1" w:rsidRPr="00DF69E1" w:rsidSect="00DF69E1">
      <w:pgSz w:w="11906" w:h="16838"/>
      <w:pgMar w:top="42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32A" w:rsidRDefault="0037332A" w:rsidP="00354A97">
      <w:pPr>
        <w:spacing w:after="0" w:line="240" w:lineRule="auto"/>
      </w:pPr>
      <w:r>
        <w:separator/>
      </w:r>
    </w:p>
  </w:endnote>
  <w:endnote w:type="continuationSeparator" w:id="1">
    <w:p w:rsidR="0037332A" w:rsidRDefault="0037332A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32A" w:rsidRDefault="0037332A" w:rsidP="00354A97">
      <w:pPr>
        <w:spacing w:after="0" w:line="240" w:lineRule="auto"/>
      </w:pPr>
      <w:r>
        <w:separator/>
      </w:r>
    </w:p>
  </w:footnote>
  <w:footnote w:type="continuationSeparator" w:id="1">
    <w:p w:rsidR="0037332A" w:rsidRDefault="0037332A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4FE"/>
    <w:multiLevelType w:val="multilevel"/>
    <w:tmpl w:val="01A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04764"/>
    <w:multiLevelType w:val="multilevel"/>
    <w:tmpl w:val="052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56895"/>
    <w:multiLevelType w:val="multilevel"/>
    <w:tmpl w:val="EE9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171BF"/>
    <w:multiLevelType w:val="multilevel"/>
    <w:tmpl w:val="E8CE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50225"/>
    <w:rsid w:val="000608C8"/>
    <w:rsid w:val="00063B14"/>
    <w:rsid w:val="00154039"/>
    <w:rsid w:val="001A017C"/>
    <w:rsid w:val="0020784C"/>
    <w:rsid w:val="00216508"/>
    <w:rsid w:val="0027032B"/>
    <w:rsid w:val="002852D6"/>
    <w:rsid w:val="00285657"/>
    <w:rsid w:val="002C0F3D"/>
    <w:rsid w:val="002E1A7C"/>
    <w:rsid w:val="0030358D"/>
    <w:rsid w:val="003331BF"/>
    <w:rsid w:val="00354A97"/>
    <w:rsid w:val="0037332A"/>
    <w:rsid w:val="003A22E9"/>
    <w:rsid w:val="00430A8D"/>
    <w:rsid w:val="0045100C"/>
    <w:rsid w:val="00485B3F"/>
    <w:rsid w:val="004E46CF"/>
    <w:rsid w:val="005024EB"/>
    <w:rsid w:val="00521924"/>
    <w:rsid w:val="00542FF0"/>
    <w:rsid w:val="00566BDC"/>
    <w:rsid w:val="00576358"/>
    <w:rsid w:val="00580AD8"/>
    <w:rsid w:val="005F09B3"/>
    <w:rsid w:val="00655544"/>
    <w:rsid w:val="007507EF"/>
    <w:rsid w:val="00880189"/>
    <w:rsid w:val="008C79D6"/>
    <w:rsid w:val="008D30E8"/>
    <w:rsid w:val="009A39D6"/>
    <w:rsid w:val="009B2B36"/>
    <w:rsid w:val="009D711A"/>
    <w:rsid w:val="009E17A6"/>
    <w:rsid w:val="00A00CDA"/>
    <w:rsid w:val="00A16FC3"/>
    <w:rsid w:val="00A203EC"/>
    <w:rsid w:val="00A951BB"/>
    <w:rsid w:val="00AC59EA"/>
    <w:rsid w:val="00AE2CBE"/>
    <w:rsid w:val="00B5615C"/>
    <w:rsid w:val="00BE3A56"/>
    <w:rsid w:val="00C636BD"/>
    <w:rsid w:val="00C73210"/>
    <w:rsid w:val="00CB3037"/>
    <w:rsid w:val="00CC1191"/>
    <w:rsid w:val="00CD0511"/>
    <w:rsid w:val="00CD7CCB"/>
    <w:rsid w:val="00CE4C29"/>
    <w:rsid w:val="00D63001"/>
    <w:rsid w:val="00D87201"/>
    <w:rsid w:val="00DF602B"/>
    <w:rsid w:val="00DF69E1"/>
    <w:rsid w:val="00E620C3"/>
    <w:rsid w:val="00EB161D"/>
    <w:rsid w:val="00EE1665"/>
    <w:rsid w:val="00F97374"/>
    <w:rsid w:val="00FA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paragraph" w:styleId="Heading2">
    <w:name w:val="heading 2"/>
    <w:basedOn w:val="Normal"/>
    <w:link w:val="Heading2Char"/>
    <w:uiPriority w:val="9"/>
    <w:qFormat/>
    <w:rsid w:val="00DF6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DF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69E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F69E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DF6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6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Paket_Internetan" TargetMode="External"/><Relationship Id="rId13" Type="http://schemas.openxmlformats.org/officeDocument/2006/relationships/hyperlink" Target="http://net.axisworld.co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xisworld.co.id/prepaid_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xisworld.co.id/AXIS_Sho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xisworld.co.id/GetAX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DijaminHem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2012-11-09T05:42:00Z</dcterms:created>
  <dcterms:modified xsi:type="dcterms:W3CDTF">2012-11-09T05:44:00Z</dcterms:modified>
</cp:coreProperties>
</file>