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2A" w:rsidRPr="00043B1B" w:rsidRDefault="000C012A" w:rsidP="00B0199A">
      <w:pPr>
        <w:spacing w:after="0" w:line="240" w:lineRule="auto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043B1B">
        <w:rPr>
          <w:rFonts w:ascii="Arial" w:hAnsi="Arial" w:cs="Arial"/>
          <w:b/>
          <w:sz w:val="24"/>
          <w:szCs w:val="24"/>
        </w:rPr>
        <w:t>CURRICULUM VITAE</w:t>
      </w:r>
    </w:p>
    <w:tbl>
      <w:tblPr>
        <w:tblStyle w:val="TableGrid"/>
        <w:tblW w:w="0" w:type="auto"/>
        <w:tblLook w:val="04A0"/>
      </w:tblPr>
      <w:tblGrid>
        <w:gridCol w:w="5650"/>
        <w:gridCol w:w="3354"/>
      </w:tblGrid>
      <w:tr w:rsidR="00B0199A" w:rsidTr="00B0199A">
        <w:tc>
          <w:tcPr>
            <w:tcW w:w="4502" w:type="dxa"/>
          </w:tcPr>
          <w:p w:rsidR="00B0199A" w:rsidRDefault="00B0199A" w:rsidP="00B0199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0199A" w:rsidRPr="00C97AC1" w:rsidRDefault="00B0199A" w:rsidP="00B0199A">
            <w:pPr>
              <w:outlineLvl w:val="0"/>
              <w:rPr>
                <w:rFonts w:ascii="Arial" w:hAnsi="Arial" w:cs="Arial"/>
                <w:b/>
                <w:szCs w:val="24"/>
                <w:lang w:val="en-US"/>
              </w:rPr>
            </w:pPr>
            <w:r w:rsidRPr="00B0199A">
              <w:rPr>
                <w:rFonts w:ascii="Arial" w:hAnsi="Arial" w:cs="Arial"/>
                <w:b/>
                <w:szCs w:val="24"/>
              </w:rPr>
              <w:t>Asgery Tri Yoga</w:t>
            </w:r>
            <w:r w:rsidR="00C97AC1">
              <w:rPr>
                <w:rFonts w:ascii="Arial" w:hAnsi="Arial" w:cs="Arial"/>
                <w:b/>
                <w:szCs w:val="24"/>
                <w:lang w:val="en-US"/>
              </w:rPr>
              <w:t xml:space="preserve"> (Yoga)</w:t>
            </w:r>
          </w:p>
          <w:p w:rsidR="0050217B" w:rsidRPr="0050217B" w:rsidRDefault="00B0199A" w:rsidP="00B0199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  <w:szCs w:val="24"/>
                <w:lang w:val="en-US"/>
              </w:rPr>
            </w:pPr>
            <w:r w:rsidRPr="0050217B">
              <w:rPr>
                <w:rFonts w:ascii="Arial" w:hAnsi="Arial" w:cs="Arial"/>
                <w:szCs w:val="24"/>
              </w:rPr>
              <w:t xml:space="preserve">Date of Birth </w:t>
            </w:r>
            <w:r w:rsidRPr="0050217B">
              <w:rPr>
                <w:rFonts w:ascii="Arial" w:hAnsi="Arial" w:cs="Arial"/>
                <w:szCs w:val="24"/>
              </w:rPr>
              <w:tab/>
              <w:t xml:space="preserve"> : </w:t>
            </w:r>
            <w:r w:rsidRPr="0050217B">
              <w:rPr>
                <w:rFonts w:ascii="Arial" w:hAnsi="Arial" w:cs="Arial"/>
                <w:bCs/>
                <w:szCs w:val="24"/>
              </w:rPr>
              <w:t>May 6</w:t>
            </w:r>
            <w:r w:rsidRPr="0050217B">
              <w:rPr>
                <w:rFonts w:ascii="Arial" w:hAnsi="Arial" w:cs="Arial"/>
                <w:bCs/>
                <w:szCs w:val="24"/>
                <w:vertAlign w:val="superscript"/>
              </w:rPr>
              <w:t>th</w:t>
            </w:r>
            <w:r w:rsidRPr="0050217B">
              <w:rPr>
                <w:rFonts w:ascii="Arial" w:hAnsi="Arial" w:cs="Arial"/>
                <w:bCs/>
                <w:szCs w:val="24"/>
              </w:rPr>
              <w:t>, 1987</w:t>
            </w:r>
          </w:p>
          <w:p w:rsidR="0050217B" w:rsidRPr="0050217B" w:rsidRDefault="00B0199A" w:rsidP="00B0199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Cs w:val="24"/>
                <w:lang w:val="en-US"/>
              </w:rPr>
            </w:pPr>
            <w:r w:rsidRPr="0050217B">
              <w:rPr>
                <w:rFonts w:ascii="Arial" w:hAnsi="Arial" w:cs="Arial"/>
                <w:szCs w:val="24"/>
              </w:rPr>
              <w:t>Address</w:t>
            </w:r>
            <w:r w:rsidRPr="0050217B">
              <w:rPr>
                <w:rFonts w:ascii="Arial" w:hAnsi="Arial" w:cs="Arial"/>
                <w:szCs w:val="24"/>
              </w:rPr>
              <w:tab/>
              <w:t xml:space="preserve"> : </w:t>
            </w:r>
            <w:r w:rsidR="00AD6770" w:rsidRPr="00AD6770">
              <w:rPr>
                <w:rFonts w:ascii="Arial" w:hAnsi="Arial" w:cs="Arial"/>
                <w:szCs w:val="24"/>
              </w:rPr>
              <w:t>Jalan Pesanggrahan Raya No. 88, Jakarta Barat, Daerah Khusus Ibukota Jakarta 11620</w:t>
            </w:r>
            <w:r w:rsidR="00AD6770">
              <w:rPr>
                <w:rFonts w:ascii="Arial" w:hAnsi="Arial" w:cs="Arial"/>
                <w:szCs w:val="24"/>
                <w:lang w:val="en-US"/>
              </w:rPr>
              <w:t>; Apartemen Puri Park View CB/05/09</w:t>
            </w:r>
          </w:p>
          <w:p w:rsidR="0050217B" w:rsidRPr="0050217B" w:rsidRDefault="00B0199A" w:rsidP="00B0199A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Cs w:val="24"/>
                <w:lang w:val="en-US"/>
              </w:rPr>
            </w:pPr>
            <w:bookmarkStart w:id="0" w:name="_GoBack"/>
            <w:bookmarkEnd w:id="0"/>
            <w:r w:rsidRPr="0050217B">
              <w:rPr>
                <w:rFonts w:ascii="Arial" w:hAnsi="Arial" w:cs="Arial"/>
                <w:szCs w:val="24"/>
              </w:rPr>
              <w:t>Mobile</w:t>
            </w:r>
            <w:r w:rsidRPr="0050217B">
              <w:rPr>
                <w:rFonts w:ascii="Arial" w:hAnsi="Arial" w:cs="Arial"/>
                <w:szCs w:val="24"/>
              </w:rPr>
              <w:tab/>
            </w:r>
            <w:r w:rsidRPr="0050217B">
              <w:rPr>
                <w:rFonts w:ascii="Arial" w:hAnsi="Arial" w:cs="Arial"/>
                <w:szCs w:val="24"/>
              </w:rPr>
              <w:tab/>
              <w:t xml:space="preserve"> : 087884904285</w:t>
            </w:r>
          </w:p>
          <w:p w:rsidR="00B0199A" w:rsidRPr="0050217B" w:rsidRDefault="00B0199A" w:rsidP="0050217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szCs w:val="24"/>
                <w:lang w:val="en-US"/>
              </w:rPr>
            </w:pPr>
            <w:r w:rsidRPr="0050217B">
              <w:rPr>
                <w:rFonts w:ascii="Arial" w:hAnsi="Arial" w:cs="Arial"/>
                <w:szCs w:val="24"/>
              </w:rPr>
              <w:t>Email</w:t>
            </w:r>
            <w:r w:rsidRPr="0050217B">
              <w:rPr>
                <w:rFonts w:ascii="Arial" w:hAnsi="Arial" w:cs="Arial"/>
                <w:szCs w:val="24"/>
              </w:rPr>
              <w:tab/>
            </w:r>
            <w:r w:rsidRPr="0050217B">
              <w:rPr>
                <w:rFonts w:ascii="Arial" w:hAnsi="Arial" w:cs="Arial"/>
                <w:szCs w:val="24"/>
              </w:rPr>
              <w:tab/>
              <w:t xml:space="preserve"> : </w:t>
            </w:r>
          </w:p>
          <w:p w:rsidR="00B0199A" w:rsidRPr="00B0199A" w:rsidRDefault="00B0199A" w:rsidP="0050217B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Cs w:val="24"/>
              </w:rPr>
            </w:pPr>
            <w:r w:rsidRPr="00B0199A">
              <w:rPr>
                <w:rFonts w:ascii="Arial" w:hAnsi="Arial" w:cs="Arial"/>
                <w:szCs w:val="24"/>
              </w:rPr>
              <w:t xml:space="preserve">antonius.triyoga@gmail.com; </w:t>
            </w:r>
          </w:p>
          <w:p w:rsidR="0050217B" w:rsidRPr="0050217B" w:rsidRDefault="0050217B" w:rsidP="0050217B">
            <w:pPr>
              <w:pStyle w:val="ListParagraph"/>
              <w:numPr>
                <w:ilvl w:val="1"/>
                <w:numId w:val="10"/>
              </w:numPr>
              <w:rPr>
                <w:rFonts w:ascii="Arial" w:hAnsi="Arial" w:cs="Arial"/>
                <w:szCs w:val="24"/>
              </w:rPr>
            </w:pPr>
            <w:r w:rsidRPr="0050217B">
              <w:rPr>
                <w:rFonts w:ascii="Arial" w:hAnsi="Arial" w:cs="Arial"/>
                <w:szCs w:val="24"/>
              </w:rPr>
              <w:t>antonius_triyoga@yahoo.com</w:t>
            </w:r>
          </w:p>
          <w:p w:rsidR="00B0199A" w:rsidRPr="0050217B" w:rsidRDefault="00B0199A" w:rsidP="0050217B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  <w:bCs/>
                <w:szCs w:val="24"/>
              </w:rPr>
            </w:pPr>
            <w:r w:rsidRPr="0050217B">
              <w:rPr>
                <w:rFonts w:ascii="Arial" w:hAnsi="Arial" w:cs="Arial"/>
                <w:bCs/>
                <w:szCs w:val="24"/>
              </w:rPr>
              <w:t>Marital status</w:t>
            </w:r>
            <w:r w:rsidRPr="0050217B">
              <w:rPr>
                <w:rFonts w:ascii="Arial" w:hAnsi="Arial" w:cs="Arial"/>
                <w:bCs/>
                <w:szCs w:val="24"/>
              </w:rPr>
              <w:tab/>
              <w:t xml:space="preserve"> : </w:t>
            </w:r>
            <w:r w:rsidR="00AD6770">
              <w:rPr>
                <w:rFonts w:ascii="Arial" w:hAnsi="Arial" w:cs="Arial"/>
                <w:bCs/>
                <w:szCs w:val="24"/>
                <w:lang w:val="en-US"/>
              </w:rPr>
              <w:t>Married</w:t>
            </w:r>
          </w:p>
          <w:p w:rsidR="00B0199A" w:rsidRPr="00B0199A" w:rsidRDefault="00B0199A" w:rsidP="00B0199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2" w:type="dxa"/>
          </w:tcPr>
          <w:p w:rsidR="00B0199A" w:rsidRDefault="00B0199A" w:rsidP="00B0199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B0199A" w:rsidRDefault="00B0199A" w:rsidP="00B0199A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drawing>
                <wp:inline distT="0" distB="0" distL="0" distR="0">
                  <wp:extent cx="1601650" cy="2419350"/>
                  <wp:effectExtent l="19050" t="0" r="0" b="0"/>
                  <wp:docPr id="2" name="Picture 1" descr="E:\DATA YOGA\IMAGE\Profil\o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ATA YOGA\IMAGE\Profil\ok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1650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199A" w:rsidRPr="00B0199A" w:rsidRDefault="00B0199A" w:rsidP="00B0199A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0C012A" w:rsidRPr="00B0199A" w:rsidRDefault="000C012A" w:rsidP="00B0199A">
      <w:pPr>
        <w:spacing w:after="0" w:line="240" w:lineRule="auto"/>
        <w:rPr>
          <w:rFonts w:ascii="Arial" w:hAnsi="Arial" w:cs="Arial"/>
          <w:bCs/>
          <w:sz w:val="24"/>
          <w:szCs w:val="24"/>
          <w:vertAlign w:val="subscript"/>
          <w:lang w:val="en-US"/>
        </w:rPr>
      </w:pPr>
    </w:p>
    <w:p w:rsidR="000C012A" w:rsidRPr="00B0199A" w:rsidRDefault="000C012A" w:rsidP="00B0199A">
      <w:pPr>
        <w:spacing w:after="0" w:line="240" w:lineRule="auto"/>
        <w:outlineLvl w:val="0"/>
        <w:rPr>
          <w:rFonts w:ascii="Arial" w:hAnsi="Arial" w:cs="Arial"/>
          <w:b/>
          <w:bCs/>
          <w:szCs w:val="24"/>
        </w:rPr>
      </w:pPr>
      <w:r w:rsidRPr="00B0199A">
        <w:rPr>
          <w:rFonts w:ascii="Arial" w:hAnsi="Arial" w:cs="Arial"/>
          <w:b/>
          <w:bCs/>
          <w:szCs w:val="24"/>
        </w:rPr>
        <w:t>Educational Background</w:t>
      </w:r>
    </w:p>
    <w:p w:rsidR="000C012A" w:rsidRPr="00B0199A" w:rsidRDefault="000C012A" w:rsidP="00B0199A">
      <w:pPr>
        <w:spacing w:after="0" w:line="240" w:lineRule="auto"/>
        <w:rPr>
          <w:rFonts w:ascii="Arial" w:hAnsi="Arial" w:cs="Arial"/>
          <w:bCs/>
          <w:szCs w:val="24"/>
        </w:rPr>
      </w:pPr>
      <w:r w:rsidRPr="00B0199A">
        <w:rPr>
          <w:rFonts w:ascii="Arial" w:hAnsi="Arial" w:cs="Arial"/>
          <w:bCs/>
          <w:szCs w:val="24"/>
        </w:rPr>
        <w:t xml:space="preserve">2013-2015: Post Graduate Programme, Corporate Communications Major </w:t>
      </w:r>
    </w:p>
    <w:p w:rsidR="000C012A" w:rsidRPr="00B0199A" w:rsidRDefault="00045AAE" w:rsidP="00B0199A">
      <w:pPr>
        <w:spacing w:after="0" w:line="240" w:lineRule="auto"/>
        <w:rPr>
          <w:rFonts w:ascii="Arial" w:hAnsi="Arial" w:cs="Arial"/>
          <w:bCs/>
          <w:szCs w:val="24"/>
          <w:lang w:val="en-US"/>
        </w:rPr>
      </w:pPr>
      <w:r>
        <w:rPr>
          <w:rFonts w:ascii="Arial" w:hAnsi="Arial" w:cs="Arial"/>
          <w:bCs/>
          <w:szCs w:val="24"/>
        </w:rPr>
        <w:tab/>
      </w:r>
      <w:r w:rsidR="00A92742">
        <w:rPr>
          <w:rFonts w:ascii="Arial" w:hAnsi="Arial" w:cs="Arial"/>
          <w:bCs/>
          <w:szCs w:val="24"/>
          <w:lang w:val="en-US"/>
        </w:rPr>
        <w:t xml:space="preserve">       </w:t>
      </w:r>
      <w:r w:rsidR="000C012A" w:rsidRPr="00B0199A">
        <w:rPr>
          <w:rFonts w:ascii="Arial" w:hAnsi="Arial" w:cs="Arial"/>
          <w:bCs/>
          <w:szCs w:val="24"/>
        </w:rPr>
        <w:t>London School of Public Relations (LSPR)</w:t>
      </w:r>
      <w:r w:rsidR="00A92742">
        <w:rPr>
          <w:rFonts w:ascii="Arial" w:hAnsi="Arial" w:cs="Arial"/>
          <w:bCs/>
          <w:szCs w:val="24"/>
          <w:lang w:val="en-US"/>
        </w:rPr>
        <w:t xml:space="preserve"> </w:t>
      </w:r>
      <w:r w:rsidR="005964A1">
        <w:rPr>
          <w:rFonts w:ascii="Arial" w:hAnsi="Arial" w:cs="Arial"/>
          <w:bCs/>
          <w:szCs w:val="24"/>
          <w:lang w:val="en-US"/>
        </w:rPr>
        <w:t xml:space="preserve">with </w:t>
      </w:r>
      <w:r w:rsidR="005964A1" w:rsidRPr="005964A1">
        <w:rPr>
          <w:rFonts w:ascii="Arial" w:hAnsi="Arial" w:cs="Arial"/>
          <w:b/>
          <w:bCs/>
          <w:szCs w:val="24"/>
          <w:lang w:val="en-US"/>
        </w:rPr>
        <w:t>GPA: 3.65</w:t>
      </w:r>
    </w:p>
    <w:p w:rsidR="00A92742" w:rsidRDefault="000C012A" w:rsidP="00B0199A">
      <w:pPr>
        <w:spacing w:after="0" w:line="240" w:lineRule="auto"/>
        <w:rPr>
          <w:rFonts w:ascii="Arial" w:hAnsi="Arial" w:cs="Arial"/>
          <w:bCs/>
          <w:szCs w:val="24"/>
          <w:lang w:val="en-US"/>
        </w:rPr>
      </w:pPr>
      <w:r w:rsidRPr="00B0199A">
        <w:rPr>
          <w:rFonts w:ascii="Arial" w:hAnsi="Arial" w:cs="Arial"/>
          <w:bCs/>
          <w:szCs w:val="24"/>
        </w:rPr>
        <w:t>2005-2011: Institut Bisnis dan Informatika Indonesia (IBII)</w:t>
      </w:r>
      <w:r w:rsidR="00045AAE">
        <w:rPr>
          <w:rFonts w:ascii="Arial" w:hAnsi="Arial" w:cs="Arial"/>
          <w:bCs/>
          <w:szCs w:val="24"/>
          <w:lang w:val="en-US"/>
        </w:rPr>
        <w:t xml:space="preserve"> currently known as </w:t>
      </w:r>
    </w:p>
    <w:p w:rsidR="000C012A" w:rsidRPr="00045AAE" w:rsidRDefault="00A92742" w:rsidP="00B0199A">
      <w:pPr>
        <w:spacing w:after="0" w:line="240" w:lineRule="auto"/>
        <w:rPr>
          <w:rFonts w:ascii="Arial" w:hAnsi="Arial" w:cs="Arial"/>
          <w:bCs/>
          <w:szCs w:val="24"/>
          <w:lang w:val="en-US"/>
        </w:rPr>
      </w:pPr>
      <w:r>
        <w:rPr>
          <w:rFonts w:ascii="Arial" w:hAnsi="Arial" w:cs="Arial"/>
          <w:bCs/>
          <w:szCs w:val="24"/>
          <w:lang w:val="en-US"/>
        </w:rPr>
        <w:t xml:space="preserve">                   </w:t>
      </w:r>
      <w:r w:rsidR="00045AAE">
        <w:rPr>
          <w:rFonts w:ascii="Arial" w:hAnsi="Arial" w:cs="Arial"/>
          <w:bCs/>
          <w:szCs w:val="24"/>
          <w:lang w:val="en-US"/>
        </w:rPr>
        <w:t>Kwik Gian Gie School of Business</w:t>
      </w:r>
    </w:p>
    <w:p w:rsidR="000C012A" w:rsidRPr="00B0199A" w:rsidRDefault="000C012A" w:rsidP="00B0199A">
      <w:pPr>
        <w:spacing w:after="0" w:line="240" w:lineRule="auto"/>
        <w:rPr>
          <w:rFonts w:ascii="Arial" w:hAnsi="Arial" w:cs="Arial"/>
          <w:bCs/>
          <w:szCs w:val="24"/>
        </w:rPr>
      </w:pPr>
      <w:r w:rsidRPr="00B0199A">
        <w:rPr>
          <w:rFonts w:ascii="Arial" w:hAnsi="Arial" w:cs="Arial"/>
          <w:bCs/>
          <w:szCs w:val="24"/>
        </w:rPr>
        <w:t>2002-2005: SMA Santo Antonius, Jakarta</w:t>
      </w:r>
    </w:p>
    <w:p w:rsidR="000C012A" w:rsidRPr="00B0199A" w:rsidRDefault="000C012A" w:rsidP="00B0199A">
      <w:pPr>
        <w:spacing w:after="0" w:line="240" w:lineRule="auto"/>
        <w:rPr>
          <w:rFonts w:ascii="Arial" w:hAnsi="Arial" w:cs="Arial"/>
          <w:szCs w:val="24"/>
        </w:rPr>
      </w:pPr>
    </w:p>
    <w:p w:rsidR="000C012A" w:rsidRPr="00B0199A" w:rsidRDefault="000C012A" w:rsidP="00B0199A">
      <w:pPr>
        <w:spacing w:after="0" w:line="240" w:lineRule="auto"/>
        <w:outlineLvl w:val="0"/>
        <w:rPr>
          <w:rFonts w:ascii="Arial" w:hAnsi="Arial" w:cs="Arial"/>
          <w:b/>
          <w:bCs/>
          <w:szCs w:val="24"/>
        </w:rPr>
      </w:pPr>
      <w:r w:rsidRPr="00B0199A">
        <w:rPr>
          <w:rFonts w:ascii="Arial" w:hAnsi="Arial" w:cs="Arial"/>
          <w:b/>
          <w:bCs/>
          <w:szCs w:val="24"/>
        </w:rPr>
        <w:t>Awards &amp; Recognition, International Certification</w:t>
      </w:r>
    </w:p>
    <w:p w:rsidR="00045AAE" w:rsidRDefault="00045AAE" w:rsidP="00B0199A">
      <w:pPr>
        <w:spacing w:after="0" w:line="240" w:lineRule="auto"/>
        <w:rPr>
          <w:rFonts w:ascii="Arial" w:hAnsi="Arial" w:cs="Arial"/>
          <w:bCs/>
          <w:szCs w:val="24"/>
          <w:lang w:val="en-US"/>
        </w:rPr>
      </w:pPr>
      <w:r>
        <w:rPr>
          <w:rFonts w:ascii="Arial" w:hAnsi="Arial" w:cs="Arial"/>
          <w:bCs/>
          <w:szCs w:val="24"/>
        </w:rPr>
        <w:t>2014</w:t>
      </w:r>
      <w:r>
        <w:rPr>
          <w:rFonts w:ascii="Arial" w:hAnsi="Arial" w:cs="Arial"/>
          <w:bCs/>
          <w:szCs w:val="24"/>
        </w:rPr>
        <w:tab/>
        <w:t xml:space="preserve">: </w:t>
      </w:r>
      <w:r>
        <w:rPr>
          <w:rFonts w:ascii="Arial" w:hAnsi="Arial" w:cs="Arial"/>
          <w:bCs/>
          <w:szCs w:val="24"/>
          <w:lang w:val="en-US"/>
        </w:rPr>
        <w:t>International Certificate with “</w:t>
      </w:r>
      <w:r w:rsidR="000C012A" w:rsidRPr="00B0199A">
        <w:rPr>
          <w:rFonts w:ascii="Arial" w:hAnsi="Arial" w:cs="Arial"/>
          <w:bCs/>
          <w:szCs w:val="24"/>
        </w:rPr>
        <w:t xml:space="preserve">High Distinction” </w:t>
      </w:r>
      <w:r>
        <w:rPr>
          <w:rFonts w:ascii="Arial" w:hAnsi="Arial" w:cs="Arial"/>
          <w:bCs/>
          <w:szCs w:val="24"/>
          <w:lang w:val="en-US"/>
        </w:rPr>
        <w:t xml:space="preserve">rate </w:t>
      </w:r>
      <w:r w:rsidR="000C012A" w:rsidRPr="00B0199A">
        <w:rPr>
          <w:rFonts w:ascii="Arial" w:hAnsi="Arial" w:cs="Arial"/>
          <w:bCs/>
          <w:szCs w:val="24"/>
        </w:rPr>
        <w:t xml:space="preserve">in Strategic Issue </w:t>
      </w:r>
    </w:p>
    <w:p w:rsidR="00045AAE" w:rsidRPr="00045AAE" w:rsidRDefault="00A92742" w:rsidP="00B0199A">
      <w:pPr>
        <w:spacing w:after="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  <w:lang w:val="en-US"/>
        </w:rPr>
        <w:t xml:space="preserve">              </w:t>
      </w:r>
      <w:r w:rsidR="000C012A" w:rsidRPr="00B0199A">
        <w:rPr>
          <w:rFonts w:ascii="Arial" w:hAnsi="Arial" w:cs="Arial"/>
          <w:bCs/>
          <w:szCs w:val="24"/>
        </w:rPr>
        <w:t>Management from LSPR in</w:t>
      </w:r>
      <w:r w:rsidR="00E61374">
        <w:rPr>
          <w:rFonts w:ascii="Arial" w:hAnsi="Arial" w:cs="Arial"/>
          <w:bCs/>
          <w:szCs w:val="24"/>
          <w:lang w:val="en-US"/>
        </w:rPr>
        <w:t xml:space="preserve"> </w:t>
      </w:r>
      <w:r w:rsidR="000C012A" w:rsidRPr="00B0199A">
        <w:rPr>
          <w:rFonts w:ascii="Arial" w:hAnsi="Arial" w:cs="Arial"/>
          <w:bCs/>
          <w:szCs w:val="24"/>
        </w:rPr>
        <w:t xml:space="preserve">association with Faculty of Education and Arts </w:t>
      </w:r>
    </w:p>
    <w:p w:rsidR="000C012A" w:rsidRPr="00B0199A" w:rsidRDefault="00A92742" w:rsidP="00B0199A">
      <w:pPr>
        <w:spacing w:after="0" w:line="240" w:lineRule="auto"/>
        <w:rPr>
          <w:rFonts w:ascii="Arial" w:hAnsi="Arial" w:cs="Arial"/>
          <w:bCs/>
          <w:szCs w:val="24"/>
        </w:rPr>
      </w:pPr>
      <w:r>
        <w:rPr>
          <w:rFonts w:ascii="Arial" w:hAnsi="Arial" w:cs="Arial"/>
          <w:bCs/>
          <w:szCs w:val="24"/>
          <w:lang w:val="en-US"/>
        </w:rPr>
        <w:t xml:space="preserve">              </w:t>
      </w:r>
      <w:r w:rsidR="000C012A" w:rsidRPr="00B0199A">
        <w:rPr>
          <w:rFonts w:ascii="Arial" w:hAnsi="Arial" w:cs="Arial"/>
          <w:bCs/>
          <w:szCs w:val="24"/>
        </w:rPr>
        <w:t xml:space="preserve">of Edith Cowan University, Australia </w:t>
      </w:r>
    </w:p>
    <w:p w:rsidR="000C012A" w:rsidRPr="00B0199A" w:rsidRDefault="000C012A" w:rsidP="00B0199A">
      <w:pPr>
        <w:spacing w:after="0" w:line="240" w:lineRule="auto"/>
        <w:rPr>
          <w:rFonts w:ascii="Arial" w:hAnsi="Arial" w:cs="Arial"/>
          <w:bCs/>
          <w:szCs w:val="24"/>
        </w:rPr>
      </w:pPr>
      <w:r w:rsidRPr="00B0199A">
        <w:rPr>
          <w:rFonts w:ascii="Arial" w:hAnsi="Arial" w:cs="Arial"/>
          <w:bCs/>
          <w:szCs w:val="24"/>
        </w:rPr>
        <w:t>2012</w:t>
      </w:r>
      <w:r w:rsidRPr="00B0199A">
        <w:rPr>
          <w:rFonts w:ascii="Arial" w:hAnsi="Arial" w:cs="Arial"/>
          <w:bCs/>
          <w:szCs w:val="24"/>
        </w:rPr>
        <w:tab/>
        <w:t xml:space="preserve">: “Gold” Predicate of LACP Annual Report Award for BW Plantation </w:t>
      </w:r>
    </w:p>
    <w:p w:rsidR="000C012A" w:rsidRPr="00B0199A" w:rsidRDefault="000C012A" w:rsidP="00B0199A">
      <w:pPr>
        <w:spacing w:after="0" w:line="240" w:lineRule="auto"/>
        <w:rPr>
          <w:rFonts w:ascii="Arial" w:hAnsi="Arial" w:cs="Arial"/>
          <w:szCs w:val="24"/>
        </w:rPr>
      </w:pPr>
    </w:p>
    <w:p w:rsidR="000C012A" w:rsidRPr="00B0199A" w:rsidRDefault="000C012A" w:rsidP="00B0199A">
      <w:pPr>
        <w:spacing w:after="0" w:line="240" w:lineRule="auto"/>
        <w:outlineLvl w:val="0"/>
        <w:rPr>
          <w:rFonts w:ascii="Arial" w:hAnsi="Arial" w:cs="Arial"/>
          <w:b/>
          <w:szCs w:val="24"/>
        </w:rPr>
      </w:pPr>
      <w:r w:rsidRPr="00B0199A">
        <w:rPr>
          <w:rFonts w:ascii="Arial" w:hAnsi="Arial" w:cs="Arial"/>
          <w:b/>
          <w:szCs w:val="24"/>
        </w:rPr>
        <w:t>Work Experience</w:t>
      </w:r>
    </w:p>
    <w:p w:rsidR="000C012A" w:rsidRPr="00B0199A" w:rsidRDefault="000C012A" w:rsidP="00B0199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Cs w:val="24"/>
        </w:rPr>
      </w:pPr>
      <w:r w:rsidRPr="00B0199A">
        <w:rPr>
          <w:rFonts w:ascii="Arial" w:hAnsi="Arial" w:cs="Arial"/>
          <w:b/>
          <w:szCs w:val="24"/>
        </w:rPr>
        <w:t>January 2015-Present</w:t>
      </w:r>
    </w:p>
    <w:p w:rsidR="00A92742" w:rsidRDefault="00A92742" w:rsidP="00A92742">
      <w:pPr>
        <w:pStyle w:val="ListParagraph"/>
        <w:spacing w:after="0" w:line="240" w:lineRule="auto"/>
        <w:rPr>
          <w:rFonts w:ascii="Arial" w:hAnsi="Arial" w:cs="Arial"/>
          <w:szCs w:val="24"/>
          <w:u w:val="single"/>
          <w:lang w:val="en-US"/>
        </w:rPr>
      </w:pPr>
      <w:r w:rsidRPr="00A92742">
        <w:rPr>
          <w:rFonts w:ascii="Arial" w:hAnsi="Arial" w:cs="Arial"/>
          <w:szCs w:val="24"/>
          <w:u w:val="single"/>
        </w:rPr>
        <w:t>AbraResto.com</w:t>
      </w:r>
    </w:p>
    <w:p w:rsidR="00A92742" w:rsidRDefault="00F023D1" w:rsidP="00B0199A">
      <w:pPr>
        <w:spacing w:after="0" w:line="240" w:lineRule="auto"/>
        <w:ind w:left="720"/>
        <w:rPr>
          <w:rFonts w:ascii="Arial" w:hAnsi="Arial" w:cs="Arial"/>
          <w:szCs w:val="24"/>
          <w:lang w:val="en-US"/>
        </w:rPr>
      </w:pPr>
      <w:hyperlink r:id="rId8" w:history="1">
        <w:r w:rsidR="00A92742" w:rsidRPr="00914349">
          <w:rPr>
            <w:rStyle w:val="Hyperlink"/>
            <w:rFonts w:ascii="Arial" w:hAnsi="Arial" w:cs="Arial"/>
            <w:szCs w:val="24"/>
            <w:lang w:val="en-US"/>
          </w:rPr>
          <w:t>https://abraresto.com/</w:t>
        </w:r>
      </w:hyperlink>
    </w:p>
    <w:p w:rsidR="000C012A" w:rsidRPr="00A92742" w:rsidRDefault="000C012A" w:rsidP="00B0199A">
      <w:pPr>
        <w:spacing w:after="0" w:line="240" w:lineRule="auto"/>
        <w:ind w:left="720"/>
        <w:rPr>
          <w:rFonts w:ascii="Arial" w:hAnsi="Arial" w:cs="Arial"/>
          <w:szCs w:val="24"/>
          <w:lang w:val="en-US"/>
        </w:rPr>
      </w:pPr>
      <w:r w:rsidRPr="00B0199A">
        <w:rPr>
          <w:rFonts w:ascii="Arial" w:hAnsi="Arial" w:cs="Arial"/>
          <w:szCs w:val="24"/>
        </w:rPr>
        <w:t xml:space="preserve">Strategic Content Supervisor, </w:t>
      </w:r>
      <w:r w:rsidR="009B43DC">
        <w:rPr>
          <w:rFonts w:ascii="Arial" w:hAnsi="Arial" w:cs="Arial"/>
          <w:szCs w:val="24"/>
          <w:lang w:val="en-US"/>
        </w:rPr>
        <w:t xml:space="preserve">Media Reporter, </w:t>
      </w:r>
      <w:r w:rsidRPr="00B0199A">
        <w:rPr>
          <w:rFonts w:ascii="Arial" w:hAnsi="Arial" w:cs="Arial"/>
          <w:szCs w:val="24"/>
        </w:rPr>
        <w:t>Creative Bunker – Website Content, etc</w:t>
      </w:r>
      <w:r w:rsidR="00A92742">
        <w:rPr>
          <w:rFonts w:ascii="Arial" w:hAnsi="Arial" w:cs="Arial"/>
          <w:szCs w:val="24"/>
          <w:lang w:val="en-US"/>
        </w:rPr>
        <w:t>.</w:t>
      </w:r>
    </w:p>
    <w:p w:rsidR="00A92742" w:rsidRPr="00A92742" w:rsidRDefault="00A92742" w:rsidP="00A92742">
      <w:pPr>
        <w:spacing w:after="0" w:line="240" w:lineRule="auto"/>
        <w:ind w:left="144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Responsible for every content/copy (</w:t>
      </w:r>
      <w:r w:rsidRPr="00404D73">
        <w:rPr>
          <w:rFonts w:ascii="Arial" w:hAnsi="Arial" w:cs="Arial"/>
          <w:b/>
          <w:szCs w:val="24"/>
          <w:lang w:val="en-US"/>
        </w:rPr>
        <w:t>compose, edit, supervise, translatation</w:t>
      </w:r>
      <w:r>
        <w:rPr>
          <w:rFonts w:ascii="Arial" w:hAnsi="Arial" w:cs="Arial"/>
          <w:szCs w:val="24"/>
          <w:lang w:val="en-US"/>
        </w:rPr>
        <w:t>) of the company, mainly on the blog (</w:t>
      </w:r>
      <w:hyperlink r:id="rId9" w:history="1">
        <w:r w:rsidRPr="00914349">
          <w:rPr>
            <w:rStyle w:val="Hyperlink"/>
            <w:rFonts w:ascii="Arial" w:hAnsi="Arial" w:cs="Arial"/>
            <w:szCs w:val="24"/>
            <w:lang w:val="en-US"/>
          </w:rPr>
          <w:t>https://abraresto.com/blog/</w:t>
        </w:r>
      </w:hyperlink>
      <w:r>
        <w:rPr>
          <w:rFonts w:ascii="Arial" w:hAnsi="Arial" w:cs="Arial"/>
          <w:szCs w:val="24"/>
          <w:lang w:val="en-US"/>
        </w:rPr>
        <w:t xml:space="preserve">) for all things related to restaurant, F&amp;B industry and other food-related lifestyle. I also perform </w:t>
      </w:r>
      <w:r w:rsidRPr="00404D73">
        <w:rPr>
          <w:rFonts w:ascii="Arial" w:hAnsi="Arial" w:cs="Arial"/>
          <w:b/>
          <w:szCs w:val="24"/>
          <w:lang w:val="en-US"/>
        </w:rPr>
        <w:t>field report and interview</w:t>
      </w:r>
      <w:r>
        <w:rPr>
          <w:rFonts w:ascii="Arial" w:hAnsi="Arial" w:cs="Arial"/>
          <w:szCs w:val="24"/>
          <w:lang w:val="en-US"/>
        </w:rPr>
        <w:t xml:space="preserve"> in any events of the company. I also made </w:t>
      </w:r>
      <w:r w:rsidRPr="00404D73">
        <w:rPr>
          <w:rFonts w:ascii="Arial" w:hAnsi="Arial" w:cs="Arial"/>
          <w:b/>
          <w:szCs w:val="24"/>
          <w:lang w:val="en-US"/>
        </w:rPr>
        <w:t>press release copy</w:t>
      </w:r>
      <w:r>
        <w:rPr>
          <w:rFonts w:ascii="Arial" w:hAnsi="Arial" w:cs="Arial"/>
          <w:szCs w:val="24"/>
          <w:lang w:val="en-US"/>
        </w:rPr>
        <w:t xml:space="preserve"> and responsible in </w:t>
      </w:r>
      <w:r w:rsidRPr="00404D73">
        <w:rPr>
          <w:rFonts w:ascii="Arial" w:hAnsi="Arial" w:cs="Arial"/>
          <w:b/>
          <w:szCs w:val="24"/>
          <w:lang w:val="en-US"/>
        </w:rPr>
        <w:t xml:space="preserve">producing </w:t>
      </w:r>
      <w:r w:rsidR="00404D73">
        <w:rPr>
          <w:rFonts w:ascii="Arial" w:hAnsi="Arial" w:cs="Arial"/>
          <w:b/>
          <w:szCs w:val="24"/>
          <w:lang w:val="en-US"/>
        </w:rPr>
        <w:t xml:space="preserve">smartphone </w:t>
      </w:r>
      <w:r w:rsidRPr="00404D73">
        <w:rPr>
          <w:rFonts w:ascii="Arial" w:hAnsi="Arial" w:cs="Arial"/>
          <w:b/>
          <w:szCs w:val="24"/>
          <w:lang w:val="en-US"/>
        </w:rPr>
        <w:t>application copy</w:t>
      </w:r>
      <w:r>
        <w:rPr>
          <w:rFonts w:ascii="Arial" w:hAnsi="Arial" w:cs="Arial"/>
          <w:szCs w:val="24"/>
          <w:lang w:val="en-US"/>
        </w:rPr>
        <w:t xml:space="preserve"> for the company. </w:t>
      </w:r>
      <w:r w:rsidR="00404D73">
        <w:rPr>
          <w:rFonts w:ascii="Arial" w:hAnsi="Arial" w:cs="Arial"/>
          <w:szCs w:val="24"/>
          <w:lang w:val="en-US"/>
        </w:rPr>
        <w:t xml:space="preserve">I also involved in </w:t>
      </w:r>
      <w:r w:rsidR="00404D73" w:rsidRPr="00404D73">
        <w:rPr>
          <w:rFonts w:ascii="Arial" w:hAnsi="Arial" w:cs="Arial"/>
          <w:b/>
          <w:szCs w:val="24"/>
          <w:lang w:val="en-US"/>
        </w:rPr>
        <w:t>producing script writing</w:t>
      </w:r>
      <w:r w:rsidR="00404D73">
        <w:rPr>
          <w:rFonts w:ascii="Arial" w:hAnsi="Arial" w:cs="Arial"/>
          <w:szCs w:val="24"/>
          <w:lang w:val="en-US"/>
        </w:rPr>
        <w:t xml:space="preserve"> for any video shoot that the company needed. </w:t>
      </w:r>
      <w:r>
        <w:rPr>
          <w:rFonts w:ascii="Arial" w:hAnsi="Arial" w:cs="Arial"/>
          <w:szCs w:val="24"/>
          <w:lang w:val="en-US"/>
        </w:rPr>
        <w:t xml:space="preserve"> </w:t>
      </w:r>
    </w:p>
    <w:p w:rsidR="000C012A" w:rsidRPr="00B0199A" w:rsidRDefault="000C012A" w:rsidP="00B0199A">
      <w:pPr>
        <w:spacing w:after="0" w:line="240" w:lineRule="auto"/>
        <w:rPr>
          <w:rFonts w:ascii="Arial" w:hAnsi="Arial" w:cs="Arial"/>
          <w:b/>
          <w:szCs w:val="24"/>
        </w:rPr>
      </w:pPr>
    </w:p>
    <w:p w:rsidR="000C012A" w:rsidRPr="00B0199A" w:rsidRDefault="000C012A" w:rsidP="00B0199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Cs w:val="24"/>
        </w:rPr>
      </w:pPr>
      <w:r w:rsidRPr="00B0199A">
        <w:rPr>
          <w:rFonts w:ascii="Arial" w:hAnsi="Arial" w:cs="Arial"/>
          <w:b/>
          <w:szCs w:val="24"/>
        </w:rPr>
        <w:t>October 2012-</w:t>
      </w:r>
      <w:r w:rsidR="00040AD0">
        <w:rPr>
          <w:rFonts w:ascii="Arial" w:hAnsi="Arial" w:cs="Arial"/>
          <w:b/>
          <w:szCs w:val="24"/>
          <w:lang w:val="en-US"/>
        </w:rPr>
        <w:t>Desember</w:t>
      </w:r>
      <w:r w:rsidR="00040AD0">
        <w:rPr>
          <w:rFonts w:ascii="Arial" w:hAnsi="Arial" w:cs="Arial"/>
          <w:b/>
          <w:szCs w:val="24"/>
        </w:rPr>
        <w:t xml:space="preserve"> 201</w:t>
      </w:r>
      <w:r w:rsidR="00040AD0">
        <w:rPr>
          <w:rFonts w:ascii="Arial" w:hAnsi="Arial" w:cs="Arial"/>
          <w:b/>
          <w:szCs w:val="24"/>
          <w:lang w:val="en-US"/>
        </w:rPr>
        <w:t>4</w:t>
      </w:r>
    </w:p>
    <w:p w:rsidR="00A92742" w:rsidRDefault="00A92742" w:rsidP="00A92742">
      <w:pPr>
        <w:pStyle w:val="ListParagraph"/>
        <w:spacing w:after="0" w:line="240" w:lineRule="auto"/>
        <w:rPr>
          <w:rFonts w:ascii="Arial" w:hAnsi="Arial" w:cs="Arial"/>
          <w:szCs w:val="24"/>
          <w:u w:val="single"/>
          <w:lang w:val="en-US"/>
        </w:rPr>
      </w:pPr>
      <w:r w:rsidRPr="00A92742">
        <w:rPr>
          <w:rFonts w:ascii="Arial" w:hAnsi="Arial" w:cs="Arial"/>
          <w:szCs w:val="24"/>
          <w:u w:val="single"/>
        </w:rPr>
        <w:t>PT Sam Indonesia (Creative Agency)</w:t>
      </w:r>
    </w:p>
    <w:p w:rsidR="00A92742" w:rsidRPr="00495768" w:rsidRDefault="00F023D1" w:rsidP="00A92742">
      <w:pPr>
        <w:pStyle w:val="ListParagraph"/>
        <w:spacing w:after="0" w:line="240" w:lineRule="auto"/>
        <w:rPr>
          <w:rFonts w:ascii="Arial" w:hAnsi="Arial" w:cs="Arial"/>
          <w:szCs w:val="24"/>
          <w:u w:val="single"/>
          <w:lang w:val="en-US"/>
        </w:rPr>
      </w:pPr>
      <w:hyperlink r:id="rId10" w:history="1">
        <w:r w:rsidR="00495768" w:rsidRPr="00914349">
          <w:rPr>
            <w:rStyle w:val="Hyperlink"/>
            <w:rFonts w:ascii="Arial" w:hAnsi="Arial" w:cs="Arial"/>
            <w:szCs w:val="24"/>
          </w:rPr>
          <w:t>http://www.sam-design.com</w:t>
        </w:r>
      </w:hyperlink>
      <w:r w:rsidR="00A92742" w:rsidRPr="00B0199A">
        <w:rPr>
          <w:rFonts w:ascii="Arial" w:hAnsi="Arial" w:cs="Arial"/>
          <w:szCs w:val="24"/>
        </w:rPr>
        <w:t>;</w:t>
      </w:r>
      <w:r w:rsidR="00495768">
        <w:rPr>
          <w:rFonts w:ascii="Arial" w:hAnsi="Arial" w:cs="Arial"/>
          <w:szCs w:val="24"/>
          <w:lang w:val="en-US"/>
        </w:rPr>
        <w:t xml:space="preserve"> </w:t>
      </w:r>
      <w:hyperlink r:id="rId11" w:history="1">
        <w:r w:rsidR="00495768" w:rsidRPr="00914349">
          <w:rPr>
            <w:rStyle w:val="Hyperlink"/>
            <w:rFonts w:ascii="Arial" w:hAnsi="Arial" w:cs="Arial"/>
            <w:szCs w:val="24"/>
          </w:rPr>
          <w:t>http://www.samdesign.com/</w:t>
        </w:r>
      </w:hyperlink>
      <w:r w:rsidR="00495768">
        <w:rPr>
          <w:rFonts w:ascii="Arial" w:hAnsi="Arial" w:cs="Arial"/>
          <w:szCs w:val="24"/>
          <w:lang w:val="en-US"/>
        </w:rPr>
        <w:t xml:space="preserve"> </w:t>
      </w:r>
    </w:p>
    <w:p w:rsidR="000C012A" w:rsidRDefault="000C012A" w:rsidP="00B0199A">
      <w:pPr>
        <w:spacing w:after="0" w:line="240" w:lineRule="auto"/>
        <w:ind w:left="720"/>
        <w:rPr>
          <w:rFonts w:ascii="Arial" w:hAnsi="Arial" w:cs="Arial"/>
          <w:szCs w:val="24"/>
          <w:lang w:val="en-US"/>
        </w:rPr>
      </w:pPr>
      <w:r w:rsidRPr="00B0199A">
        <w:rPr>
          <w:rFonts w:ascii="Arial" w:hAnsi="Arial" w:cs="Arial"/>
          <w:szCs w:val="24"/>
        </w:rPr>
        <w:t xml:space="preserve">Strategic Content Consultant &amp; Supervisor, Creative Bunker – Annual Report, Company Profile, Print Ad, etc. </w:t>
      </w:r>
    </w:p>
    <w:p w:rsidR="00404D73" w:rsidRPr="00404D73" w:rsidRDefault="00404D73" w:rsidP="00404D73">
      <w:pPr>
        <w:spacing w:after="0" w:line="240" w:lineRule="auto"/>
        <w:ind w:left="1440"/>
        <w:rPr>
          <w:rFonts w:ascii="Arial" w:hAnsi="Arial" w:cs="Arial"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lastRenderedPageBreak/>
        <w:t>Responsible in producing content/copy (</w:t>
      </w:r>
      <w:r w:rsidRPr="00495768">
        <w:rPr>
          <w:rFonts w:ascii="Arial" w:hAnsi="Arial" w:cs="Arial"/>
          <w:b/>
          <w:szCs w:val="24"/>
          <w:lang w:val="en-US"/>
        </w:rPr>
        <w:t>compose, edit, supervise, translation</w:t>
      </w:r>
      <w:r>
        <w:rPr>
          <w:rFonts w:ascii="Arial" w:hAnsi="Arial" w:cs="Arial"/>
          <w:szCs w:val="24"/>
          <w:lang w:val="en-US"/>
        </w:rPr>
        <w:t xml:space="preserve">) </w:t>
      </w:r>
      <w:r w:rsidR="00495768">
        <w:rPr>
          <w:rFonts w:ascii="Arial" w:hAnsi="Arial" w:cs="Arial"/>
          <w:szCs w:val="24"/>
          <w:lang w:val="en-US"/>
        </w:rPr>
        <w:t xml:space="preserve">and/or </w:t>
      </w:r>
      <w:r w:rsidR="00495768" w:rsidRPr="00495768">
        <w:rPr>
          <w:rFonts w:ascii="Arial" w:hAnsi="Arial" w:cs="Arial"/>
          <w:b/>
          <w:szCs w:val="24"/>
          <w:lang w:val="en-US"/>
        </w:rPr>
        <w:t>design theme</w:t>
      </w:r>
      <w:r w:rsidR="00495768">
        <w:rPr>
          <w:rFonts w:ascii="Arial" w:hAnsi="Arial" w:cs="Arial"/>
          <w:szCs w:val="24"/>
          <w:lang w:val="en-US"/>
        </w:rPr>
        <w:t xml:space="preserve"> </w:t>
      </w:r>
      <w:r>
        <w:rPr>
          <w:rFonts w:ascii="Arial" w:hAnsi="Arial" w:cs="Arial"/>
          <w:szCs w:val="24"/>
          <w:lang w:val="en-US"/>
        </w:rPr>
        <w:t xml:space="preserve">of client’s demand </w:t>
      </w:r>
      <w:r w:rsidR="00495768">
        <w:rPr>
          <w:rFonts w:ascii="Arial" w:hAnsi="Arial" w:cs="Arial"/>
          <w:szCs w:val="24"/>
          <w:lang w:val="en-US"/>
        </w:rPr>
        <w:t xml:space="preserve">on corporate communication and/or marketing kit (calendar, catalogue, agenda, print ad, brochure, guideline book, Annual Report). </w:t>
      </w:r>
      <w:r w:rsidR="00495768" w:rsidRPr="00495768">
        <w:rPr>
          <w:rFonts w:ascii="Arial" w:hAnsi="Arial" w:cs="Arial"/>
          <w:b/>
          <w:szCs w:val="24"/>
          <w:lang w:val="en-US"/>
        </w:rPr>
        <w:t>Specializing in Annual Report</w:t>
      </w:r>
      <w:r w:rsidR="00495768">
        <w:rPr>
          <w:rFonts w:ascii="Arial" w:hAnsi="Arial" w:cs="Arial"/>
          <w:szCs w:val="24"/>
          <w:lang w:val="en-US"/>
        </w:rPr>
        <w:t xml:space="preserve"> copy based on Annual Report Award, Bapepam-LK for any industry (mining, gas, oil, finance, plantation, etc) with </w:t>
      </w:r>
      <w:r w:rsidR="00495768" w:rsidRPr="00495768">
        <w:rPr>
          <w:rFonts w:ascii="Arial" w:hAnsi="Arial" w:cs="Arial"/>
          <w:b/>
          <w:szCs w:val="24"/>
          <w:lang w:val="en-US"/>
        </w:rPr>
        <w:t>interview</w:t>
      </w:r>
      <w:r w:rsidR="00495768">
        <w:rPr>
          <w:rFonts w:ascii="Arial" w:hAnsi="Arial" w:cs="Arial"/>
          <w:szCs w:val="24"/>
          <w:lang w:val="en-US"/>
        </w:rPr>
        <w:t xml:space="preserve"> on Board of Commissioners and Directors of the company for Management Statement. </w:t>
      </w:r>
    </w:p>
    <w:p w:rsidR="000C012A" w:rsidRPr="00B0199A" w:rsidRDefault="000C012A" w:rsidP="00B0199A">
      <w:pPr>
        <w:spacing w:after="0" w:line="240" w:lineRule="auto"/>
        <w:ind w:left="720"/>
        <w:rPr>
          <w:rFonts w:ascii="Arial" w:hAnsi="Arial" w:cs="Arial"/>
          <w:szCs w:val="24"/>
        </w:rPr>
      </w:pPr>
    </w:p>
    <w:p w:rsidR="00045AAE" w:rsidRDefault="00045AAE" w:rsidP="00B0199A">
      <w:pPr>
        <w:spacing w:after="0" w:line="240" w:lineRule="auto"/>
        <w:rPr>
          <w:rFonts w:ascii="Arial" w:hAnsi="Arial" w:cs="Arial"/>
          <w:szCs w:val="24"/>
          <w:lang w:val="en-US"/>
        </w:rPr>
      </w:pPr>
    </w:p>
    <w:p w:rsidR="000C012A" w:rsidRPr="00B0199A" w:rsidRDefault="000C012A" w:rsidP="00B0199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Cs w:val="24"/>
        </w:rPr>
      </w:pPr>
      <w:r w:rsidRPr="00B0199A">
        <w:rPr>
          <w:rFonts w:ascii="Arial" w:hAnsi="Arial" w:cs="Arial"/>
          <w:b/>
          <w:szCs w:val="24"/>
        </w:rPr>
        <w:t>September 2011-September 2012</w:t>
      </w:r>
    </w:p>
    <w:p w:rsidR="00A92742" w:rsidRDefault="00A92742" w:rsidP="00A92742">
      <w:pPr>
        <w:pStyle w:val="ListParagraph"/>
        <w:spacing w:after="0" w:line="240" w:lineRule="auto"/>
        <w:rPr>
          <w:rFonts w:ascii="Arial" w:hAnsi="Arial" w:cs="Arial"/>
          <w:szCs w:val="24"/>
          <w:u w:val="single"/>
          <w:lang w:val="en-US"/>
        </w:rPr>
      </w:pPr>
      <w:r w:rsidRPr="00A92742">
        <w:rPr>
          <w:rFonts w:ascii="Arial" w:hAnsi="Arial" w:cs="Arial"/>
          <w:szCs w:val="24"/>
          <w:u w:val="single"/>
        </w:rPr>
        <w:t>PT 88DB Indonesia (JobsDB Holding Group)</w:t>
      </w:r>
    </w:p>
    <w:p w:rsidR="00495768" w:rsidRPr="00495768" w:rsidRDefault="00F023D1" w:rsidP="00495768">
      <w:pPr>
        <w:spacing w:after="0" w:line="240" w:lineRule="auto"/>
        <w:ind w:left="720"/>
        <w:rPr>
          <w:rFonts w:ascii="Arial" w:hAnsi="Arial" w:cs="Arial"/>
          <w:szCs w:val="24"/>
          <w:lang w:val="en-US"/>
        </w:rPr>
      </w:pPr>
      <w:hyperlink r:id="rId12" w:history="1">
        <w:r w:rsidR="00495768" w:rsidRPr="00914349">
          <w:rPr>
            <w:rStyle w:val="Hyperlink"/>
            <w:rFonts w:ascii="Arial" w:hAnsi="Arial" w:cs="Arial"/>
            <w:szCs w:val="24"/>
          </w:rPr>
          <w:t>http://id.88db.com</w:t>
        </w:r>
      </w:hyperlink>
      <w:r w:rsidR="00495768">
        <w:rPr>
          <w:rFonts w:ascii="Arial" w:hAnsi="Arial" w:cs="Arial"/>
          <w:szCs w:val="24"/>
          <w:lang w:val="en-US"/>
        </w:rPr>
        <w:t xml:space="preserve"> </w:t>
      </w:r>
    </w:p>
    <w:p w:rsidR="000C012A" w:rsidRDefault="000C012A" w:rsidP="00B0199A">
      <w:pPr>
        <w:spacing w:after="0" w:line="240" w:lineRule="auto"/>
        <w:ind w:left="720"/>
        <w:rPr>
          <w:rFonts w:ascii="Arial" w:hAnsi="Arial" w:cs="Arial"/>
          <w:szCs w:val="24"/>
          <w:lang w:val="en-US"/>
        </w:rPr>
      </w:pPr>
      <w:r w:rsidRPr="00B0199A">
        <w:rPr>
          <w:rFonts w:ascii="Arial" w:hAnsi="Arial" w:cs="Arial"/>
          <w:szCs w:val="24"/>
        </w:rPr>
        <w:t>Strategic Content Director – Micro Sites, Company Profile, Marketing/Corporate Communication, etc.</w:t>
      </w:r>
    </w:p>
    <w:p w:rsidR="00495768" w:rsidRPr="00495768" w:rsidRDefault="00495768" w:rsidP="00495768">
      <w:pPr>
        <w:spacing w:after="0" w:line="240" w:lineRule="auto"/>
        <w:ind w:left="1440"/>
        <w:rPr>
          <w:rFonts w:ascii="Arial" w:hAnsi="Arial" w:cs="Arial"/>
          <w:szCs w:val="24"/>
          <w:lang w:val="en-US"/>
        </w:rPr>
      </w:pPr>
      <w:r w:rsidRPr="00495768">
        <w:rPr>
          <w:rFonts w:ascii="Arial" w:hAnsi="Arial" w:cs="Arial"/>
          <w:szCs w:val="24"/>
          <w:lang w:val="en-US"/>
        </w:rPr>
        <w:t>Responsible in producing content/copy (</w:t>
      </w:r>
      <w:r w:rsidRPr="00495768">
        <w:rPr>
          <w:rFonts w:ascii="Arial" w:hAnsi="Arial" w:cs="Arial"/>
          <w:b/>
          <w:szCs w:val="24"/>
          <w:lang w:val="en-US"/>
        </w:rPr>
        <w:t>compose, edit, supervise, translation</w:t>
      </w:r>
      <w:r w:rsidRPr="00495768">
        <w:rPr>
          <w:rFonts w:ascii="Arial" w:hAnsi="Arial" w:cs="Arial"/>
          <w:szCs w:val="24"/>
          <w:lang w:val="en-US"/>
        </w:rPr>
        <w:t xml:space="preserve">) and/or </w:t>
      </w:r>
      <w:r w:rsidRPr="00495768">
        <w:rPr>
          <w:rFonts w:ascii="Arial" w:hAnsi="Arial" w:cs="Arial"/>
          <w:b/>
          <w:szCs w:val="24"/>
          <w:lang w:val="en-US"/>
        </w:rPr>
        <w:t>design theme</w:t>
      </w:r>
      <w:r w:rsidRPr="00495768">
        <w:rPr>
          <w:rFonts w:ascii="Arial" w:hAnsi="Arial" w:cs="Arial"/>
          <w:szCs w:val="24"/>
          <w:lang w:val="en-US"/>
        </w:rPr>
        <w:t xml:space="preserve"> of client’s micro site. </w:t>
      </w:r>
      <w:r w:rsidRPr="00495768">
        <w:rPr>
          <w:rFonts w:ascii="Arial" w:hAnsi="Arial" w:cs="Arial"/>
          <w:b/>
          <w:szCs w:val="24"/>
          <w:lang w:val="en-US"/>
        </w:rPr>
        <w:t>Managing</w:t>
      </w:r>
      <w:r w:rsidRPr="00495768">
        <w:rPr>
          <w:rFonts w:ascii="Arial" w:hAnsi="Arial" w:cs="Arial"/>
          <w:szCs w:val="24"/>
          <w:lang w:val="en-US"/>
        </w:rPr>
        <w:t xml:space="preserve"> two other content writers under my responsibility. Also cooperating with the company's corporate communication officer for producing </w:t>
      </w:r>
      <w:r w:rsidRPr="00495768">
        <w:rPr>
          <w:rFonts w:ascii="Arial" w:hAnsi="Arial" w:cs="Arial"/>
          <w:b/>
          <w:szCs w:val="24"/>
          <w:lang w:val="en-US"/>
        </w:rPr>
        <w:t>copy for corporate communication activity</w:t>
      </w:r>
      <w:r w:rsidRPr="00495768">
        <w:rPr>
          <w:rFonts w:ascii="Arial" w:hAnsi="Arial" w:cs="Arial"/>
          <w:szCs w:val="24"/>
          <w:lang w:val="en-US"/>
        </w:rPr>
        <w:t xml:space="preserve"> such as press release, event report, etc.</w:t>
      </w:r>
    </w:p>
    <w:p w:rsidR="000C012A" w:rsidRPr="00B0199A" w:rsidRDefault="000C012A" w:rsidP="00B0199A">
      <w:pPr>
        <w:spacing w:after="0" w:line="240" w:lineRule="auto"/>
        <w:rPr>
          <w:rFonts w:ascii="Arial" w:hAnsi="Arial" w:cs="Arial"/>
          <w:szCs w:val="24"/>
        </w:rPr>
      </w:pPr>
    </w:p>
    <w:p w:rsidR="000C012A" w:rsidRPr="00B0199A" w:rsidRDefault="000C012A" w:rsidP="00B0199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Cs w:val="24"/>
        </w:rPr>
      </w:pPr>
      <w:r w:rsidRPr="00B0199A">
        <w:rPr>
          <w:rFonts w:ascii="Arial" w:hAnsi="Arial" w:cs="Arial"/>
          <w:b/>
          <w:szCs w:val="24"/>
        </w:rPr>
        <w:t>November 2009-January 2010</w:t>
      </w:r>
    </w:p>
    <w:p w:rsidR="00A92742" w:rsidRPr="00A92742" w:rsidRDefault="00A92742" w:rsidP="00B0199A">
      <w:pPr>
        <w:spacing w:after="0" w:line="240" w:lineRule="auto"/>
        <w:ind w:left="720"/>
        <w:rPr>
          <w:rFonts w:ascii="Arial" w:hAnsi="Arial" w:cs="Arial"/>
          <w:szCs w:val="24"/>
          <w:u w:val="single"/>
          <w:lang w:val="en-US"/>
        </w:rPr>
      </w:pPr>
      <w:r w:rsidRPr="00A92742">
        <w:rPr>
          <w:rFonts w:ascii="Arial" w:hAnsi="Arial" w:cs="Arial"/>
          <w:szCs w:val="24"/>
          <w:u w:val="single"/>
        </w:rPr>
        <w:t>PT Dawar Indah</w:t>
      </w:r>
    </w:p>
    <w:p w:rsidR="000C012A" w:rsidRDefault="000C012A" w:rsidP="00A92742">
      <w:pPr>
        <w:spacing w:after="0" w:line="240" w:lineRule="auto"/>
        <w:ind w:left="720"/>
        <w:rPr>
          <w:rFonts w:ascii="Arial" w:hAnsi="Arial" w:cs="Arial"/>
          <w:szCs w:val="24"/>
          <w:lang w:val="en-US"/>
        </w:rPr>
      </w:pPr>
      <w:r w:rsidRPr="00B0199A">
        <w:rPr>
          <w:rFonts w:ascii="Arial" w:hAnsi="Arial" w:cs="Arial"/>
          <w:szCs w:val="24"/>
        </w:rPr>
        <w:t>Marketing Support</w:t>
      </w:r>
      <w:r w:rsidR="00A92742">
        <w:rPr>
          <w:rFonts w:ascii="Arial" w:hAnsi="Arial" w:cs="Arial"/>
          <w:szCs w:val="24"/>
          <w:lang w:val="en-US"/>
        </w:rPr>
        <w:t xml:space="preserve"> </w:t>
      </w:r>
      <w:r w:rsidRPr="00B0199A">
        <w:rPr>
          <w:rFonts w:ascii="Arial" w:hAnsi="Arial" w:cs="Arial"/>
          <w:szCs w:val="24"/>
        </w:rPr>
        <w:t xml:space="preserve">– Internships </w:t>
      </w:r>
    </w:p>
    <w:p w:rsidR="00404D73" w:rsidRPr="00404D73" w:rsidRDefault="00404D73" w:rsidP="00A92742">
      <w:pPr>
        <w:spacing w:after="0" w:line="240" w:lineRule="auto"/>
        <w:ind w:left="720"/>
        <w:rPr>
          <w:rFonts w:ascii="Arial" w:hAnsi="Arial" w:cs="Arial"/>
          <w:szCs w:val="24"/>
          <w:lang w:val="en-US"/>
        </w:rPr>
      </w:pPr>
    </w:p>
    <w:p w:rsidR="000C012A" w:rsidRPr="00B0199A" w:rsidRDefault="000C012A" w:rsidP="00B0199A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Cs w:val="24"/>
        </w:rPr>
      </w:pPr>
      <w:r w:rsidRPr="00B0199A">
        <w:rPr>
          <w:rFonts w:ascii="Arial" w:hAnsi="Arial" w:cs="Arial"/>
          <w:b/>
          <w:szCs w:val="24"/>
        </w:rPr>
        <w:t>Freelance &amp; Other Projects</w:t>
      </w:r>
      <w:r w:rsidR="008E12B1">
        <w:rPr>
          <w:rFonts w:ascii="Arial" w:hAnsi="Arial" w:cs="Arial"/>
          <w:b/>
          <w:szCs w:val="24"/>
          <w:lang w:val="en-US"/>
        </w:rPr>
        <w:t xml:space="preserve"> (Since 2005)</w:t>
      </w:r>
    </w:p>
    <w:p w:rsidR="005E3914" w:rsidRPr="00045AAE" w:rsidRDefault="005E3914" w:rsidP="00B0199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B0199A">
        <w:rPr>
          <w:rFonts w:ascii="Arial" w:hAnsi="Arial" w:cs="Arial"/>
          <w:szCs w:val="24"/>
          <w:lang w:val="en-US"/>
        </w:rPr>
        <w:t>Annual Report</w:t>
      </w:r>
      <w:r w:rsidR="00045AAE">
        <w:rPr>
          <w:rFonts w:ascii="Arial" w:hAnsi="Arial" w:cs="Arial"/>
          <w:szCs w:val="24"/>
          <w:lang w:val="en-US"/>
        </w:rPr>
        <w:t xml:space="preserve"> projects </w:t>
      </w:r>
    </w:p>
    <w:p w:rsidR="00045AAE" w:rsidRPr="00B0199A" w:rsidRDefault="00045AAE" w:rsidP="00B0199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  <w:lang w:val="en-US"/>
        </w:rPr>
        <w:t xml:space="preserve">Public Relations </w:t>
      </w:r>
      <w:r w:rsidR="00CF09F8">
        <w:rPr>
          <w:rFonts w:ascii="Arial" w:hAnsi="Arial" w:cs="Arial"/>
          <w:szCs w:val="24"/>
          <w:lang w:val="en-US"/>
        </w:rPr>
        <w:t>strategy</w:t>
      </w:r>
      <w:r>
        <w:rPr>
          <w:rFonts w:ascii="Arial" w:hAnsi="Arial" w:cs="Arial"/>
          <w:szCs w:val="24"/>
          <w:lang w:val="en-US"/>
        </w:rPr>
        <w:t xml:space="preserve"> in Press Release, EDM, Q&amp;A for Press Conference, etc</w:t>
      </w:r>
    </w:p>
    <w:p w:rsidR="000C012A" w:rsidRPr="00B0199A" w:rsidRDefault="000C012A" w:rsidP="00B0199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B0199A">
        <w:rPr>
          <w:rFonts w:ascii="Arial" w:hAnsi="Arial" w:cs="Arial"/>
          <w:szCs w:val="24"/>
        </w:rPr>
        <w:t>Freelance Content Seeder &amp; Content Writer on Company’s Social Media and Lifestyle Websites for updaterus.com (Alternative Media Group) and BNI 46</w:t>
      </w:r>
    </w:p>
    <w:p w:rsidR="000C012A" w:rsidRPr="00B0199A" w:rsidRDefault="000C012A" w:rsidP="00B0199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B0199A">
        <w:rPr>
          <w:rFonts w:ascii="Arial" w:hAnsi="Arial" w:cs="Arial"/>
          <w:szCs w:val="24"/>
        </w:rPr>
        <w:t>Freelance Content Provider on sooperboy.com (Octovate Group), bosskeren.com, cancerhelps.com</w:t>
      </w:r>
    </w:p>
    <w:p w:rsidR="000C012A" w:rsidRPr="00495768" w:rsidRDefault="000C012A" w:rsidP="00B0199A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</w:rPr>
      </w:pPr>
      <w:r w:rsidRPr="00B0199A">
        <w:rPr>
          <w:rFonts w:ascii="Arial" w:hAnsi="Arial" w:cs="Arial"/>
          <w:szCs w:val="24"/>
        </w:rPr>
        <w:t xml:space="preserve">Freelance Article Writer for various topics mostly in English and Indonesia on technology, phones, micro niche product, news-based websites, etc for SEO (Search Engine Optimization) </w:t>
      </w:r>
    </w:p>
    <w:p w:rsidR="00495768" w:rsidRPr="00495768" w:rsidRDefault="00495768" w:rsidP="00495768">
      <w:pPr>
        <w:pStyle w:val="ListParagraph"/>
        <w:spacing w:after="0" w:line="240" w:lineRule="auto"/>
        <w:ind w:left="1440"/>
        <w:rPr>
          <w:rFonts w:ascii="Arial" w:hAnsi="Arial" w:cs="Arial"/>
          <w:szCs w:val="24"/>
        </w:rPr>
      </w:pPr>
    </w:p>
    <w:p w:rsidR="00495768" w:rsidRDefault="00495768" w:rsidP="0049576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Cs w:val="24"/>
          <w:lang w:val="en-US"/>
        </w:rPr>
      </w:pPr>
      <w:r w:rsidRPr="00495768">
        <w:rPr>
          <w:rFonts w:ascii="Arial" w:hAnsi="Arial" w:cs="Arial"/>
          <w:b/>
          <w:szCs w:val="24"/>
          <w:lang w:val="en-US"/>
        </w:rPr>
        <w:t>Pub</w:t>
      </w:r>
      <w:r>
        <w:rPr>
          <w:rFonts w:ascii="Arial" w:hAnsi="Arial" w:cs="Arial"/>
          <w:b/>
          <w:szCs w:val="24"/>
          <w:lang w:val="en-US"/>
        </w:rPr>
        <w:t xml:space="preserve">lished </w:t>
      </w:r>
      <w:r w:rsidR="00A10E7F">
        <w:rPr>
          <w:rFonts w:ascii="Arial" w:hAnsi="Arial" w:cs="Arial"/>
          <w:b/>
          <w:szCs w:val="24"/>
          <w:lang w:val="en-US"/>
        </w:rPr>
        <w:t>Articles</w:t>
      </w:r>
    </w:p>
    <w:p w:rsidR="00495768" w:rsidRDefault="00F023D1" w:rsidP="00495768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  <w:lang w:val="en-US"/>
        </w:rPr>
      </w:pPr>
      <w:hyperlink r:id="rId13" w:history="1">
        <w:r w:rsidR="00A10E7F" w:rsidRPr="00B11635">
          <w:rPr>
            <w:rStyle w:val="Hyperlink"/>
            <w:rFonts w:ascii="Arial" w:hAnsi="Arial" w:cs="Arial"/>
            <w:szCs w:val="24"/>
            <w:lang w:val="en-US"/>
          </w:rPr>
          <w:t>https://abraresto.com/blog/jajanan-anak-90an-vs-jajanan-anak-jaman-sekarang/</w:t>
        </w:r>
      </w:hyperlink>
      <w:r w:rsidR="00495768" w:rsidRPr="00495768">
        <w:rPr>
          <w:rFonts w:ascii="Arial" w:hAnsi="Arial" w:cs="Arial"/>
          <w:szCs w:val="24"/>
          <w:lang w:val="en-US"/>
        </w:rPr>
        <w:t xml:space="preserve"> </w:t>
      </w:r>
    </w:p>
    <w:p w:rsidR="00495768" w:rsidRDefault="00F023D1" w:rsidP="00495768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  <w:lang w:val="en-US"/>
        </w:rPr>
      </w:pPr>
      <w:hyperlink r:id="rId14" w:history="1">
        <w:r w:rsidR="00495768" w:rsidRPr="00914349">
          <w:rPr>
            <w:rStyle w:val="Hyperlink"/>
            <w:rFonts w:ascii="Arial" w:hAnsi="Arial" w:cs="Arial"/>
            <w:szCs w:val="24"/>
            <w:lang w:val="en-US"/>
          </w:rPr>
          <w:t>https://abraresto.com/blog/en/emotional-eating-and-its-side-effects/</w:t>
        </w:r>
      </w:hyperlink>
    </w:p>
    <w:p w:rsidR="00495768" w:rsidRDefault="00F023D1" w:rsidP="00495768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  <w:lang w:val="en-US"/>
        </w:rPr>
      </w:pPr>
      <w:hyperlink r:id="rId15" w:history="1">
        <w:r w:rsidR="00495768" w:rsidRPr="00914349">
          <w:rPr>
            <w:rStyle w:val="Hyperlink"/>
            <w:rFonts w:ascii="Arial" w:hAnsi="Arial" w:cs="Arial"/>
            <w:szCs w:val="24"/>
            <w:lang w:val="en-US"/>
          </w:rPr>
          <w:t>https://abraresto.com/blog/11-makanan-indonesia-paling-enak-di-jakarta/</w:t>
        </w:r>
      </w:hyperlink>
      <w:r w:rsidR="00495768">
        <w:rPr>
          <w:rFonts w:ascii="Arial" w:hAnsi="Arial" w:cs="Arial"/>
          <w:szCs w:val="24"/>
          <w:lang w:val="en-US"/>
        </w:rPr>
        <w:t xml:space="preserve"> </w:t>
      </w:r>
    </w:p>
    <w:p w:rsidR="00495768" w:rsidRDefault="00F023D1" w:rsidP="00495768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  <w:lang w:val="en-US"/>
        </w:rPr>
      </w:pPr>
      <w:hyperlink r:id="rId16" w:history="1">
        <w:r w:rsidR="00495768" w:rsidRPr="00914349">
          <w:rPr>
            <w:rStyle w:val="Hyperlink"/>
            <w:rFonts w:ascii="Arial" w:hAnsi="Arial" w:cs="Arial"/>
            <w:szCs w:val="24"/>
            <w:lang w:val="en-US"/>
          </w:rPr>
          <w:t>http://bosskeren.com/2014/02/baik-atau-buruk-unusual-seks-fantasi-untuk-kesehatan/</w:t>
        </w:r>
      </w:hyperlink>
      <w:r w:rsidR="00495768">
        <w:rPr>
          <w:rFonts w:ascii="Arial" w:hAnsi="Arial" w:cs="Arial"/>
          <w:szCs w:val="24"/>
          <w:lang w:val="en-US"/>
        </w:rPr>
        <w:t xml:space="preserve"> </w:t>
      </w:r>
    </w:p>
    <w:p w:rsidR="00495768" w:rsidRDefault="00F023D1" w:rsidP="00495768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szCs w:val="24"/>
          <w:lang w:val="en-US"/>
        </w:rPr>
      </w:pPr>
      <w:hyperlink r:id="rId17" w:history="1">
        <w:r w:rsidR="00495768" w:rsidRPr="00914349">
          <w:rPr>
            <w:rStyle w:val="Hyperlink"/>
            <w:rFonts w:ascii="Arial" w:hAnsi="Arial" w:cs="Arial"/>
            <w:szCs w:val="24"/>
            <w:lang w:val="en-US"/>
          </w:rPr>
          <w:t>http://www.sooperboy.com/sooper-hot/festival-naked-run-di-seluruh-dunia-1401261.html</w:t>
        </w:r>
      </w:hyperlink>
      <w:r w:rsidR="00495768">
        <w:rPr>
          <w:rFonts w:ascii="Arial" w:hAnsi="Arial" w:cs="Arial"/>
          <w:szCs w:val="24"/>
          <w:lang w:val="en-US"/>
        </w:rPr>
        <w:t xml:space="preserve"> </w:t>
      </w:r>
    </w:p>
    <w:p w:rsidR="00495768" w:rsidRDefault="00495768" w:rsidP="00495768">
      <w:pPr>
        <w:spacing w:after="0" w:line="240" w:lineRule="auto"/>
        <w:rPr>
          <w:rFonts w:ascii="Arial" w:hAnsi="Arial" w:cs="Arial"/>
          <w:szCs w:val="24"/>
          <w:lang w:val="en-US"/>
        </w:rPr>
      </w:pPr>
    </w:p>
    <w:p w:rsidR="00495768" w:rsidRDefault="00495768" w:rsidP="00495768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t>Other Works</w:t>
      </w:r>
    </w:p>
    <w:p w:rsidR="00495768" w:rsidRPr="00495768" w:rsidRDefault="00495768" w:rsidP="00495768">
      <w:pPr>
        <w:pStyle w:val="ListParagraph"/>
        <w:numPr>
          <w:ilvl w:val="1"/>
          <w:numId w:val="8"/>
        </w:numPr>
        <w:spacing w:after="0" w:line="240" w:lineRule="auto"/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szCs w:val="24"/>
          <w:lang w:val="en-US"/>
        </w:rPr>
        <w:t>Available upon request</w:t>
      </w:r>
    </w:p>
    <w:p w:rsidR="00495768" w:rsidRDefault="00495768" w:rsidP="00495768">
      <w:pPr>
        <w:spacing w:after="0" w:line="240" w:lineRule="auto"/>
        <w:rPr>
          <w:rFonts w:ascii="Arial" w:hAnsi="Arial" w:cs="Arial"/>
          <w:b/>
          <w:szCs w:val="24"/>
          <w:lang w:val="en-US"/>
        </w:rPr>
      </w:pPr>
    </w:p>
    <w:p w:rsidR="00495768" w:rsidRDefault="00495768" w:rsidP="00495768">
      <w:pPr>
        <w:spacing w:after="0" w:line="240" w:lineRule="auto"/>
        <w:rPr>
          <w:rFonts w:ascii="Arial" w:hAnsi="Arial" w:cs="Arial"/>
          <w:b/>
          <w:szCs w:val="24"/>
          <w:lang w:val="en-US"/>
        </w:rPr>
      </w:pPr>
    </w:p>
    <w:p w:rsidR="00CD2234" w:rsidRPr="001B372A" w:rsidRDefault="00F023D1" w:rsidP="00B0199A">
      <w:pPr>
        <w:spacing w:after="0" w:line="240" w:lineRule="auto"/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/>
          <w:b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2.95pt;margin-top:8.65pt;width:103.5pt;height:0;z-index:251659264" o:connectortype="straight"/>
        </w:pict>
      </w:r>
      <w:r>
        <w:rPr>
          <w:rFonts w:ascii="Arial" w:hAnsi="Arial" w:cs="Arial"/>
          <w:b/>
          <w:szCs w:val="24"/>
          <w:lang w:val="en-US"/>
        </w:rPr>
        <w:pict>
          <v:shape id="_x0000_s1026" type="#_x0000_t32" style="position:absolute;margin-left:99.45pt;margin-top:8.65pt;width:103.5pt;height:0;z-index:251658240" o:connectortype="straight"/>
        </w:pict>
      </w:r>
      <w:r>
        <w:rPr>
          <w:rFonts w:ascii="Arial" w:hAnsi="Arial" w:cs="Arial"/>
          <w:b/>
          <w:szCs w:val="24"/>
          <w:lang w:val="en-US"/>
        </w:rPr>
        <w:pict>
          <v:oval id="_x0000_s1028" style="position:absolute;margin-left:207.45pt;margin-top:1.15pt;width:22.5pt;height:14.25pt;z-index:251660288"/>
        </w:pict>
      </w:r>
    </w:p>
    <w:sectPr w:rsidR="00CD2234" w:rsidRPr="001B372A" w:rsidSect="00447764">
      <w:footerReference w:type="default" r:id="rId18"/>
      <w:pgSz w:w="11907" w:h="16839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0CF" w:rsidRDefault="00BC00CF" w:rsidP="00DA2146">
      <w:pPr>
        <w:spacing w:after="0" w:line="240" w:lineRule="auto"/>
      </w:pPr>
      <w:r>
        <w:separator/>
      </w:r>
    </w:p>
  </w:endnote>
  <w:endnote w:type="continuationSeparator" w:id="1">
    <w:p w:rsidR="00BC00CF" w:rsidRDefault="00BC00CF" w:rsidP="00DA2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7764" w:rsidRDefault="00F023D1">
    <w:pPr>
      <w:pStyle w:val="Footer"/>
      <w:jc w:val="center"/>
    </w:pPr>
    <w:r>
      <w:fldChar w:fldCharType="begin"/>
    </w:r>
    <w:r w:rsidR="001C743E">
      <w:instrText xml:space="preserve"> PAGE   \* MERGEFORMAT </w:instrText>
    </w:r>
    <w:r>
      <w:fldChar w:fldCharType="separate"/>
    </w:r>
    <w:r w:rsidR="00E61374">
      <w:t>1</w:t>
    </w:r>
    <w:r>
      <w:fldChar w:fldCharType="end"/>
    </w:r>
  </w:p>
  <w:p w:rsidR="00447764" w:rsidRDefault="00BC00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0CF" w:rsidRDefault="00BC00CF" w:rsidP="00DA2146">
      <w:pPr>
        <w:spacing w:after="0" w:line="240" w:lineRule="auto"/>
      </w:pPr>
      <w:r>
        <w:separator/>
      </w:r>
    </w:p>
  </w:footnote>
  <w:footnote w:type="continuationSeparator" w:id="1">
    <w:p w:rsidR="00BC00CF" w:rsidRDefault="00BC00CF" w:rsidP="00DA21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59D1"/>
    <w:multiLevelType w:val="hybridMultilevel"/>
    <w:tmpl w:val="2ABA772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934226"/>
    <w:multiLevelType w:val="hybridMultilevel"/>
    <w:tmpl w:val="32A41BEE"/>
    <w:lvl w:ilvl="0" w:tplc="E1FC0EEC">
      <w:start w:val="1"/>
      <w:numFmt w:val="bullet"/>
      <w:pStyle w:val="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191167"/>
    <w:multiLevelType w:val="hybridMultilevel"/>
    <w:tmpl w:val="24C03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E70D4C"/>
    <w:multiLevelType w:val="hybridMultilevel"/>
    <w:tmpl w:val="AF920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D23C4"/>
    <w:multiLevelType w:val="hybridMultilevel"/>
    <w:tmpl w:val="33D28B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FD64C1"/>
    <w:multiLevelType w:val="hybridMultilevel"/>
    <w:tmpl w:val="9DE62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324A2"/>
    <w:multiLevelType w:val="hybridMultilevel"/>
    <w:tmpl w:val="AE78E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774825"/>
    <w:multiLevelType w:val="hybridMultilevel"/>
    <w:tmpl w:val="09CAED5C"/>
    <w:lvl w:ilvl="0" w:tplc="04090001">
      <w:start w:val="1"/>
      <w:numFmt w:val="bullet"/>
      <w:lvlText w:val=""/>
      <w:lvlJc w:val="left"/>
      <w:pPr>
        <w:ind w:left="10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abstractNum w:abstractNumId="8">
    <w:nsid w:val="69D26701"/>
    <w:multiLevelType w:val="hybridMultilevel"/>
    <w:tmpl w:val="A99EA3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D745617"/>
    <w:multiLevelType w:val="hybridMultilevel"/>
    <w:tmpl w:val="0832D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0"/>
  </w:num>
  <w:num w:numId="5">
    <w:abstractNumId w:val="8"/>
  </w:num>
  <w:num w:numId="6">
    <w:abstractNumId w:val="6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6C97"/>
    <w:rsid w:val="00040719"/>
    <w:rsid w:val="00040AD0"/>
    <w:rsid w:val="00045AAE"/>
    <w:rsid w:val="00057B34"/>
    <w:rsid w:val="000659D1"/>
    <w:rsid w:val="000849AF"/>
    <w:rsid w:val="0009639C"/>
    <w:rsid w:val="000C012A"/>
    <w:rsid w:val="000C22F0"/>
    <w:rsid w:val="000C3CBF"/>
    <w:rsid w:val="0010215B"/>
    <w:rsid w:val="00110384"/>
    <w:rsid w:val="00114188"/>
    <w:rsid w:val="00195C23"/>
    <w:rsid w:val="001B372A"/>
    <w:rsid w:val="001C743E"/>
    <w:rsid w:val="001E7A46"/>
    <w:rsid w:val="001F5112"/>
    <w:rsid w:val="00226430"/>
    <w:rsid w:val="00237CA0"/>
    <w:rsid w:val="002C11CF"/>
    <w:rsid w:val="002D6187"/>
    <w:rsid w:val="002E2567"/>
    <w:rsid w:val="002E5AFE"/>
    <w:rsid w:val="00331DB0"/>
    <w:rsid w:val="00332E27"/>
    <w:rsid w:val="0034234A"/>
    <w:rsid w:val="003653C9"/>
    <w:rsid w:val="003830BC"/>
    <w:rsid w:val="00404D73"/>
    <w:rsid w:val="0042360E"/>
    <w:rsid w:val="00471C21"/>
    <w:rsid w:val="00484881"/>
    <w:rsid w:val="00495768"/>
    <w:rsid w:val="0050217B"/>
    <w:rsid w:val="005021E2"/>
    <w:rsid w:val="00535C48"/>
    <w:rsid w:val="0056688D"/>
    <w:rsid w:val="005964A1"/>
    <w:rsid w:val="005A6C97"/>
    <w:rsid w:val="005B2EBC"/>
    <w:rsid w:val="005E3914"/>
    <w:rsid w:val="00621E14"/>
    <w:rsid w:val="0068088C"/>
    <w:rsid w:val="00697223"/>
    <w:rsid w:val="006D0B70"/>
    <w:rsid w:val="007F3518"/>
    <w:rsid w:val="00854791"/>
    <w:rsid w:val="008C0F07"/>
    <w:rsid w:val="008E12B1"/>
    <w:rsid w:val="00903643"/>
    <w:rsid w:val="00915489"/>
    <w:rsid w:val="00976113"/>
    <w:rsid w:val="00984614"/>
    <w:rsid w:val="009B1B90"/>
    <w:rsid w:val="009B43DC"/>
    <w:rsid w:val="00A0243C"/>
    <w:rsid w:val="00A10E7F"/>
    <w:rsid w:val="00A34302"/>
    <w:rsid w:val="00A847CF"/>
    <w:rsid w:val="00A92742"/>
    <w:rsid w:val="00AC1504"/>
    <w:rsid w:val="00AD6770"/>
    <w:rsid w:val="00AE541F"/>
    <w:rsid w:val="00B0199A"/>
    <w:rsid w:val="00B5672A"/>
    <w:rsid w:val="00B56F72"/>
    <w:rsid w:val="00BA5D8E"/>
    <w:rsid w:val="00BC00CF"/>
    <w:rsid w:val="00BC384E"/>
    <w:rsid w:val="00BE380F"/>
    <w:rsid w:val="00BF2772"/>
    <w:rsid w:val="00BF37E4"/>
    <w:rsid w:val="00C26DB6"/>
    <w:rsid w:val="00C57AE0"/>
    <w:rsid w:val="00C97AC1"/>
    <w:rsid w:val="00CA1483"/>
    <w:rsid w:val="00CB6968"/>
    <w:rsid w:val="00CC3EDF"/>
    <w:rsid w:val="00CD2234"/>
    <w:rsid w:val="00CF09F8"/>
    <w:rsid w:val="00D04D31"/>
    <w:rsid w:val="00D95798"/>
    <w:rsid w:val="00DA1D5D"/>
    <w:rsid w:val="00DA2146"/>
    <w:rsid w:val="00DD2CD1"/>
    <w:rsid w:val="00DF0DBC"/>
    <w:rsid w:val="00E378ED"/>
    <w:rsid w:val="00E5177B"/>
    <w:rsid w:val="00E61374"/>
    <w:rsid w:val="00E64D76"/>
    <w:rsid w:val="00EB0BA1"/>
    <w:rsid w:val="00EC47F0"/>
    <w:rsid w:val="00ED2443"/>
    <w:rsid w:val="00F023D1"/>
    <w:rsid w:val="00F37A5F"/>
    <w:rsid w:val="00F479FD"/>
    <w:rsid w:val="00F73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C97"/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1"/>
    <w:basedOn w:val="Normal"/>
    <w:link w:val="1Char"/>
    <w:rsid w:val="005A6C97"/>
    <w:pPr>
      <w:numPr>
        <w:numId w:val="1"/>
      </w:numPr>
      <w:tabs>
        <w:tab w:val="clear" w:pos="720"/>
        <w:tab w:val="num" w:pos="540"/>
      </w:tabs>
      <w:ind w:left="540"/>
    </w:pPr>
    <w:rPr>
      <w:sz w:val="24"/>
      <w:szCs w:val="24"/>
      <w:lang w:val="en-GB"/>
    </w:rPr>
  </w:style>
  <w:style w:type="paragraph" w:customStyle="1" w:styleId="121221">
    <w:name w:val="121221"/>
    <w:basedOn w:val="1"/>
    <w:link w:val="121221Char"/>
    <w:qFormat/>
    <w:rsid w:val="005A6C97"/>
    <w:pPr>
      <w:numPr>
        <w:numId w:val="0"/>
      </w:numPr>
      <w:spacing w:after="0" w:line="360" w:lineRule="auto"/>
    </w:pPr>
  </w:style>
  <w:style w:type="character" w:customStyle="1" w:styleId="1Char">
    <w:name w:val="1 Char"/>
    <w:basedOn w:val="DefaultParagraphFont"/>
    <w:link w:val="1"/>
    <w:rsid w:val="005A6C97"/>
    <w:rPr>
      <w:rFonts w:ascii="Calibri" w:eastAsia="Calibri" w:hAnsi="Calibri" w:cs="Times New Roman"/>
      <w:noProof/>
      <w:sz w:val="24"/>
      <w:szCs w:val="24"/>
      <w:lang w:val="en-GB"/>
    </w:rPr>
  </w:style>
  <w:style w:type="character" w:customStyle="1" w:styleId="121221Char">
    <w:name w:val="121221 Char"/>
    <w:basedOn w:val="1Char"/>
    <w:link w:val="121221"/>
    <w:rsid w:val="005A6C97"/>
    <w:rPr>
      <w:rFonts w:ascii="Calibri" w:eastAsia="Calibri" w:hAnsi="Calibri" w:cs="Times New Roman"/>
      <w:noProof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A6C9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6C97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5A6C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C97"/>
    <w:pPr>
      <w:ind w:left="720"/>
      <w:contextualSpacing/>
    </w:pPr>
  </w:style>
  <w:style w:type="character" w:customStyle="1" w:styleId="st">
    <w:name w:val="st"/>
    <w:basedOn w:val="DefaultParagraphFont"/>
    <w:rsid w:val="005A6C97"/>
  </w:style>
  <w:style w:type="paragraph" w:styleId="BalloonText">
    <w:name w:val="Balloon Text"/>
    <w:basedOn w:val="Normal"/>
    <w:link w:val="BalloonTextChar"/>
    <w:uiPriority w:val="99"/>
    <w:semiHidden/>
    <w:unhideWhenUsed/>
    <w:rsid w:val="005A6C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97"/>
    <w:rPr>
      <w:rFonts w:ascii="Tahoma" w:eastAsia="Calibri" w:hAnsi="Tahoma" w:cs="Tahoma"/>
      <w:noProof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E3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E3914"/>
    <w:rPr>
      <w:rFonts w:ascii="Tahoma" w:eastAsia="Calibri" w:hAnsi="Tahoma" w:cs="Tahoma"/>
      <w:noProof/>
      <w:sz w:val="16"/>
      <w:szCs w:val="16"/>
    </w:rPr>
  </w:style>
  <w:style w:type="table" w:styleId="TableGrid">
    <w:name w:val="Table Grid"/>
    <w:basedOn w:val="TableNormal"/>
    <w:uiPriority w:val="59"/>
    <w:rsid w:val="00B019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raresto.com/" TargetMode="External"/><Relationship Id="rId13" Type="http://schemas.openxmlformats.org/officeDocument/2006/relationships/hyperlink" Target="https://abraresto.com/blog/jajanan-anak-90an-vs-jajanan-anak-jaman-sekarang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://id.88db.com" TargetMode="External"/><Relationship Id="rId17" Type="http://schemas.openxmlformats.org/officeDocument/2006/relationships/hyperlink" Target="http://www.sooperboy.com/sooper-hot/festival-naked-run-di-seluruh-dunia-1401261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osskeren.com/2014/02/baik-atau-buruk-unusual-seks-fantasi-untuk-kesehatan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amdesign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braresto.com/blog/11-makanan-indonesia-paling-enak-di-jakarta/" TargetMode="External"/><Relationship Id="rId10" Type="http://schemas.openxmlformats.org/officeDocument/2006/relationships/hyperlink" Target="http://www.sam-design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braresto.com/blog/" TargetMode="External"/><Relationship Id="rId14" Type="http://schemas.openxmlformats.org/officeDocument/2006/relationships/hyperlink" Target="https://abraresto.com/blog/en/emotional-eating-and-its-side-eff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Abra-33</cp:lastModifiedBy>
  <cp:revision>55</cp:revision>
  <dcterms:created xsi:type="dcterms:W3CDTF">2013-06-19T14:56:00Z</dcterms:created>
  <dcterms:modified xsi:type="dcterms:W3CDTF">2015-09-07T03:28:00Z</dcterms:modified>
</cp:coreProperties>
</file>