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9640D" w14:textId="0B76DD2A" w:rsidR="008D2F82" w:rsidRDefault="008D2F82" w:rsidP="008D2F82">
      <w:pPr>
        <w:rPr>
          <w:b/>
          <w:bCs/>
          <w:sz w:val="32"/>
          <w:szCs w:val="32"/>
        </w:rPr>
      </w:pPr>
      <w:bookmarkStart w:id="0" w:name="_Hlk187991882"/>
      <w:bookmarkStart w:id="1" w:name="_Hlk176160583"/>
      <w:bookmarkEnd w:id="0"/>
      <w:r w:rsidRPr="008400D0">
        <w:rPr>
          <w:b/>
          <w:bCs/>
          <w:sz w:val="32"/>
          <w:szCs w:val="32"/>
        </w:rPr>
        <w:t xml:space="preserve">Invitation for </w:t>
      </w:r>
      <w:r w:rsidR="00504B45">
        <w:rPr>
          <w:b/>
          <w:bCs/>
          <w:sz w:val="32"/>
          <w:szCs w:val="32"/>
        </w:rPr>
        <w:t>May</w:t>
      </w:r>
      <w:r w:rsidRPr="008400D0">
        <w:rPr>
          <w:b/>
          <w:bCs/>
          <w:sz w:val="32"/>
          <w:szCs w:val="32"/>
        </w:rPr>
        <w:t xml:space="preserve"> NZISF seminar </w:t>
      </w:r>
    </w:p>
    <w:p w14:paraId="2BD6F29B" w14:textId="4C8E5D25" w:rsidR="00C03512" w:rsidRPr="00C03512" w:rsidRDefault="00C03512" w:rsidP="00C03512">
      <w:r w:rsidRPr="00C03512">
        <w:t xml:space="preserve">Date/time/format: Thursday, </w:t>
      </w:r>
      <w:r w:rsidR="00CA5C95">
        <w:t>12</w:t>
      </w:r>
      <w:r w:rsidRPr="00C03512">
        <w:rPr>
          <w:vertAlign w:val="superscript"/>
        </w:rPr>
        <w:t>th</w:t>
      </w:r>
      <w:r w:rsidRPr="00C03512">
        <w:t xml:space="preserve"> of </w:t>
      </w:r>
      <w:r w:rsidR="00CA5C95">
        <w:t>June</w:t>
      </w:r>
      <w:r>
        <w:t>, 0800</w:t>
      </w:r>
      <w:r w:rsidR="00335600">
        <w:t>h,</w:t>
      </w:r>
      <w:r>
        <w:t xml:space="preserve"> Auckland time, </w:t>
      </w:r>
      <w:r w:rsidRPr="00C03512">
        <w:t>on ZOOM</w:t>
      </w:r>
    </w:p>
    <w:p w14:paraId="76976269" w14:textId="7025E98A" w:rsidR="00C03512" w:rsidRPr="008400D0" w:rsidRDefault="00C03512" w:rsidP="008D2F82">
      <w:pPr>
        <w:rPr>
          <w:b/>
          <w:bCs/>
          <w:sz w:val="32"/>
          <w:szCs w:val="32"/>
        </w:rPr>
      </w:pPr>
    </w:p>
    <w:p w14:paraId="3E1083A6" w14:textId="78EC3B1A" w:rsidR="00055A46" w:rsidRDefault="00055A46" w:rsidP="00055A46">
      <w:pPr>
        <w:rPr>
          <w:b/>
          <w:bCs/>
        </w:rPr>
      </w:pPr>
      <w:r w:rsidRPr="008D2F82">
        <w:rPr>
          <w:noProof/>
        </w:rPr>
        <w:drawing>
          <wp:inline distT="0" distB="0" distL="0" distR="0" wp14:anchorId="19A4510E" wp14:editId="30D40036">
            <wp:extent cx="1819275" cy="266700"/>
            <wp:effectExtent l="0" t="0" r="9525" b="0"/>
            <wp:docPr id="1228895165" name="Picture 13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95165" name="Picture 13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BE03" w14:textId="50B97B95" w:rsidR="00055A46" w:rsidRPr="008D2F82" w:rsidRDefault="00055A46" w:rsidP="008D2F82">
      <w:pPr>
        <w:rPr>
          <w:b/>
          <w:bCs/>
        </w:rPr>
      </w:pPr>
    </w:p>
    <w:p w14:paraId="2196FBC5" w14:textId="77777777" w:rsidR="006867E4" w:rsidRPr="006867E4" w:rsidRDefault="008400D0" w:rsidP="006867E4">
      <w:pPr>
        <w:rPr>
          <w:b/>
          <w:bCs/>
        </w:rPr>
      </w:pPr>
      <w:r w:rsidRPr="006867E4">
        <w:rPr>
          <w:b/>
          <w:bCs/>
        </w:rPr>
        <w:t xml:space="preserve">Seminar topic: </w:t>
      </w:r>
    </w:p>
    <w:p w14:paraId="1E3C4F4A" w14:textId="540AF6FE" w:rsidR="00CA5C95" w:rsidRDefault="00CA5C95" w:rsidP="00B44E63">
      <w:r w:rsidRPr="005B60CD">
        <w:rPr>
          <w:b/>
          <w:bCs/>
          <w:sz w:val="28"/>
          <w:szCs w:val="28"/>
        </w:rPr>
        <w:t>CRITICAL NEXUS: The role of policy and cybersecurity in critical infrastructure resilience</w:t>
      </w:r>
      <w:r w:rsidRPr="005B60CD">
        <w:br/>
      </w:r>
    </w:p>
    <w:p w14:paraId="507A4F70" w14:textId="0FD8F920" w:rsidR="00C03512" w:rsidRDefault="00B44E63" w:rsidP="00B44E63">
      <w:pPr>
        <w:jc w:val="both"/>
      </w:pPr>
      <w:r w:rsidRPr="005B60CD">
        <w:t xml:space="preserve">Recent </w:t>
      </w:r>
      <w:proofErr w:type="spellStart"/>
      <w:r w:rsidRPr="005B60CD">
        <w:t>cyber attacks</w:t>
      </w:r>
      <w:proofErr w:type="spellEnd"/>
      <w:r w:rsidRPr="005B60CD">
        <w:t xml:space="preserve"> on critical infrastructure highlight that despite two decades of efforts by governments and industry, securing these high-value assets remains a formidable challenge. With potentially far-reaching and dire consequences on the line, we look to policymakers and regulators for answers. The question is, how do we bring resilience to critical infrastructure?</w:t>
      </w:r>
    </w:p>
    <w:p w14:paraId="2B12A93D" w14:textId="77777777" w:rsidR="00B44E63" w:rsidRDefault="00B44E63" w:rsidP="00B44E63">
      <w:pPr>
        <w:jc w:val="both"/>
      </w:pPr>
      <w:r w:rsidRPr="005B60CD">
        <w:t xml:space="preserve">Join Lauren Veenstra as she delves into what constitutes effective policy, the contentious issue of who's responsible, and how Australia's strategic position rates. </w:t>
      </w:r>
    </w:p>
    <w:p w14:paraId="72FD8C1D" w14:textId="01A17BAF" w:rsidR="00B44E63" w:rsidRPr="00C2314B" w:rsidRDefault="00B44E63" w:rsidP="00B44E63">
      <w:pPr>
        <w:jc w:val="both"/>
        <w:rPr>
          <w:sz w:val="22"/>
          <w:szCs w:val="22"/>
        </w:rPr>
      </w:pPr>
      <w:r w:rsidRPr="005B60CD">
        <w:t>Attendees will gain insights into the complexities of policy and cybersecurity, learning how these elements interplay to shape resilience. Whether you're a policymaker, industry leader, or security professional, this session promises critical knowledge for navigating a field where the stakes have never been higher.</w:t>
      </w:r>
    </w:p>
    <w:p w14:paraId="6EC981F1" w14:textId="77777777" w:rsidR="00B44E63" w:rsidRDefault="00B44E63" w:rsidP="008D2F82">
      <w:pPr>
        <w:rPr>
          <w:b/>
          <w:bCs/>
        </w:rPr>
      </w:pPr>
    </w:p>
    <w:p w14:paraId="56B4D77D" w14:textId="21F27D9C" w:rsidR="006867E4" w:rsidRDefault="008D2F82" w:rsidP="008D2F82">
      <w:pPr>
        <w:rPr>
          <w:b/>
          <w:bCs/>
          <w:sz w:val="28"/>
          <w:szCs w:val="28"/>
        </w:rPr>
      </w:pPr>
      <w:r w:rsidRPr="006867E4">
        <w:rPr>
          <w:b/>
          <w:bCs/>
        </w:rPr>
        <w:t>Presenter:</w:t>
      </w:r>
      <w:r w:rsidRPr="008400D0">
        <w:rPr>
          <w:b/>
          <w:bCs/>
          <w:sz w:val="28"/>
          <w:szCs w:val="28"/>
        </w:rPr>
        <w:t xml:space="preserve"> </w:t>
      </w:r>
    </w:p>
    <w:p w14:paraId="1B5C2258" w14:textId="366E8456" w:rsidR="006867E4" w:rsidRDefault="00B44E63" w:rsidP="008D2F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Lauren Veenstra</w:t>
      </w:r>
    </w:p>
    <w:p w14:paraId="5F2113E0" w14:textId="596D2E05" w:rsidR="008D2F82" w:rsidRPr="006867E4" w:rsidRDefault="00B44E63" w:rsidP="008D2F8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8B5773" wp14:editId="13F0B89E">
            <wp:extent cx="1384905" cy="1504950"/>
            <wp:effectExtent l="0" t="0" r="6350" b="0"/>
            <wp:docPr id="2009702224" name="Picture 1" descr="A person wearing glasses and a white j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02224" name="Picture 1" descr="A person wearing glasses and a white jack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117" cy="151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EFA4" w14:textId="77777777" w:rsidR="00B44E63" w:rsidRPr="005B60CD" w:rsidRDefault="00B44E63" w:rsidP="00B44E63">
      <w:pPr>
        <w:jc w:val="both"/>
      </w:pPr>
      <w:r w:rsidRPr="005B60CD">
        <w:t xml:space="preserve">Lauren Veenstra is a cyber leader and researcher focusing on the intersection of cybersecurity and critical infrastructure. With a career spanning multiple critical infrastructure sectors, she brings deep knowledge of operational technology </w:t>
      </w:r>
      <w:r w:rsidRPr="005B60CD">
        <w:lastRenderedPageBreak/>
        <w:t>environments and valuable insights into complex cybersecurity governance. Lauren's strategic approach integrates cybersecurity with organisational resilience and business objectives, positioning digital security as a catalyst for competitive advantage. Her expertise empowers organisations to develop robust, adaptive strategies that transform cybersecurity from a perceived barrier into a fundamental business enabler.</w:t>
      </w:r>
    </w:p>
    <w:p w14:paraId="14D260C6" w14:textId="77777777" w:rsidR="008D2F82" w:rsidRDefault="008D2F82" w:rsidP="008D2F82">
      <w:pPr>
        <w:rPr>
          <w:b/>
          <w:bCs/>
        </w:rPr>
      </w:pPr>
    </w:p>
    <w:p w14:paraId="0FFE2F8E" w14:textId="313FBBE1" w:rsidR="008D2F82" w:rsidRDefault="00055A46" w:rsidP="008D2F82">
      <w:pPr>
        <w:rPr>
          <w:b/>
          <w:bCs/>
        </w:rPr>
      </w:pPr>
      <w:r w:rsidRPr="008D2F82">
        <w:rPr>
          <w:noProof/>
        </w:rPr>
        <w:drawing>
          <wp:inline distT="0" distB="0" distL="0" distR="0" wp14:anchorId="751768BF" wp14:editId="32EB51A3">
            <wp:extent cx="1952625" cy="285750"/>
            <wp:effectExtent l="0" t="0" r="9525" b="0"/>
            <wp:docPr id="1343734945" name="Picture 12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34945" name="Picture 12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FFF5" w14:textId="65D74EFD" w:rsidR="008D2F82" w:rsidRPr="003D50E8" w:rsidRDefault="008D2F82" w:rsidP="008D2F82">
      <w:pPr>
        <w:rPr>
          <w:b/>
          <w:bCs/>
          <w:sz w:val="28"/>
          <w:szCs w:val="28"/>
        </w:rPr>
      </w:pPr>
      <w:r w:rsidRPr="003D50E8">
        <w:rPr>
          <w:b/>
          <w:bCs/>
          <w:sz w:val="28"/>
          <w:szCs w:val="28"/>
        </w:rPr>
        <w:t>Details for registration:</w:t>
      </w:r>
    </w:p>
    <w:p w14:paraId="5E0B1B44" w14:textId="77777777" w:rsidR="008D2F82" w:rsidRPr="00C03512" w:rsidRDefault="008D2F82" w:rsidP="00501EF4">
      <w:pPr>
        <w:pStyle w:val="NoSpacing"/>
        <w:numPr>
          <w:ilvl w:val="0"/>
          <w:numId w:val="5"/>
        </w:numPr>
        <w:ind w:left="426" w:hanging="426"/>
      </w:pPr>
      <w:r w:rsidRPr="00C03512">
        <w:t>Registration fee: $10.00.</w:t>
      </w:r>
    </w:p>
    <w:p w14:paraId="6B21E18F" w14:textId="66707B7E" w:rsidR="008D2F82" w:rsidRPr="00C03512" w:rsidRDefault="008D2F82" w:rsidP="00501EF4">
      <w:pPr>
        <w:pStyle w:val="NoSpacing"/>
        <w:numPr>
          <w:ilvl w:val="0"/>
          <w:numId w:val="5"/>
        </w:numPr>
        <w:ind w:left="426" w:hanging="426"/>
      </w:pPr>
      <w:r w:rsidRPr="00C03512">
        <w:t xml:space="preserve">Registrations will be accepted until the morning of Wednesday, </w:t>
      </w:r>
      <w:r w:rsidR="00B44E63">
        <w:t>11</w:t>
      </w:r>
      <w:r w:rsidR="002D14A1" w:rsidRPr="002D14A1">
        <w:rPr>
          <w:vertAlign w:val="superscript"/>
        </w:rPr>
        <w:t>th</w:t>
      </w:r>
      <w:r w:rsidR="002D14A1">
        <w:t xml:space="preserve"> of </w:t>
      </w:r>
      <w:r w:rsidR="00B44E63">
        <w:t>June</w:t>
      </w:r>
      <w:r w:rsidRPr="00C03512">
        <w:t>.</w:t>
      </w:r>
    </w:p>
    <w:p w14:paraId="0DD70D55" w14:textId="6FBBD53F" w:rsidR="008D2F82" w:rsidRPr="00C03512" w:rsidRDefault="008D2F82" w:rsidP="00501EF4">
      <w:pPr>
        <w:pStyle w:val="NoSpacing"/>
        <w:numPr>
          <w:ilvl w:val="0"/>
          <w:numId w:val="5"/>
        </w:numPr>
        <w:ind w:left="426" w:hanging="426"/>
      </w:pPr>
      <w:r w:rsidRPr="00C03512">
        <w:t xml:space="preserve">ZOOM login will be circulated to </w:t>
      </w:r>
      <w:r w:rsidR="00C03512" w:rsidRPr="00C03512">
        <w:t>attendees</w:t>
      </w:r>
      <w:r w:rsidRPr="00C03512">
        <w:t xml:space="preserve"> on Wednesday, </w:t>
      </w:r>
      <w:r w:rsidR="00B44E63">
        <w:t>11</w:t>
      </w:r>
      <w:r w:rsidR="00B44E63" w:rsidRPr="00B44E63">
        <w:rPr>
          <w:vertAlign w:val="superscript"/>
        </w:rPr>
        <w:t>th</w:t>
      </w:r>
      <w:r w:rsidR="00B44E63">
        <w:t xml:space="preserve"> </w:t>
      </w:r>
      <w:r w:rsidR="002D14A1">
        <w:t>of</w:t>
      </w:r>
      <w:r w:rsidR="00B44E63">
        <w:t xml:space="preserve"> June</w:t>
      </w:r>
      <w:r w:rsidRPr="00C03512">
        <w:t>.</w:t>
      </w:r>
    </w:p>
    <w:p w14:paraId="55C4FAB3" w14:textId="77777777" w:rsidR="00501EF4" w:rsidRDefault="00501EF4" w:rsidP="008D2F82">
      <w:pPr>
        <w:rPr>
          <w:b/>
          <w:bCs/>
        </w:rPr>
      </w:pPr>
    </w:p>
    <w:p w14:paraId="0E273C64" w14:textId="2C58626F" w:rsidR="008D2F82" w:rsidRPr="003D50E8" w:rsidRDefault="00501EF4" w:rsidP="008D2F82">
      <w:pPr>
        <w:rPr>
          <w:b/>
          <w:bCs/>
          <w:sz w:val="28"/>
          <w:szCs w:val="28"/>
        </w:rPr>
      </w:pPr>
      <w:r w:rsidRPr="003D50E8">
        <w:rPr>
          <w:b/>
          <w:bCs/>
          <w:sz w:val="28"/>
          <w:szCs w:val="28"/>
        </w:rPr>
        <w:t>Our partner:</w:t>
      </w:r>
    </w:p>
    <w:p w14:paraId="56C193CB" w14:textId="6339ADF1" w:rsidR="00501EF4" w:rsidRPr="00501EF4" w:rsidRDefault="00501EF4" w:rsidP="008D2F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D69D30" wp14:editId="2515E6F8">
            <wp:extent cx="1162050" cy="422739"/>
            <wp:effectExtent l="0" t="0" r="0" b="0"/>
            <wp:docPr id="35667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32" cy="4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98FC" w14:textId="08C7417D" w:rsidR="00501EF4" w:rsidRPr="003D50E8" w:rsidRDefault="00501EF4" w:rsidP="008D2F82">
      <w:pPr>
        <w:rPr>
          <w:b/>
          <w:bCs/>
          <w:sz w:val="28"/>
          <w:szCs w:val="28"/>
        </w:rPr>
      </w:pPr>
      <w:r w:rsidRPr="003D50E8">
        <w:rPr>
          <w:b/>
          <w:bCs/>
          <w:sz w:val="28"/>
          <w:szCs w:val="28"/>
        </w:rPr>
        <w:t>Our sponsors:</w:t>
      </w:r>
    </w:p>
    <w:p w14:paraId="2B7C39EE" w14:textId="2C456A51" w:rsidR="00501EF4" w:rsidRDefault="00501EF4" w:rsidP="008D2F82">
      <w:r w:rsidRPr="00FE4596">
        <w:rPr>
          <w:noProof/>
        </w:rPr>
        <w:drawing>
          <wp:inline distT="0" distB="0" distL="0" distR="0" wp14:anchorId="5775A15A" wp14:editId="56BBDE53">
            <wp:extent cx="1238250" cy="523875"/>
            <wp:effectExtent l="0" t="0" r="0" b="9525"/>
            <wp:docPr id="90263741" name="Picture 1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76A3C">
        <w:rPr>
          <w:noProof/>
        </w:rPr>
        <w:drawing>
          <wp:inline distT="0" distB="0" distL="0" distR="0" wp14:anchorId="5FA942A8" wp14:editId="7B6F0FB4">
            <wp:extent cx="1057275" cy="485775"/>
            <wp:effectExtent l="0" t="0" r="9525" b="9525"/>
            <wp:docPr id="161448802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6B0BCC">
        <w:rPr>
          <w:noProof/>
        </w:rPr>
        <w:drawing>
          <wp:inline distT="0" distB="0" distL="0" distR="0" wp14:anchorId="4DED61F3" wp14:editId="26D382EB">
            <wp:extent cx="1133475" cy="523875"/>
            <wp:effectExtent l="0" t="0" r="9525" b="9525"/>
            <wp:docPr id="1920891792" name="Picture 9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8D2F82">
        <w:rPr>
          <w:noProof/>
        </w:rPr>
        <w:drawing>
          <wp:inline distT="0" distB="0" distL="0" distR="0" wp14:anchorId="7E0C70CD" wp14:editId="3E505E56">
            <wp:extent cx="952500" cy="542925"/>
            <wp:effectExtent l="0" t="0" r="0" b="9525"/>
            <wp:docPr id="592731292" name="Picture 8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5CA7" w14:textId="00AA3913" w:rsidR="008364B5" w:rsidRPr="003D50E8" w:rsidRDefault="008D2F82" w:rsidP="008D2F82">
      <w:r w:rsidRPr="003D50E8">
        <w:rPr>
          <w:lang w:val="en-US"/>
        </w:rPr>
        <w:t xml:space="preserve">To place your name on the NZISF mailing list, </w:t>
      </w:r>
      <w:hyperlink r:id="rId22" w:tgtFrame="_blank" w:history="1">
        <w:r w:rsidRPr="003D50E8">
          <w:rPr>
            <w:rStyle w:val="Hyperlink"/>
            <w:lang w:val="en-US"/>
          </w:rPr>
          <w:t>click here</w:t>
        </w:r>
      </w:hyperlink>
      <w:r w:rsidRPr="003D50E8">
        <w:rPr>
          <w:lang w:val="en-US"/>
        </w:rPr>
        <w:br/>
        <w:t xml:space="preserve">To remove your name from the NZISF mailing list, </w:t>
      </w:r>
      <w:hyperlink r:id="rId23" w:history="1">
        <w:r w:rsidRPr="003D50E8">
          <w:rPr>
            <w:rStyle w:val="Hyperlink"/>
            <w:lang w:val="en-US"/>
          </w:rPr>
          <w:t>click here</w:t>
        </w:r>
      </w:hyperlink>
    </w:p>
    <w:p w14:paraId="5359EB8E" w14:textId="77777777" w:rsidR="006867E4" w:rsidRDefault="006867E4" w:rsidP="008D2F82"/>
    <w:p w14:paraId="5EA88559" w14:textId="77777777" w:rsidR="006867E4" w:rsidRDefault="00501EF4" w:rsidP="008D2F82">
      <w:pPr>
        <w:rPr>
          <w:rFonts w:ascii="Segoe Script" w:hAnsi="Segoe Script"/>
          <w:b/>
          <w:bCs/>
          <w:i/>
          <w:iCs/>
        </w:rPr>
      </w:pPr>
      <w:r w:rsidRPr="00501EF4">
        <w:rPr>
          <w:rFonts w:ascii="Segoe Script" w:hAnsi="Segoe Script"/>
          <w:b/>
          <w:bCs/>
          <w:i/>
          <w:iCs/>
          <w:sz w:val="32"/>
          <w:szCs w:val="32"/>
        </w:rPr>
        <w:t>Lech Janczewsk</w:t>
      </w:r>
      <w:r w:rsidR="006867E4">
        <w:rPr>
          <w:rFonts w:ascii="Segoe Script" w:hAnsi="Segoe Script"/>
          <w:b/>
          <w:bCs/>
          <w:i/>
          <w:iCs/>
          <w:sz w:val="32"/>
          <w:szCs w:val="32"/>
        </w:rPr>
        <w:t>i</w:t>
      </w:r>
    </w:p>
    <w:p w14:paraId="2245595D" w14:textId="39070DC8" w:rsidR="00501EF4" w:rsidRPr="006867E4" w:rsidRDefault="00501EF4" w:rsidP="008D2F82">
      <w:pPr>
        <w:rPr>
          <w:rFonts w:ascii="Segoe Script" w:hAnsi="Segoe Script"/>
          <w:b/>
          <w:bCs/>
          <w:i/>
          <w:iCs/>
        </w:rPr>
      </w:pPr>
      <w:r w:rsidRPr="006867E4">
        <w:rPr>
          <w:b/>
          <w:bCs/>
        </w:rPr>
        <w:t>NZISF Chair</w:t>
      </w:r>
    </w:p>
    <w:p w14:paraId="71E10EC8" w14:textId="1B59FC2B" w:rsidR="00501EF4" w:rsidRPr="00C03512" w:rsidRDefault="00501EF4" w:rsidP="008D2F82">
      <w:pPr>
        <w:rPr>
          <w:sz w:val="22"/>
          <w:szCs w:val="22"/>
        </w:rPr>
      </w:pPr>
    </w:p>
    <w:bookmarkEnd w:id="1"/>
    <w:p w14:paraId="45CC6CB8" w14:textId="77777777" w:rsidR="008D2F82" w:rsidRPr="00C03512" w:rsidRDefault="008D2F82">
      <w:pPr>
        <w:rPr>
          <w:sz w:val="22"/>
          <w:szCs w:val="22"/>
        </w:rPr>
      </w:pPr>
    </w:p>
    <w:sectPr w:rsidR="008D2F82" w:rsidRPr="00C0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B4E3E"/>
    <w:multiLevelType w:val="hybridMultilevel"/>
    <w:tmpl w:val="AB9AE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36557"/>
    <w:multiLevelType w:val="hybridMultilevel"/>
    <w:tmpl w:val="0610CE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A1711"/>
    <w:multiLevelType w:val="multilevel"/>
    <w:tmpl w:val="29F0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E46D0B"/>
    <w:multiLevelType w:val="hybridMultilevel"/>
    <w:tmpl w:val="38AA19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22CA"/>
    <w:multiLevelType w:val="multilevel"/>
    <w:tmpl w:val="AE3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300750">
    <w:abstractNumId w:val="2"/>
  </w:num>
  <w:num w:numId="2" w16cid:durableId="2136872413">
    <w:abstractNumId w:val="4"/>
  </w:num>
  <w:num w:numId="3" w16cid:durableId="843519945">
    <w:abstractNumId w:val="0"/>
  </w:num>
  <w:num w:numId="4" w16cid:durableId="1984580451">
    <w:abstractNumId w:val="3"/>
  </w:num>
  <w:num w:numId="5" w16cid:durableId="47691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82"/>
    <w:rsid w:val="00055A46"/>
    <w:rsid w:val="00066ED6"/>
    <w:rsid w:val="002D14A1"/>
    <w:rsid w:val="00335600"/>
    <w:rsid w:val="003469C9"/>
    <w:rsid w:val="003A3709"/>
    <w:rsid w:val="003D50E8"/>
    <w:rsid w:val="004E2C34"/>
    <w:rsid w:val="0050129C"/>
    <w:rsid w:val="00501EF4"/>
    <w:rsid w:val="00504B45"/>
    <w:rsid w:val="00675922"/>
    <w:rsid w:val="006769F9"/>
    <w:rsid w:val="006867E4"/>
    <w:rsid w:val="006D3219"/>
    <w:rsid w:val="00790C85"/>
    <w:rsid w:val="007E6794"/>
    <w:rsid w:val="008364B5"/>
    <w:rsid w:val="008400D0"/>
    <w:rsid w:val="008D2F82"/>
    <w:rsid w:val="009D528B"/>
    <w:rsid w:val="009F277B"/>
    <w:rsid w:val="00B44E63"/>
    <w:rsid w:val="00BC11CA"/>
    <w:rsid w:val="00BC3619"/>
    <w:rsid w:val="00C03512"/>
    <w:rsid w:val="00CA5C95"/>
    <w:rsid w:val="00D60431"/>
    <w:rsid w:val="00DC7CB8"/>
    <w:rsid w:val="00E70C24"/>
    <w:rsid w:val="00F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D7059DB"/>
  <w15:chartTrackingRefBased/>
  <w15:docId w15:val="{26AD4E30-2358-4F37-8730-46139C24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F8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01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B2530.4EDFF6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cid:image008.png@01DB2530.4EDFF680" TargetMode="External"/><Relationship Id="rId7" Type="http://schemas.openxmlformats.org/officeDocument/2006/relationships/image" Target="media/image1.png"/><Relationship Id="rId12" Type="http://schemas.openxmlformats.org/officeDocument/2006/relationships/image" Target="cid:image004.png@01DB2530.4EDFF680" TargetMode="External"/><Relationship Id="rId17" Type="http://schemas.openxmlformats.org/officeDocument/2006/relationships/image" Target="cid:image006.jpg@01DB2530.4EDFF68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events.humanitix.com/nzisf-jun-2025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cid:image005.png@01DB2530.4EDFF680" TargetMode="External"/><Relationship Id="rId23" Type="http://schemas.openxmlformats.org/officeDocument/2006/relationships/hyperlink" Target="mailto:lech@auckland.ac.nz?subject=remove%20from%20NZISF%20mailing%20list" TargetMode="External"/><Relationship Id="rId10" Type="http://schemas.openxmlformats.org/officeDocument/2006/relationships/hyperlink" Target="https://events.humanitix.com/nzisf-jun-2025/tickets" TargetMode="External"/><Relationship Id="rId19" Type="http://schemas.openxmlformats.org/officeDocument/2006/relationships/image" Target="cid:image007.jpg@01DB2530.4EDFF6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mailto:lech@auckland.ac.nz?subject=add%20name%20to%20NZISF%20mailing%20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97FB8-170C-4AAA-9DAF-48F50DC3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2031</Characters>
  <Application>Microsoft Office Word</Application>
  <DocSecurity>0</DocSecurity>
  <Lines>54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 Janczewski</dc:creator>
  <cp:keywords/>
  <dc:description/>
  <cp:lastModifiedBy>Lech Janczewski</cp:lastModifiedBy>
  <cp:revision>3</cp:revision>
  <dcterms:created xsi:type="dcterms:W3CDTF">2025-05-17T04:36:00Z</dcterms:created>
  <dcterms:modified xsi:type="dcterms:W3CDTF">2025-05-17T04:44:00Z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2a751ff930257c24ec3c1da58c9b320bf330a71123e292641709566f27a3d3dd</vt:lpwstr>
  </property>
</Properties>
</file>