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C02C" w14:textId="2E8D8F0B" w:rsidR="00237F8A" w:rsidRDefault="00237F8A" w:rsidP="008D2F82">
      <w:pPr>
        <w:rPr>
          <w:b/>
          <w:bCs/>
          <w:sz w:val="32"/>
          <w:szCs w:val="32"/>
        </w:rPr>
      </w:pPr>
      <w:bookmarkStart w:id="0" w:name="_Hlk187991882"/>
      <w:bookmarkStart w:id="1" w:name="_Hlk176160583"/>
      <w:bookmarkEnd w:id="0"/>
      <w:r>
        <w:rPr>
          <w:b/>
          <w:bCs/>
          <w:noProof/>
          <w:sz w:val="32"/>
          <w:szCs w:val="32"/>
        </w:rPr>
        <w:drawing>
          <wp:inline distT="0" distB="0" distL="0" distR="0" wp14:anchorId="3BC5EB1A" wp14:editId="63012BFD">
            <wp:extent cx="1295400" cy="520241"/>
            <wp:effectExtent l="0" t="0" r="0" b="0"/>
            <wp:docPr id="66980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2427" cy="523063"/>
                    </a:xfrm>
                    <a:prstGeom prst="rect">
                      <a:avLst/>
                    </a:prstGeom>
                    <a:noFill/>
                    <a:ln>
                      <a:noFill/>
                    </a:ln>
                  </pic:spPr>
                </pic:pic>
              </a:graphicData>
            </a:graphic>
          </wp:inline>
        </w:drawing>
      </w:r>
    </w:p>
    <w:p w14:paraId="54552C67" w14:textId="5571A489" w:rsidR="008D2F82" w:rsidRPr="008400D0" w:rsidRDefault="008D2F82" w:rsidP="008D2F82">
      <w:pPr>
        <w:rPr>
          <w:b/>
          <w:bCs/>
          <w:sz w:val="32"/>
          <w:szCs w:val="32"/>
        </w:rPr>
      </w:pPr>
      <w:r w:rsidRPr="008400D0">
        <w:rPr>
          <w:b/>
          <w:bCs/>
          <w:sz w:val="32"/>
          <w:szCs w:val="32"/>
        </w:rPr>
        <w:t xml:space="preserve">Invitation for Thursday, </w:t>
      </w:r>
      <w:r w:rsidR="0049462A">
        <w:rPr>
          <w:b/>
          <w:bCs/>
          <w:sz w:val="32"/>
          <w:szCs w:val="32"/>
        </w:rPr>
        <w:t>14</w:t>
      </w:r>
      <w:r w:rsidR="0049462A" w:rsidRPr="0049462A">
        <w:rPr>
          <w:b/>
          <w:bCs/>
          <w:sz w:val="32"/>
          <w:szCs w:val="32"/>
          <w:vertAlign w:val="superscript"/>
        </w:rPr>
        <w:t>th</w:t>
      </w:r>
      <w:r w:rsidR="0049462A">
        <w:rPr>
          <w:b/>
          <w:bCs/>
          <w:sz w:val="32"/>
          <w:szCs w:val="32"/>
        </w:rPr>
        <w:t xml:space="preserve"> of May </w:t>
      </w:r>
      <w:r w:rsidRPr="008400D0">
        <w:rPr>
          <w:b/>
          <w:bCs/>
          <w:sz w:val="32"/>
          <w:szCs w:val="32"/>
        </w:rPr>
        <w:t>NZISF seminar (on ZOOM)</w:t>
      </w:r>
    </w:p>
    <w:p w14:paraId="1C3CA38D" w14:textId="0AF1D9D0" w:rsidR="008205E0" w:rsidRPr="008D2F82" w:rsidRDefault="0049462A" w:rsidP="008D2F82">
      <w:pPr>
        <w:rPr>
          <w:b/>
          <w:bCs/>
        </w:rPr>
      </w:pPr>
      <w:r w:rsidRPr="008D2F82">
        <w:rPr>
          <w:noProof/>
          <w:lang w:eastAsia="en-NZ"/>
        </w:rPr>
        <w:drawing>
          <wp:anchor distT="0" distB="0" distL="114300" distR="114300" simplePos="0" relativeHeight="251658240" behindDoc="0" locked="0" layoutInCell="1" allowOverlap="1" wp14:anchorId="19A4510E" wp14:editId="1623721F">
            <wp:simplePos x="0" y="0"/>
            <wp:positionH relativeFrom="column">
              <wp:posOffset>352425</wp:posOffset>
            </wp:positionH>
            <wp:positionV relativeFrom="paragraph">
              <wp:posOffset>85725</wp:posOffset>
            </wp:positionV>
            <wp:extent cx="1819275" cy="266700"/>
            <wp:effectExtent l="0" t="0" r="9525" b="0"/>
            <wp:wrapSquare wrapText="bothSides"/>
            <wp:docPr id="1228895165" name="Picture 13">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5165" name="Picture 13">
                      <a:hlinkClick r:id="rId9" tgtFrame="_blank"/>
                    </pic:cNvPr>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19275" cy="266700"/>
                    </a:xfrm>
                    <a:prstGeom prst="rect">
                      <a:avLst/>
                    </a:prstGeom>
                    <a:noFill/>
                    <a:ln>
                      <a:noFill/>
                    </a:ln>
                  </pic:spPr>
                </pic:pic>
              </a:graphicData>
            </a:graphic>
          </wp:anchor>
        </w:drawing>
      </w:r>
      <w:r w:rsidR="00126C98">
        <w:rPr>
          <w:noProof/>
          <w:lang w:eastAsia="en-NZ"/>
        </w:rPr>
        <w:t xml:space="preserve">                </w:t>
      </w:r>
      <w:r>
        <w:rPr>
          <w:noProof/>
          <w:lang w:eastAsia="en-NZ"/>
        </w:rPr>
        <w:t xml:space="preserve">                </w:t>
      </w:r>
      <w:r w:rsidR="00126C98">
        <w:rPr>
          <w:b/>
          <w:bCs/>
        </w:rPr>
        <w:t xml:space="preserve">         </w:t>
      </w:r>
      <w:r w:rsidR="002048DB">
        <w:rPr>
          <w:b/>
          <w:bCs/>
        </w:rPr>
        <w:t xml:space="preserve"> </w:t>
      </w:r>
      <w:r w:rsidR="00126C98">
        <w:rPr>
          <w:b/>
          <w:bCs/>
        </w:rPr>
        <w:t xml:space="preserve">  </w:t>
      </w:r>
    </w:p>
    <w:p w14:paraId="7D92EB76" w14:textId="0FE5CFFE" w:rsidR="0049462A" w:rsidRDefault="0049462A" w:rsidP="00070901">
      <w:pPr>
        <w:ind w:firstLine="709"/>
        <w:rPr>
          <w:b/>
          <w:bCs/>
        </w:rPr>
      </w:pPr>
      <w:r>
        <w:rPr>
          <w:noProof/>
          <w:lang w:eastAsia="en-NZ"/>
        </w:rPr>
        <w:t>Or use</w:t>
      </w:r>
      <w:r w:rsidR="00070901">
        <w:rPr>
          <w:noProof/>
          <w:lang w:eastAsia="en-NZ"/>
        </w:rPr>
        <w:t xml:space="preserve">         </w:t>
      </w:r>
      <w:r>
        <w:rPr>
          <w:noProof/>
          <w:lang w:eastAsia="en-NZ"/>
        </w:rPr>
        <w:t xml:space="preserve">  </w:t>
      </w:r>
      <w:r w:rsidR="00070901">
        <w:rPr>
          <w:noProof/>
          <w:lang w:eastAsia="en-NZ"/>
        </w:rPr>
        <w:drawing>
          <wp:inline distT="0" distB="0" distL="0" distR="0" wp14:anchorId="434FF976" wp14:editId="0C537F41">
            <wp:extent cx="1457325" cy="1466850"/>
            <wp:effectExtent l="0" t="0" r="9525" b="0"/>
            <wp:docPr id="42979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1466850"/>
                    </a:xfrm>
                    <a:prstGeom prst="rect">
                      <a:avLst/>
                    </a:prstGeom>
                    <a:noFill/>
                    <a:ln>
                      <a:noFill/>
                    </a:ln>
                  </pic:spPr>
                </pic:pic>
              </a:graphicData>
            </a:graphic>
          </wp:inline>
        </w:drawing>
      </w:r>
    </w:p>
    <w:p w14:paraId="53A3F74C" w14:textId="77777777" w:rsidR="0049462A" w:rsidRDefault="008400D0" w:rsidP="0049462A">
      <w:pPr>
        <w:rPr>
          <w:b/>
          <w:bCs/>
          <w:sz w:val="28"/>
          <w:szCs w:val="28"/>
        </w:rPr>
      </w:pPr>
      <w:r w:rsidRPr="008400D0">
        <w:rPr>
          <w:b/>
          <w:bCs/>
          <w:sz w:val="28"/>
          <w:szCs w:val="28"/>
        </w:rPr>
        <w:t xml:space="preserve">Seminar topic: </w:t>
      </w:r>
      <w:r w:rsidR="002D6C06">
        <w:rPr>
          <w:b/>
          <w:bCs/>
          <w:sz w:val="28"/>
          <w:szCs w:val="28"/>
        </w:rPr>
        <w:t xml:space="preserve"> </w:t>
      </w:r>
    </w:p>
    <w:p w14:paraId="127D2957" w14:textId="77777777" w:rsidR="0049462A" w:rsidRPr="0049462A" w:rsidRDefault="0049462A" w:rsidP="0049462A">
      <w:pPr>
        <w:rPr>
          <w:sz w:val="28"/>
          <w:szCs w:val="28"/>
        </w:rPr>
      </w:pPr>
      <w:r w:rsidRPr="0049462A">
        <w:rPr>
          <w:b/>
          <w:bCs/>
          <w:sz w:val="28"/>
          <w:szCs w:val="28"/>
        </w:rPr>
        <w:t>Shadow AI, Insider Risk and the 2026 NZ Cyber Reality Check</w:t>
      </w:r>
      <w:r w:rsidRPr="0049462A">
        <w:rPr>
          <w:sz w:val="28"/>
          <w:szCs w:val="28"/>
        </w:rPr>
        <w:t>: when staff and AI collide - what Kordia’s 2026 data says about NZ cyber risk."</w:t>
      </w:r>
    </w:p>
    <w:p w14:paraId="38ED19B3" w14:textId="4328E244" w:rsidR="0049462A" w:rsidRPr="0049462A" w:rsidRDefault="0049462A" w:rsidP="0049462A">
      <w:pPr>
        <w:rPr>
          <w:sz w:val="22"/>
          <w:szCs w:val="22"/>
        </w:rPr>
      </w:pPr>
      <w:r w:rsidRPr="0049462A">
        <w:rPr>
          <w:sz w:val="22"/>
          <w:szCs w:val="22"/>
        </w:rPr>
        <w:t>Kordia’s latest report is landing at a pivotal moment, with fewer incidents being reported but the financial and operational damage from successful attacks sharply increasing. In this NZISF Zoom session, Patrick will unpack fresh data from nearly 250 medium</w:t>
      </w:r>
      <w:r w:rsidRPr="0049462A">
        <w:rPr>
          <w:sz w:val="22"/>
          <w:szCs w:val="22"/>
        </w:rPr>
        <w:noBreakHyphen/>
        <w:t>to</w:t>
      </w:r>
      <w:r w:rsidRPr="0049462A">
        <w:rPr>
          <w:sz w:val="22"/>
          <w:szCs w:val="22"/>
        </w:rPr>
        <w:noBreakHyphen/>
        <w:t>large organisations, including how AI</w:t>
      </w:r>
      <w:r w:rsidRPr="0049462A">
        <w:rPr>
          <w:sz w:val="22"/>
          <w:szCs w:val="22"/>
        </w:rPr>
        <w:noBreakHyphen/>
        <w:t xml:space="preserve">enabled attacks have doubled, where staff misuse of AI is really biting, and what is </w:t>
      </w:r>
      <w:proofErr w:type="gramStart"/>
      <w:r w:rsidRPr="0049462A">
        <w:rPr>
          <w:sz w:val="22"/>
          <w:szCs w:val="22"/>
        </w:rPr>
        <w:t>actually keeping</w:t>
      </w:r>
      <w:proofErr w:type="gramEnd"/>
      <w:r w:rsidRPr="0049462A">
        <w:rPr>
          <w:sz w:val="22"/>
          <w:szCs w:val="22"/>
        </w:rPr>
        <w:t xml:space="preserve"> New Zealand business leaders awake at night. </w:t>
      </w:r>
    </w:p>
    <w:p w14:paraId="7AFFBE6B" w14:textId="77777777" w:rsidR="0049462A" w:rsidRPr="0049462A" w:rsidRDefault="0049462A" w:rsidP="0049462A">
      <w:pPr>
        <w:rPr>
          <w:sz w:val="22"/>
          <w:szCs w:val="22"/>
        </w:rPr>
      </w:pPr>
      <w:r w:rsidRPr="0049462A">
        <w:rPr>
          <w:sz w:val="22"/>
          <w:szCs w:val="22"/>
        </w:rPr>
        <w:t>If you advise, lead or run security in a New Zealand organisation, this is your chance to engage directly with the person behind one of the country’s most influential cyber surveys and consider how to translate those findings into concrete actions in your own environment. You’ll leave with talking points and metrics you can use in your next board pack, incident rehearsal or budget discussion, plus the opportunity to put your own questions to Patrick.</w:t>
      </w:r>
    </w:p>
    <w:p w14:paraId="1CA77909" w14:textId="3C466604" w:rsidR="00126C98" w:rsidRDefault="00126C98" w:rsidP="0049462A">
      <w:pPr>
        <w:rPr>
          <w:sz w:val="22"/>
          <w:szCs w:val="22"/>
        </w:rPr>
      </w:pPr>
    </w:p>
    <w:p w14:paraId="109AE02A" w14:textId="77777777" w:rsidR="0049462A" w:rsidRDefault="008D2F82" w:rsidP="006A33D3">
      <w:pPr>
        <w:rPr>
          <w:b/>
          <w:bCs/>
          <w:sz w:val="28"/>
          <w:szCs w:val="28"/>
        </w:rPr>
      </w:pPr>
      <w:r w:rsidRPr="008400D0">
        <w:rPr>
          <w:b/>
          <w:bCs/>
          <w:sz w:val="28"/>
          <w:szCs w:val="28"/>
        </w:rPr>
        <w:t xml:space="preserve">Presenter: </w:t>
      </w:r>
    </w:p>
    <w:p w14:paraId="2D44F134" w14:textId="2118ACC9" w:rsidR="006A33D3" w:rsidRPr="006A33D3" w:rsidRDefault="0049462A" w:rsidP="006A33D3">
      <w:pPr>
        <w:rPr>
          <w:b/>
          <w:bCs/>
          <w:sz w:val="28"/>
          <w:szCs w:val="28"/>
        </w:rPr>
      </w:pPr>
      <w:r>
        <w:rPr>
          <w:b/>
          <w:bCs/>
          <w:sz w:val="28"/>
          <w:szCs w:val="28"/>
        </w:rPr>
        <w:t>Patric</w:t>
      </w:r>
      <w:r w:rsidR="00C80795">
        <w:rPr>
          <w:b/>
          <w:bCs/>
          <w:sz w:val="28"/>
          <w:szCs w:val="28"/>
        </w:rPr>
        <w:t>k</w:t>
      </w:r>
      <w:r>
        <w:rPr>
          <w:b/>
          <w:bCs/>
          <w:sz w:val="28"/>
          <w:szCs w:val="28"/>
        </w:rPr>
        <w:t xml:space="preserve"> Sharp</w:t>
      </w:r>
    </w:p>
    <w:p w14:paraId="1DC3B546" w14:textId="567042F4" w:rsidR="0049462A" w:rsidRPr="0049462A" w:rsidRDefault="00C86AA4" w:rsidP="0049462A">
      <w:pPr>
        <w:jc w:val="both"/>
      </w:pPr>
      <w:r>
        <w:rPr>
          <w:noProof/>
        </w:rPr>
        <w:drawing>
          <wp:anchor distT="0" distB="0" distL="114300" distR="114300" simplePos="0" relativeHeight="251659264" behindDoc="0" locked="0" layoutInCell="1" allowOverlap="1" wp14:anchorId="2AC0867F" wp14:editId="4FE1CBE9">
            <wp:simplePos x="0" y="0"/>
            <wp:positionH relativeFrom="column">
              <wp:posOffset>0</wp:posOffset>
            </wp:positionH>
            <wp:positionV relativeFrom="paragraph">
              <wp:posOffset>3175</wp:posOffset>
            </wp:positionV>
            <wp:extent cx="1362075" cy="1657350"/>
            <wp:effectExtent l="0" t="0" r="9525" b="0"/>
            <wp:wrapSquare wrapText="bothSides"/>
            <wp:docPr id="52818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2075" cy="1657350"/>
                    </a:xfrm>
                    <a:prstGeom prst="rect">
                      <a:avLst/>
                    </a:prstGeom>
                    <a:noFill/>
                    <a:ln>
                      <a:noFill/>
                    </a:ln>
                  </pic:spPr>
                </pic:pic>
              </a:graphicData>
            </a:graphic>
          </wp:anchor>
        </w:drawing>
      </w:r>
      <w:r>
        <w:t xml:space="preserve">   </w:t>
      </w:r>
      <w:r w:rsidR="0049462A" w:rsidRPr="0049462A">
        <w:t>Patrick is General Manager of Aura Information Security, Kordia’s specialist cyber security consultancy, where he leads a team that advises and penetration tests many of New Zealand’s best</w:t>
      </w:r>
      <w:r w:rsidR="0049462A" w:rsidRPr="0049462A">
        <w:noBreakHyphen/>
        <w:t>known organisations. With more than a decade in the local market, he works with boards, executives and technical teams on cyber strategy, incident response and uplift programmes across sectors including critical infrastructure, finance and government.</w:t>
      </w:r>
    </w:p>
    <w:p w14:paraId="34C48A69" w14:textId="780DF3B3" w:rsidR="0049531A" w:rsidRDefault="0049462A" w:rsidP="0049462A">
      <w:pPr>
        <w:jc w:val="both"/>
      </w:pPr>
      <w:r w:rsidRPr="0049462A">
        <w:lastRenderedPageBreak/>
        <w:t xml:space="preserve">Patrick is also Kordia's lead spokesperson for its tenth annual New Zealand Business Cyber Security Report, widely cited as the barometer of cyber risk for Kiwi organisations. His recent work has focused on the rise of “shadow AI” and insider risk, and he regularly comments in the media on emerging threats, regulatory expectations and practical, business-focused ways to build resilience. </w:t>
      </w:r>
    </w:p>
    <w:p w14:paraId="73EC8FE1" w14:textId="77777777" w:rsidR="00C86AA4" w:rsidRPr="0049462A" w:rsidRDefault="00C86AA4" w:rsidP="0049462A">
      <w:pPr>
        <w:jc w:val="both"/>
      </w:pPr>
    </w:p>
    <w:p w14:paraId="42FB4AB0" w14:textId="77777777" w:rsidR="008D2F82" w:rsidRDefault="00055A46" w:rsidP="008D2F82">
      <w:pPr>
        <w:rPr>
          <w:b/>
          <w:bCs/>
        </w:rPr>
      </w:pPr>
      <w:r w:rsidRPr="008D2F82">
        <w:rPr>
          <w:noProof/>
          <w:lang w:eastAsia="en-NZ"/>
        </w:rPr>
        <w:drawing>
          <wp:inline distT="0" distB="0" distL="0" distR="0" wp14:anchorId="751768BF" wp14:editId="55589788">
            <wp:extent cx="1952625" cy="285750"/>
            <wp:effectExtent l="0" t="0" r="9525" b="0"/>
            <wp:docPr id="1343734945" name="Picture 12">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34945" name="Picture 12">
                      <a:hlinkClick r:id="rId14" tgtFrame="_blank"/>
                    </pic:cNvPr>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952625" cy="285750"/>
                    </a:xfrm>
                    <a:prstGeom prst="rect">
                      <a:avLst/>
                    </a:prstGeom>
                    <a:noFill/>
                    <a:ln>
                      <a:noFill/>
                    </a:ln>
                  </pic:spPr>
                </pic:pic>
              </a:graphicData>
            </a:graphic>
          </wp:inline>
        </w:drawing>
      </w:r>
    </w:p>
    <w:p w14:paraId="40011D87" w14:textId="77777777" w:rsidR="00C86AA4" w:rsidRDefault="00C86AA4" w:rsidP="008D2F82">
      <w:pPr>
        <w:rPr>
          <w:b/>
          <w:bCs/>
          <w:sz w:val="28"/>
          <w:szCs w:val="28"/>
        </w:rPr>
      </w:pPr>
    </w:p>
    <w:p w14:paraId="3D6D236B" w14:textId="0AB43FD2" w:rsidR="008D2F82" w:rsidRPr="00C86AA4" w:rsidRDefault="008D2F82" w:rsidP="008D2F82">
      <w:pPr>
        <w:rPr>
          <w:b/>
          <w:bCs/>
          <w:sz w:val="28"/>
          <w:szCs w:val="28"/>
        </w:rPr>
      </w:pPr>
      <w:r w:rsidRPr="00C86AA4">
        <w:rPr>
          <w:b/>
          <w:bCs/>
          <w:sz w:val="28"/>
          <w:szCs w:val="28"/>
        </w:rPr>
        <w:t>Details for registration:</w:t>
      </w:r>
    </w:p>
    <w:p w14:paraId="1EF4A5C7" w14:textId="77777777" w:rsidR="008D2F82" w:rsidRPr="008D2F82" w:rsidRDefault="008D2F82" w:rsidP="008D2F82">
      <w:pPr>
        <w:numPr>
          <w:ilvl w:val="0"/>
          <w:numId w:val="3"/>
        </w:numPr>
      </w:pPr>
      <w:r w:rsidRPr="008D2F82">
        <w:t>Registration fee: $10.00.</w:t>
      </w:r>
    </w:p>
    <w:p w14:paraId="2A8877F8" w14:textId="4C2DCB2D" w:rsidR="008D2F82" w:rsidRPr="008D2F82" w:rsidRDefault="008D2F82" w:rsidP="008D2F82">
      <w:pPr>
        <w:numPr>
          <w:ilvl w:val="0"/>
          <w:numId w:val="3"/>
        </w:numPr>
      </w:pPr>
      <w:r w:rsidRPr="008D2F82">
        <w:t xml:space="preserve">Registrations will be accepted until </w:t>
      </w:r>
      <w:r w:rsidR="00C86AA4">
        <w:t>noon on</w:t>
      </w:r>
      <w:r w:rsidRPr="008D2F82">
        <w:t xml:space="preserve"> Wednesday, 1</w:t>
      </w:r>
      <w:r w:rsidR="00C86AA4">
        <w:t>3</w:t>
      </w:r>
      <w:r w:rsidRPr="008D2F82">
        <w:rPr>
          <w:vertAlign w:val="superscript"/>
        </w:rPr>
        <w:t>th</w:t>
      </w:r>
      <w:r w:rsidRPr="008D2F82">
        <w:t xml:space="preserve"> of </w:t>
      </w:r>
      <w:r w:rsidR="00C86AA4">
        <w:t>May</w:t>
      </w:r>
      <w:r w:rsidR="002D6C06">
        <w:t>.</w:t>
      </w:r>
      <w:r w:rsidR="00C86AA4">
        <w:t xml:space="preserve"> Please note that the later registrations may not be processed.</w:t>
      </w:r>
    </w:p>
    <w:p w14:paraId="506F332B" w14:textId="1A4CD8DA" w:rsidR="008D2F82" w:rsidRPr="008D2F82" w:rsidRDefault="008D2F82" w:rsidP="008D2F82">
      <w:pPr>
        <w:numPr>
          <w:ilvl w:val="0"/>
          <w:numId w:val="3"/>
        </w:numPr>
      </w:pPr>
      <w:r w:rsidRPr="008D2F82">
        <w:t>ZOOM login will be circulated to attenders on Wednesday</w:t>
      </w:r>
      <w:r w:rsidR="00C86AA4">
        <w:t xml:space="preserve"> afternoon on </w:t>
      </w:r>
      <w:r w:rsidRPr="008D2F82">
        <w:t>1</w:t>
      </w:r>
      <w:r w:rsidR="00C86AA4">
        <w:t>3</w:t>
      </w:r>
      <w:r w:rsidRPr="008D2F82">
        <w:rPr>
          <w:vertAlign w:val="superscript"/>
        </w:rPr>
        <w:t>th</w:t>
      </w:r>
      <w:r w:rsidRPr="008D2F82">
        <w:t xml:space="preserve"> of</w:t>
      </w:r>
      <w:r w:rsidR="00C86AA4">
        <w:t xml:space="preserve"> May</w:t>
      </w:r>
      <w:r w:rsidRPr="008D2F82">
        <w:t>.</w:t>
      </w:r>
    </w:p>
    <w:p w14:paraId="550ADCCD" w14:textId="787D311D" w:rsidR="008D2F82" w:rsidRDefault="00C86AA4" w:rsidP="00126C98">
      <w:pPr>
        <w:rPr>
          <w:b/>
          <w:bCs/>
          <w:sz w:val="28"/>
          <w:szCs w:val="28"/>
        </w:rPr>
      </w:pPr>
      <w:r w:rsidRPr="00C86AA4">
        <w:rPr>
          <w:b/>
          <w:bCs/>
          <w:sz w:val="28"/>
          <w:szCs w:val="28"/>
        </w:rPr>
        <w:t>Partner:</w:t>
      </w:r>
    </w:p>
    <w:p w14:paraId="1A40B283" w14:textId="1E5F5412" w:rsidR="00C86AA4" w:rsidRPr="00C86AA4" w:rsidRDefault="00C86AA4" w:rsidP="00126C98">
      <w:pPr>
        <w:rPr>
          <w:b/>
          <w:bCs/>
          <w:sz w:val="28"/>
          <w:szCs w:val="28"/>
        </w:rPr>
      </w:pPr>
      <w:r>
        <w:rPr>
          <w:b/>
          <w:bCs/>
          <w:noProof/>
          <w:sz w:val="28"/>
          <w:szCs w:val="28"/>
        </w:rPr>
        <w:drawing>
          <wp:inline distT="0" distB="0" distL="0" distR="0" wp14:anchorId="23A7EE7E" wp14:editId="05D68D67">
            <wp:extent cx="1224820" cy="447675"/>
            <wp:effectExtent l="0" t="0" r="0" b="0"/>
            <wp:docPr id="1874616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34582" cy="451243"/>
                    </a:xfrm>
                    <a:prstGeom prst="rect">
                      <a:avLst/>
                    </a:prstGeom>
                    <a:noFill/>
                    <a:ln>
                      <a:noFill/>
                    </a:ln>
                  </pic:spPr>
                </pic:pic>
              </a:graphicData>
            </a:graphic>
          </wp:inline>
        </w:drawing>
      </w:r>
    </w:p>
    <w:p w14:paraId="73A4A29A" w14:textId="279ACF90" w:rsidR="00126C98" w:rsidRPr="00C86AA4" w:rsidRDefault="00126C98" w:rsidP="00126C98">
      <w:pPr>
        <w:rPr>
          <w:b/>
          <w:bCs/>
          <w:sz w:val="28"/>
          <w:szCs w:val="28"/>
        </w:rPr>
      </w:pPr>
      <w:r w:rsidRPr="00C86AA4">
        <w:rPr>
          <w:b/>
          <w:bCs/>
          <w:sz w:val="28"/>
          <w:szCs w:val="28"/>
        </w:rPr>
        <w:t>Spo</w:t>
      </w:r>
      <w:r w:rsidR="00823678" w:rsidRPr="00C86AA4">
        <w:rPr>
          <w:b/>
          <w:bCs/>
          <w:sz w:val="28"/>
          <w:szCs w:val="28"/>
        </w:rPr>
        <w:t>n</w:t>
      </w:r>
      <w:r w:rsidRPr="00C86AA4">
        <w:rPr>
          <w:b/>
          <w:bCs/>
          <w:sz w:val="28"/>
          <w:szCs w:val="28"/>
        </w:rPr>
        <w:t>sors:</w:t>
      </w:r>
    </w:p>
    <w:p w14:paraId="1CC578B2" w14:textId="77777777" w:rsidR="005C21C8" w:rsidRDefault="005C21C8" w:rsidP="008D2F82">
      <w:pPr>
        <w:rPr>
          <w:noProof/>
        </w:rPr>
      </w:pPr>
      <w:r w:rsidRPr="006D5A9D">
        <w:rPr>
          <w:noProof/>
          <w:lang w:eastAsia="en-NZ"/>
        </w:rPr>
        <w:drawing>
          <wp:inline distT="0" distB="0" distL="0" distR="0" wp14:anchorId="2EAF29E5" wp14:editId="10E70611">
            <wp:extent cx="1238250" cy="523875"/>
            <wp:effectExtent l="0" t="0" r="0" b="9525"/>
            <wp:docPr id="90263741" name="Picture 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and white logo&#10;&#10;Description automatically generated"/>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1238250" cy="523875"/>
                    </a:xfrm>
                    <a:prstGeom prst="rect">
                      <a:avLst/>
                    </a:prstGeom>
                    <a:noFill/>
                    <a:ln>
                      <a:noFill/>
                    </a:ln>
                  </pic:spPr>
                </pic:pic>
              </a:graphicData>
            </a:graphic>
          </wp:inline>
        </w:drawing>
      </w:r>
      <w:r>
        <w:t xml:space="preserve">     </w:t>
      </w:r>
      <w:r>
        <w:rPr>
          <w:noProof/>
          <w:lang w:eastAsia="en-NZ"/>
        </w:rPr>
        <w:drawing>
          <wp:inline distT="0" distB="0" distL="0" distR="0" wp14:anchorId="47B92FC8" wp14:editId="0C57029C">
            <wp:extent cx="2210186" cy="511175"/>
            <wp:effectExtent l="0" t="0" r="0" b="3175"/>
            <wp:docPr id="2061802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3475" cy="516561"/>
                    </a:xfrm>
                    <a:prstGeom prst="rect">
                      <a:avLst/>
                    </a:prstGeom>
                    <a:noFill/>
                    <a:ln>
                      <a:noFill/>
                    </a:ln>
                  </pic:spPr>
                </pic:pic>
              </a:graphicData>
            </a:graphic>
          </wp:inline>
        </w:drawing>
      </w:r>
      <w:r>
        <w:t xml:space="preserve">  </w:t>
      </w:r>
      <w:r>
        <w:rPr>
          <w:noProof/>
        </w:rPr>
        <w:t xml:space="preserve">  </w:t>
      </w:r>
    </w:p>
    <w:p w14:paraId="5EB3FE6F" w14:textId="77777777" w:rsidR="005C21C8" w:rsidRPr="008D2F82" w:rsidRDefault="006C7C00" w:rsidP="008D2F82">
      <w:r>
        <w:rPr>
          <w:noProof/>
        </w:rPr>
        <w:t xml:space="preserve">     </w:t>
      </w:r>
      <w:r w:rsidR="005C21C8">
        <w:rPr>
          <w:noProof/>
        </w:rPr>
        <w:t xml:space="preserve">  </w:t>
      </w:r>
      <w:r w:rsidR="005C21C8" w:rsidRPr="008D2F82">
        <w:rPr>
          <w:noProof/>
          <w:lang w:eastAsia="en-NZ"/>
        </w:rPr>
        <w:drawing>
          <wp:inline distT="0" distB="0" distL="0" distR="0" wp14:anchorId="31BE99D3" wp14:editId="781FF416">
            <wp:extent cx="952500" cy="542925"/>
            <wp:effectExtent l="0" t="0" r="0" b="9525"/>
            <wp:docPr id="592731292" name="Picture 8"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blue logo&#10;&#10;Description automatically generated"/>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952500" cy="542925"/>
                    </a:xfrm>
                    <a:prstGeom prst="rect">
                      <a:avLst/>
                    </a:prstGeom>
                    <a:noFill/>
                    <a:ln>
                      <a:noFill/>
                    </a:ln>
                  </pic:spPr>
                </pic:pic>
              </a:graphicData>
            </a:graphic>
          </wp:inline>
        </w:drawing>
      </w:r>
      <w:r w:rsidR="005C21C8">
        <w:t xml:space="preserve">   </w:t>
      </w:r>
      <w:r>
        <w:t xml:space="preserve">               </w:t>
      </w:r>
      <w:r w:rsidR="005C21C8">
        <w:t xml:space="preserve"> </w:t>
      </w:r>
      <w:r w:rsidR="005C21C8" w:rsidRPr="001B7323">
        <w:rPr>
          <w:noProof/>
          <w:lang w:eastAsia="en-NZ"/>
        </w:rPr>
        <w:drawing>
          <wp:inline distT="0" distB="0" distL="0" distR="0" wp14:anchorId="2C1D3E98" wp14:editId="381EB01C">
            <wp:extent cx="1152525" cy="589068"/>
            <wp:effectExtent l="0" t="0" r="0" b="0"/>
            <wp:docPr id="1760838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56388" cy="591042"/>
                    </a:xfrm>
                    <a:prstGeom prst="rect">
                      <a:avLst/>
                    </a:prstGeom>
                    <a:noFill/>
                    <a:ln>
                      <a:noFill/>
                    </a:ln>
                  </pic:spPr>
                </pic:pic>
              </a:graphicData>
            </a:graphic>
          </wp:inline>
        </w:drawing>
      </w:r>
    </w:p>
    <w:p w14:paraId="3A34C3E3" w14:textId="77777777" w:rsidR="008364B5" w:rsidRDefault="008D2F82" w:rsidP="008D2F82">
      <w:r w:rsidRPr="008D2F82">
        <w:rPr>
          <w:lang w:val="en-US"/>
        </w:rPr>
        <w:t xml:space="preserve">To place your name on the NZISF mailing list, </w:t>
      </w:r>
      <w:hyperlink r:id="rId24" w:tgtFrame="_blank" w:history="1">
        <w:r w:rsidRPr="008D2F82">
          <w:rPr>
            <w:rStyle w:val="Hyperlink"/>
            <w:lang w:val="en-US"/>
          </w:rPr>
          <w:t>click here</w:t>
        </w:r>
      </w:hyperlink>
      <w:r w:rsidRPr="008D2F82">
        <w:rPr>
          <w:lang w:val="en-US"/>
        </w:rPr>
        <w:br/>
        <w:t xml:space="preserve">To remove your name from the NZISF mailing list, </w:t>
      </w:r>
      <w:hyperlink r:id="rId25" w:history="1">
        <w:r w:rsidRPr="008D2F82">
          <w:rPr>
            <w:rStyle w:val="Hyperlink"/>
            <w:lang w:val="en-US"/>
          </w:rPr>
          <w:t>click here</w:t>
        </w:r>
      </w:hyperlink>
    </w:p>
    <w:bookmarkEnd w:id="1"/>
    <w:p w14:paraId="154BB3F5" w14:textId="77777777" w:rsidR="008D2F82" w:rsidRPr="008D2F82" w:rsidRDefault="008D2F82"/>
    <w:sectPr w:rsidR="008D2F82" w:rsidRPr="008D2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4E3E"/>
    <w:multiLevelType w:val="hybridMultilevel"/>
    <w:tmpl w:val="AB9AE41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56EA1711"/>
    <w:multiLevelType w:val="multilevel"/>
    <w:tmpl w:val="29F05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0322CA"/>
    <w:multiLevelType w:val="multilevel"/>
    <w:tmpl w:val="AE36C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93093473">
    <w:abstractNumId w:val="1"/>
  </w:num>
  <w:num w:numId="2" w16cid:durableId="1371302816">
    <w:abstractNumId w:val="2"/>
  </w:num>
  <w:num w:numId="3" w16cid:durableId="24484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F82"/>
    <w:rsid w:val="00055A46"/>
    <w:rsid w:val="00070901"/>
    <w:rsid w:val="00126C98"/>
    <w:rsid w:val="001D0C57"/>
    <w:rsid w:val="002048DB"/>
    <w:rsid w:val="00237F8A"/>
    <w:rsid w:val="002D6C06"/>
    <w:rsid w:val="003469C9"/>
    <w:rsid w:val="003A3709"/>
    <w:rsid w:val="003C58B9"/>
    <w:rsid w:val="0049462A"/>
    <w:rsid w:val="0049531A"/>
    <w:rsid w:val="004E2C34"/>
    <w:rsid w:val="0055679C"/>
    <w:rsid w:val="005C1381"/>
    <w:rsid w:val="005C21C8"/>
    <w:rsid w:val="00675922"/>
    <w:rsid w:val="006769F9"/>
    <w:rsid w:val="006A33D3"/>
    <w:rsid w:val="006C7C00"/>
    <w:rsid w:val="006D3219"/>
    <w:rsid w:val="00756C1E"/>
    <w:rsid w:val="007E6794"/>
    <w:rsid w:val="008205E0"/>
    <w:rsid w:val="00823678"/>
    <w:rsid w:val="0083336F"/>
    <w:rsid w:val="008364B5"/>
    <w:rsid w:val="008400D0"/>
    <w:rsid w:val="008D2F82"/>
    <w:rsid w:val="0092628D"/>
    <w:rsid w:val="009E1B28"/>
    <w:rsid w:val="00A76B47"/>
    <w:rsid w:val="00AA707E"/>
    <w:rsid w:val="00B06BFF"/>
    <w:rsid w:val="00BC3619"/>
    <w:rsid w:val="00C241E7"/>
    <w:rsid w:val="00C601AC"/>
    <w:rsid w:val="00C80795"/>
    <w:rsid w:val="00C86AA4"/>
    <w:rsid w:val="00CB39EA"/>
    <w:rsid w:val="00D45526"/>
    <w:rsid w:val="00D51773"/>
    <w:rsid w:val="00E70C24"/>
    <w:rsid w:val="00F06608"/>
    <w:rsid w:val="00F12531"/>
    <w:rsid w:val="00F801C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90E3"/>
  <w15:chartTrackingRefBased/>
  <w15:docId w15:val="{26AD4E30-2358-4F37-8730-46139C24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F82"/>
    <w:rPr>
      <w:rFonts w:eastAsiaTheme="majorEastAsia" w:cstheme="majorBidi"/>
      <w:color w:val="272727" w:themeColor="text1" w:themeTint="D8"/>
    </w:rPr>
  </w:style>
  <w:style w:type="paragraph" w:styleId="Title">
    <w:name w:val="Title"/>
    <w:basedOn w:val="Normal"/>
    <w:next w:val="Normal"/>
    <w:link w:val="TitleChar"/>
    <w:uiPriority w:val="10"/>
    <w:qFormat/>
    <w:rsid w:val="008D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F82"/>
    <w:pPr>
      <w:spacing w:before="160"/>
      <w:jc w:val="center"/>
    </w:pPr>
    <w:rPr>
      <w:i/>
      <w:iCs/>
      <w:color w:val="404040" w:themeColor="text1" w:themeTint="BF"/>
    </w:rPr>
  </w:style>
  <w:style w:type="character" w:customStyle="1" w:styleId="QuoteChar">
    <w:name w:val="Quote Char"/>
    <w:basedOn w:val="DefaultParagraphFont"/>
    <w:link w:val="Quote"/>
    <w:uiPriority w:val="29"/>
    <w:rsid w:val="008D2F82"/>
    <w:rPr>
      <w:i/>
      <w:iCs/>
      <w:color w:val="404040" w:themeColor="text1" w:themeTint="BF"/>
    </w:rPr>
  </w:style>
  <w:style w:type="paragraph" w:styleId="ListParagraph">
    <w:name w:val="List Paragraph"/>
    <w:basedOn w:val="Normal"/>
    <w:uiPriority w:val="34"/>
    <w:qFormat/>
    <w:rsid w:val="008D2F82"/>
    <w:pPr>
      <w:ind w:left="720"/>
      <w:contextualSpacing/>
    </w:pPr>
  </w:style>
  <w:style w:type="character" w:styleId="IntenseEmphasis">
    <w:name w:val="Intense Emphasis"/>
    <w:basedOn w:val="DefaultParagraphFont"/>
    <w:uiPriority w:val="21"/>
    <w:qFormat/>
    <w:rsid w:val="008D2F82"/>
    <w:rPr>
      <w:i/>
      <w:iCs/>
      <w:color w:val="0F4761" w:themeColor="accent1" w:themeShade="BF"/>
    </w:rPr>
  </w:style>
  <w:style w:type="paragraph" w:styleId="IntenseQuote">
    <w:name w:val="Intense Quote"/>
    <w:basedOn w:val="Normal"/>
    <w:next w:val="Normal"/>
    <w:link w:val="IntenseQuoteChar"/>
    <w:uiPriority w:val="30"/>
    <w:qFormat/>
    <w:rsid w:val="008D2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F82"/>
    <w:rPr>
      <w:i/>
      <w:iCs/>
      <w:color w:val="0F4761" w:themeColor="accent1" w:themeShade="BF"/>
    </w:rPr>
  </w:style>
  <w:style w:type="character" w:styleId="IntenseReference">
    <w:name w:val="Intense Reference"/>
    <w:basedOn w:val="DefaultParagraphFont"/>
    <w:uiPriority w:val="32"/>
    <w:qFormat/>
    <w:rsid w:val="008D2F82"/>
    <w:rPr>
      <w:b/>
      <w:bCs/>
      <w:smallCaps/>
      <w:color w:val="0F4761" w:themeColor="accent1" w:themeShade="BF"/>
      <w:spacing w:val="5"/>
    </w:rPr>
  </w:style>
  <w:style w:type="character" w:styleId="Hyperlink">
    <w:name w:val="Hyperlink"/>
    <w:basedOn w:val="DefaultParagraphFont"/>
    <w:uiPriority w:val="99"/>
    <w:unhideWhenUsed/>
    <w:rsid w:val="008D2F82"/>
    <w:rPr>
      <w:color w:val="467886" w:themeColor="hyperlink"/>
      <w:u w:val="single"/>
    </w:rPr>
  </w:style>
  <w:style w:type="character" w:customStyle="1" w:styleId="UnresolvedMention1">
    <w:name w:val="Unresolved Mention1"/>
    <w:basedOn w:val="DefaultParagraphFont"/>
    <w:uiPriority w:val="99"/>
    <w:semiHidden/>
    <w:unhideWhenUsed/>
    <w:rsid w:val="008D2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549">
      <w:bodyDiv w:val="1"/>
      <w:marLeft w:val="0"/>
      <w:marRight w:val="0"/>
      <w:marTop w:val="0"/>
      <w:marBottom w:val="0"/>
      <w:divBdr>
        <w:top w:val="none" w:sz="0" w:space="0" w:color="auto"/>
        <w:left w:val="none" w:sz="0" w:space="0" w:color="auto"/>
        <w:bottom w:val="none" w:sz="0" w:space="0" w:color="auto"/>
        <w:right w:val="none" w:sz="0" w:space="0" w:color="auto"/>
      </w:divBdr>
    </w:div>
    <w:div w:id="233786085">
      <w:bodyDiv w:val="1"/>
      <w:marLeft w:val="0"/>
      <w:marRight w:val="0"/>
      <w:marTop w:val="0"/>
      <w:marBottom w:val="0"/>
      <w:divBdr>
        <w:top w:val="none" w:sz="0" w:space="0" w:color="auto"/>
        <w:left w:val="none" w:sz="0" w:space="0" w:color="auto"/>
        <w:bottom w:val="none" w:sz="0" w:space="0" w:color="auto"/>
        <w:right w:val="none" w:sz="0" w:space="0" w:color="auto"/>
      </w:divBdr>
    </w:div>
    <w:div w:id="294527984">
      <w:bodyDiv w:val="1"/>
      <w:marLeft w:val="0"/>
      <w:marRight w:val="0"/>
      <w:marTop w:val="0"/>
      <w:marBottom w:val="0"/>
      <w:divBdr>
        <w:top w:val="none" w:sz="0" w:space="0" w:color="auto"/>
        <w:left w:val="none" w:sz="0" w:space="0" w:color="auto"/>
        <w:bottom w:val="none" w:sz="0" w:space="0" w:color="auto"/>
        <w:right w:val="none" w:sz="0" w:space="0" w:color="auto"/>
      </w:divBdr>
    </w:div>
    <w:div w:id="668337960">
      <w:bodyDiv w:val="1"/>
      <w:marLeft w:val="0"/>
      <w:marRight w:val="0"/>
      <w:marTop w:val="0"/>
      <w:marBottom w:val="0"/>
      <w:divBdr>
        <w:top w:val="none" w:sz="0" w:space="0" w:color="auto"/>
        <w:left w:val="none" w:sz="0" w:space="0" w:color="auto"/>
        <w:bottom w:val="none" w:sz="0" w:space="0" w:color="auto"/>
        <w:right w:val="none" w:sz="0" w:space="0" w:color="auto"/>
      </w:divBdr>
    </w:div>
    <w:div w:id="816386595">
      <w:bodyDiv w:val="1"/>
      <w:marLeft w:val="0"/>
      <w:marRight w:val="0"/>
      <w:marTop w:val="0"/>
      <w:marBottom w:val="0"/>
      <w:divBdr>
        <w:top w:val="none" w:sz="0" w:space="0" w:color="auto"/>
        <w:left w:val="none" w:sz="0" w:space="0" w:color="auto"/>
        <w:bottom w:val="none" w:sz="0" w:space="0" w:color="auto"/>
        <w:right w:val="none" w:sz="0" w:space="0" w:color="auto"/>
      </w:divBdr>
    </w:div>
    <w:div w:id="1009406163">
      <w:bodyDiv w:val="1"/>
      <w:marLeft w:val="0"/>
      <w:marRight w:val="0"/>
      <w:marTop w:val="0"/>
      <w:marBottom w:val="0"/>
      <w:divBdr>
        <w:top w:val="none" w:sz="0" w:space="0" w:color="auto"/>
        <w:left w:val="none" w:sz="0" w:space="0" w:color="auto"/>
        <w:bottom w:val="none" w:sz="0" w:space="0" w:color="auto"/>
        <w:right w:val="none" w:sz="0" w:space="0" w:color="auto"/>
      </w:divBdr>
    </w:div>
    <w:div w:id="1092237012">
      <w:bodyDiv w:val="1"/>
      <w:marLeft w:val="0"/>
      <w:marRight w:val="0"/>
      <w:marTop w:val="0"/>
      <w:marBottom w:val="0"/>
      <w:divBdr>
        <w:top w:val="none" w:sz="0" w:space="0" w:color="auto"/>
        <w:left w:val="none" w:sz="0" w:space="0" w:color="auto"/>
        <w:bottom w:val="none" w:sz="0" w:space="0" w:color="auto"/>
        <w:right w:val="none" w:sz="0" w:space="0" w:color="auto"/>
      </w:divBdr>
    </w:div>
    <w:div w:id="1132595080">
      <w:bodyDiv w:val="1"/>
      <w:marLeft w:val="0"/>
      <w:marRight w:val="0"/>
      <w:marTop w:val="0"/>
      <w:marBottom w:val="0"/>
      <w:divBdr>
        <w:top w:val="none" w:sz="0" w:space="0" w:color="auto"/>
        <w:left w:val="none" w:sz="0" w:space="0" w:color="auto"/>
        <w:bottom w:val="none" w:sz="0" w:space="0" w:color="auto"/>
        <w:right w:val="none" w:sz="0" w:space="0" w:color="auto"/>
      </w:divBdr>
    </w:div>
    <w:div w:id="125655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mailto:lech@auckland.ac.nz?subject=remove%20from%20NZISF%20mailing%20list" TargetMode="External"/><Relationship Id="rId2" Type="http://schemas.openxmlformats.org/officeDocument/2006/relationships/customXml" Target="../customXml/item2.xml"/><Relationship Id="rId16" Type="http://schemas.openxmlformats.org/officeDocument/2006/relationships/image" Target="cid:image004.png@01DB2530.4EDFF68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B2530.4EDFF680" TargetMode="External"/><Relationship Id="rId24" Type="http://schemas.openxmlformats.org/officeDocument/2006/relationships/hyperlink" Target="mailto:lech@auckland.ac.nz?subject=add%20name%20to%20NZISF%20mailing%20list"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cid:image005.png@01DB2530.4EDFF680" TargetMode="External"/><Relationship Id="rId4" Type="http://schemas.openxmlformats.org/officeDocument/2006/relationships/numbering" Target="numbering.xml"/><Relationship Id="rId9" Type="http://schemas.openxmlformats.org/officeDocument/2006/relationships/hyperlink" Target="https://events.humanitix.com/nzisf-may-2026" TargetMode="External"/><Relationship Id="rId14" Type="http://schemas.openxmlformats.org/officeDocument/2006/relationships/hyperlink" Target="https://events.humanitix.com/nzisf-may-2026/tickets" TargetMode="External"/><Relationship Id="rId22" Type="http://schemas.openxmlformats.org/officeDocument/2006/relationships/image" Target="cid:image008.png@01DB2530.4EDFF68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a016a432-996c-4312-8a69-fb6cfb28042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D1DF56B2A5EF499824C0F85B41EBA3" ma:contentTypeVersion="12" ma:contentTypeDescription="Create a new document." ma:contentTypeScope="" ma:versionID="1111bfc6a3e368f36b27a2ca49367688">
  <xsd:schema xmlns:xsd="http://www.w3.org/2001/XMLSchema" xmlns:xs="http://www.w3.org/2001/XMLSchema" xmlns:p="http://schemas.microsoft.com/office/2006/metadata/properties" xmlns:ns1="http://schemas.microsoft.com/sharepoint/v3" xmlns:ns3="a016a432-996c-4312-8a69-fb6cfb280423" targetNamespace="http://schemas.microsoft.com/office/2006/metadata/properties" ma:root="true" ma:fieldsID="124fe774d5bc512b8883fc3ae738f294" ns1:_="" ns3:_="">
    <xsd:import namespace="http://schemas.microsoft.com/sharepoint/v3"/>
    <xsd:import namespace="a016a432-996c-4312-8a69-fb6cfb2804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SystemTags" minOccurs="0"/>
                <xsd:element ref="ns3:MediaServiceOCR"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16a432-996c-4312-8a69-fb6cfb280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10D2BC-8031-463E-A3B2-93EBE1FAB998}">
  <ds:schemaRefs>
    <ds:schemaRef ds:uri="http://schemas.microsoft.com/office/2006/metadata/properties"/>
    <ds:schemaRef ds:uri="http://schemas.microsoft.com/office/infopath/2007/PartnerControls"/>
    <ds:schemaRef ds:uri="http://schemas.microsoft.com/sharepoint/v3"/>
    <ds:schemaRef ds:uri="a016a432-996c-4312-8a69-fb6cfb280423"/>
  </ds:schemaRefs>
</ds:datastoreItem>
</file>

<file path=customXml/itemProps2.xml><?xml version="1.0" encoding="utf-8"?>
<ds:datastoreItem xmlns:ds="http://schemas.openxmlformats.org/officeDocument/2006/customXml" ds:itemID="{CFE687B8-8B5A-4804-9483-3D4F7F386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16a432-996c-4312-8a69-fb6cfb280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8E1250-F6BC-4B0D-9A17-3894644BD9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 Janczewski</dc:creator>
  <cp:keywords/>
  <dc:description/>
  <cp:lastModifiedBy>Lech Janczewski</cp:lastModifiedBy>
  <cp:revision>7</cp:revision>
  <dcterms:created xsi:type="dcterms:W3CDTF">2026-04-20T02:36:00Z</dcterms:created>
  <dcterms:modified xsi:type="dcterms:W3CDTF">2026-04-20T04:34:00Z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189f0e9a-f28f-4e2f-9423-ce1ca18ea6e3</vt:lpwstr>
  </property>
  <property fmtid="{D5CDD505-2E9C-101B-9397-08002B2CF9AE}" pid="3" name="ContentTypeId">
    <vt:lpwstr>0x010100C4D1DF56B2A5EF499824C0F85B41EBA3</vt:lpwstr>
  </property>
</Properties>
</file>