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A8AF6" w14:textId="2C5D2B9D" w:rsidR="00866277" w:rsidRPr="006D0260" w:rsidRDefault="00DD6B71" w:rsidP="006B3D2B">
      <w:pPr>
        <w:pStyle w:val="IOP-CS-Title"/>
        <w:rPr>
          <w:lang w:val="id-ID"/>
        </w:rPr>
      </w:pPr>
      <w:r w:rsidRPr="006D0260">
        <w:rPr>
          <w:lang w:val="id-ID"/>
        </w:rPr>
        <w:t xml:space="preserve">Praktikum &amp; </w:t>
      </w:r>
      <w:r w:rsidR="009B3D4D" w:rsidRPr="006D0260">
        <w:rPr>
          <w:lang w:val="id-ID"/>
        </w:rPr>
        <w:t xml:space="preserve">Tugas </w:t>
      </w:r>
      <w:r w:rsidR="00B3790C" w:rsidRPr="006D0260">
        <w:rPr>
          <w:lang w:val="id-ID"/>
        </w:rPr>
        <w:t>1</w:t>
      </w:r>
      <w:r w:rsidR="009017BE">
        <w:rPr>
          <w:lang w:val="en-US"/>
        </w:rPr>
        <w:t>2</w:t>
      </w:r>
      <w:r w:rsidR="009B3D4D" w:rsidRPr="006D0260">
        <w:rPr>
          <w:lang w:val="id-ID"/>
        </w:rPr>
        <w:t xml:space="preserve">: </w:t>
      </w:r>
      <w:r w:rsidR="009017BE">
        <w:t>Principal Component Analysis (PCA)</w:t>
      </w:r>
    </w:p>
    <w:p w14:paraId="2A13FE35" w14:textId="02F41C79" w:rsidR="00D1709E" w:rsidRPr="006D0260" w:rsidRDefault="00D37DC9" w:rsidP="005451D6">
      <w:pPr>
        <w:spacing w:after="240"/>
        <w:ind w:left="1418"/>
        <w:rPr>
          <w:rFonts w:ascii="Cambria" w:hAnsi="Cambria"/>
          <w:b/>
          <w:bCs/>
          <w:lang w:val="id-ID"/>
        </w:rPr>
      </w:pPr>
      <w:r w:rsidRPr="006D0260">
        <w:rPr>
          <w:rFonts w:ascii="Cambria" w:hAnsi="Cambria"/>
          <w:b/>
          <w:bCs/>
          <w:lang w:val="id-ID"/>
        </w:rPr>
        <w:t>Rizky Hilmiawan Anggoro</w:t>
      </w:r>
      <w:r w:rsidRPr="006D0260">
        <w:rPr>
          <w:rFonts w:ascii="Cambria" w:hAnsi="Cambria"/>
          <w:b/>
          <w:bCs/>
          <w:vertAlign w:val="superscript"/>
          <w:lang w:val="id-ID"/>
        </w:rPr>
        <w:t>1</w:t>
      </w:r>
      <w:r w:rsidRPr="006D0260">
        <w:rPr>
          <w:rFonts w:ascii="Cambria" w:hAnsi="Cambria"/>
          <w:b/>
          <w:bCs/>
          <w:lang w:val="id-ID"/>
        </w:rPr>
        <w:t xml:space="preserve"> - 01102221401</w:t>
      </w:r>
    </w:p>
    <w:p w14:paraId="7015DE37" w14:textId="7B024B21" w:rsidR="00A05FF8" w:rsidRPr="006D0260" w:rsidRDefault="00207B84" w:rsidP="000B2CE3">
      <w:pPr>
        <w:pStyle w:val="IOP-CS-Affiliation"/>
        <w:rPr>
          <w:lang w:val="id-ID"/>
        </w:rPr>
      </w:pPr>
      <w:r w:rsidRPr="006D0260">
        <w:rPr>
          <w:vertAlign w:val="superscript"/>
          <w:lang w:val="id-ID"/>
        </w:rPr>
        <w:t xml:space="preserve">1 </w:t>
      </w:r>
      <w:r w:rsidR="00625342" w:rsidRPr="006D0260">
        <w:rPr>
          <w:lang w:val="id-ID"/>
        </w:rPr>
        <w:t>Teknik Informatika, STT Terpadu Nurul Fikri, Depok</w:t>
      </w:r>
    </w:p>
    <w:p w14:paraId="2B281CF0" w14:textId="77777777" w:rsidR="00A05FF8" w:rsidRPr="006D0260" w:rsidRDefault="00A05FF8" w:rsidP="000B2CE3">
      <w:pPr>
        <w:pStyle w:val="IOP-CS-Affiliation"/>
        <w:rPr>
          <w:lang w:val="id-ID"/>
        </w:rPr>
      </w:pPr>
    </w:p>
    <w:p w14:paraId="413D2FF3" w14:textId="10E5D5EB" w:rsidR="00207B84" w:rsidRPr="006D0260" w:rsidRDefault="00825615" w:rsidP="000B2CE3">
      <w:pPr>
        <w:pStyle w:val="IOP-CS-Affiliation"/>
        <w:rPr>
          <w:b/>
          <w:bCs/>
          <w:color w:val="FF0000"/>
          <w:sz w:val="22"/>
          <w:szCs w:val="22"/>
          <w:lang w:val="id-ID"/>
        </w:rPr>
      </w:pPr>
      <w:r w:rsidRPr="006D0260">
        <w:rPr>
          <w:vertAlign w:val="superscript"/>
          <w:lang w:val="id-ID"/>
        </w:rPr>
        <w:t>*</w:t>
      </w:r>
      <w:r w:rsidR="004A2048" w:rsidRPr="006D0260">
        <w:rPr>
          <w:lang w:val="id-ID"/>
        </w:rPr>
        <w:t>E-</w:t>
      </w:r>
      <w:proofErr w:type="spellStart"/>
      <w:r w:rsidR="004A2048" w:rsidRPr="006D0260">
        <w:rPr>
          <w:lang w:val="id-ID"/>
        </w:rPr>
        <w:t>mail</w:t>
      </w:r>
      <w:proofErr w:type="spellEnd"/>
      <w:r w:rsidR="004A2048" w:rsidRPr="006D0260">
        <w:rPr>
          <w:lang w:val="id-ID"/>
        </w:rPr>
        <w:t>:</w:t>
      </w:r>
      <w:r w:rsidR="00D37DC9" w:rsidRPr="006D0260">
        <w:rPr>
          <w:lang w:val="id-ID"/>
        </w:rPr>
        <w:t xml:space="preserve"> rizk22140ti@student.nurulfikri.ac.id</w:t>
      </w:r>
      <w:r w:rsidR="008F61E7" w:rsidRPr="006D0260">
        <w:rPr>
          <w:b/>
          <w:bCs/>
          <w:color w:val="FF0000"/>
          <w:sz w:val="22"/>
          <w:szCs w:val="22"/>
          <w:lang w:val="id-ID"/>
        </w:rPr>
        <w:t xml:space="preserve"> </w:t>
      </w:r>
      <w:r w:rsidR="00246E64" w:rsidRPr="006D0260">
        <w:rPr>
          <w:b/>
          <w:bCs/>
          <w:color w:val="FF0000"/>
          <w:sz w:val="22"/>
          <w:szCs w:val="22"/>
          <w:lang w:val="id-ID"/>
        </w:rPr>
        <w:t xml:space="preserve"> </w:t>
      </w:r>
    </w:p>
    <w:p w14:paraId="4A2DDE22" w14:textId="77777777" w:rsidR="005D53A8" w:rsidRPr="006D0260" w:rsidRDefault="005D53A8" w:rsidP="000B2CE3">
      <w:pPr>
        <w:pStyle w:val="IOP-CS-Affiliation"/>
        <w:rPr>
          <w:lang w:val="id-ID"/>
        </w:rPr>
      </w:pPr>
    </w:p>
    <w:p w14:paraId="29964497" w14:textId="5C509B36" w:rsidR="00E952D8" w:rsidRPr="006D0260" w:rsidRDefault="005D53A8" w:rsidP="006D0260">
      <w:pPr>
        <w:pStyle w:val="IOP-CS-Affiliation"/>
        <w:spacing w:after="240"/>
        <w:jc w:val="both"/>
        <w:rPr>
          <w:b/>
          <w:bCs/>
          <w:sz w:val="22"/>
          <w:szCs w:val="22"/>
          <w:lang w:val="id-ID"/>
        </w:rPr>
      </w:pPr>
      <w:proofErr w:type="spellStart"/>
      <w:r w:rsidRPr="006D0260">
        <w:rPr>
          <w:b/>
          <w:bCs/>
          <w:sz w:val="22"/>
          <w:szCs w:val="22"/>
          <w:lang w:val="id-ID"/>
        </w:rPr>
        <w:t>Abstract</w:t>
      </w:r>
      <w:proofErr w:type="spellEnd"/>
      <w:r w:rsidRPr="006D0260">
        <w:rPr>
          <w:b/>
          <w:bCs/>
          <w:sz w:val="22"/>
          <w:szCs w:val="22"/>
          <w:lang w:val="id-ID"/>
        </w:rPr>
        <w:t xml:space="preserve">. </w:t>
      </w:r>
      <w:r w:rsidR="006935A9" w:rsidRPr="006935A9">
        <w:rPr>
          <w:sz w:val="22"/>
          <w:szCs w:val="22"/>
          <w:lang w:val="id-ID"/>
        </w:rPr>
        <w:t>Penelitian ini bertujuan untuk mereduksi dimensi data set diagnostik kanker payudara (</w:t>
      </w:r>
      <w:proofErr w:type="spellStart"/>
      <w:r w:rsidR="006935A9" w:rsidRPr="006935A9">
        <w:rPr>
          <w:sz w:val="22"/>
          <w:szCs w:val="22"/>
          <w:lang w:val="id-ID"/>
        </w:rPr>
        <w:t>Breast</w:t>
      </w:r>
      <w:proofErr w:type="spellEnd"/>
      <w:r w:rsidR="006935A9" w:rsidRPr="006935A9">
        <w:rPr>
          <w:sz w:val="22"/>
          <w:szCs w:val="22"/>
          <w:lang w:val="id-ID"/>
        </w:rPr>
        <w:t xml:space="preserve"> Cancer </w:t>
      </w:r>
      <w:proofErr w:type="spellStart"/>
      <w:r w:rsidR="006935A9" w:rsidRPr="006935A9">
        <w:rPr>
          <w:sz w:val="22"/>
          <w:szCs w:val="22"/>
          <w:lang w:val="id-ID"/>
        </w:rPr>
        <w:t>Wisconsin</w:t>
      </w:r>
      <w:proofErr w:type="spellEnd"/>
      <w:r w:rsidR="006935A9" w:rsidRPr="006935A9">
        <w:rPr>
          <w:sz w:val="22"/>
          <w:szCs w:val="22"/>
          <w:lang w:val="id-ID"/>
        </w:rPr>
        <w:t>, BCDC) yang awalnya memiliki 30 fitur menggunakan analisis Komponen Utama (</w:t>
      </w:r>
      <w:proofErr w:type="spellStart"/>
      <w:r w:rsidR="006935A9" w:rsidRPr="006935A9">
        <w:rPr>
          <w:sz w:val="22"/>
          <w:szCs w:val="22"/>
          <w:lang w:val="id-ID"/>
        </w:rPr>
        <w:t>Principal</w:t>
      </w:r>
      <w:proofErr w:type="spellEnd"/>
      <w:r w:rsidR="006935A9" w:rsidRPr="006935A9">
        <w:rPr>
          <w:sz w:val="22"/>
          <w:szCs w:val="22"/>
          <w:lang w:val="id-ID"/>
        </w:rPr>
        <w:t xml:space="preserve"> </w:t>
      </w:r>
      <w:proofErr w:type="spellStart"/>
      <w:r w:rsidR="006935A9" w:rsidRPr="006935A9">
        <w:rPr>
          <w:sz w:val="22"/>
          <w:szCs w:val="22"/>
          <w:lang w:val="id-ID"/>
        </w:rPr>
        <w:t>Component</w:t>
      </w:r>
      <w:proofErr w:type="spellEnd"/>
      <w:r w:rsidR="006935A9" w:rsidRPr="006935A9">
        <w:rPr>
          <w:sz w:val="22"/>
          <w:szCs w:val="22"/>
          <w:lang w:val="id-ID"/>
        </w:rPr>
        <w:t xml:space="preserve"> </w:t>
      </w:r>
      <w:proofErr w:type="spellStart"/>
      <w:r w:rsidR="006935A9" w:rsidRPr="006935A9">
        <w:rPr>
          <w:sz w:val="22"/>
          <w:szCs w:val="22"/>
          <w:lang w:val="id-ID"/>
        </w:rPr>
        <w:t>Analysis</w:t>
      </w:r>
      <w:proofErr w:type="spellEnd"/>
      <w:r w:rsidR="006935A9" w:rsidRPr="006935A9">
        <w:rPr>
          <w:sz w:val="22"/>
          <w:szCs w:val="22"/>
          <w:lang w:val="id-ID"/>
        </w:rPr>
        <w:t xml:space="preserve">—PCA) untuk memfasilitasi pemodelan pembelajaran mesin yang lebih efisien. Tahap awal melibatkan pemuatan dan pembersihan data, diikuti oleh standardisasi fitur agar semua variabel memiliki skala yang setara. PCA diterapkan untuk menganalisis varian yang dijelaskan oleh setiap komponen. Melalui analisis varian kumulatif dan visualisasi </w:t>
      </w:r>
      <w:proofErr w:type="spellStart"/>
      <w:r w:rsidR="006935A9" w:rsidRPr="006935A9">
        <w:rPr>
          <w:sz w:val="22"/>
          <w:szCs w:val="22"/>
          <w:lang w:val="id-ID"/>
        </w:rPr>
        <w:t>scree</w:t>
      </w:r>
      <w:proofErr w:type="spellEnd"/>
      <w:r w:rsidR="006935A9" w:rsidRPr="006935A9">
        <w:rPr>
          <w:sz w:val="22"/>
          <w:szCs w:val="22"/>
          <w:lang w:val="id-ID"/>
        </w:rPr>
        <w:t xml:space="preserve"> plot , ditemukan bahwa 10 Komponen Utama (PC1 hingga PC10) mampu menjelaskan lebih dari $95\%$ dari total varian data asli. Selanjutnya, data fitur asli ditransformasikan ke dalam ruang 10 dimensi baru. Data hasil transformasi ini, yang kini memiliki dimensi jauh lebih rendah namun mempertahankan sebagian besar informasi penting, disimpan dalam </w:t>
      </w:r>
      <w:proofErr w:type="spellStart"/>
      <w:r w:rsidR="006935A9" w:rsidRPr="006935A9">
        <w:rPr>
          <w:sz w:val="22"/>
          <w:szCs w:val="22"/>
          <w:lang w:val="id-ID"/>
        </w:rPr>
        <w:t>file</w:t>
      </w:r>
      <w:proofErr w:type="spellEnd"/>
      <w:r w:rsidR="006935A9" w:rsidRPr="006935A9">
        <w:rPr>
          <w:sz w:val="22"/>
          <w:szCs w:val="22"/>
          <w:lang w:val="id-ID"/>
        </w:rPr>
        <w:t xml:space="preserve"> data_pca_transformed.csv dan siap digunakan untuk pelatihan model klasifikasi.</w:t>
      </w:r>
    </w:p>
    <w:p w14:paraId="1102C734" w14:textId="6DFB5A81" w:rsidR="00E952D8" w:rsidRPr="006D0260" w:rsidRDefault="00E952D8" w:rsidP="00E952D8">
      <w:pPr>
        <w:pStyle w:val="NormalWeb"/>
        <w:spacing w:before="120" w:beforeAutospacing="0" w:after="120" w:afterAutospacing="0"/>
        <w:rPr>
          <w:rFonts w:ascii="Cambria" w:hAnsi="Cambria" w:cs="Arial"/>
          <w:color w:val="000000" w:themeColor="text1"/>
          <w:sz w:val="22"/>
          <w:szCs w:val="22"/>
          <w:lang w:val="id-ID"/>
        </w:rPr>
      </w:pPr>
      <w:r w:rsidRPr="006D0260">
        <w:rPr>
          <w:rStyle w:val="Strong"/>
          <w:rFonts w:ascii="Cambria" w:eastAsiaTheme="majorEastAsia" w:hAnsi="Cambria" w:cs="Arial"/>
          <w:color w:val="000000" w:themeColor="text1"/>
          <w:sz w:val="22"/>
          <w:szCs w:val="22"/>
          <w:lang w:val="id-ID"/>
        </w:rPr>
        <w:t xml:space="preserve">1. </w:t>
      </w:r>
      <w:r w:rsidR="009017BE" w:rsidRPr="009017BE">
        <w:rPr>
          <w:rStyle w:val="Strong"/>
          <w:rFonts w:ascii="Cambria" w:eastAsiaTheme="majorEastAsia" w:hAnsi="Cambria" w:cs="Arial"/>
          <w:color w:val="000000" w:themeColor="text1"/>
          <w:sz w:val="22"/>
          <w:szCs w:val="22"/>
          <w:lang w:val="id-ID"/>
        </w:rPr>
        <w:t>Persiapan Data</w:t>
      </w:r>
    </w:p>
    <w:p w14:paraId="79ABE684" w14:textId="52B74645" w:rsidR="006935A9" w:rsidRPr="006935A9" w:rsidRDefault="009017BE" w:rsidP="006935A9">
      <w:pPr>
        <w:pStyle w:val="NormalWeb"/>
        <w:spacing w:before="120" w:beforeAutospacing="0" w:after="120" w:afterAutospacing="0"/>
        <w:jc w:val="both"/>
        <w:rPr>
          <w:rFonts w:ascii="Cambria" w:hAnsi="Cambria" w:cs="Arial"/>
          <w:color w:val="000000" w:themeColor="text1"/>
          <w:sz w:val="22"/>
          <w:szCs w:val="22"/>
          <w:lang w:val="id-ID"/>
        </w:rPr>
      </w:pPr>
      <w:r w:rsidRPr="009017BE">
        <w:rPr>
          <w:rFonts w:ascii="Cambria" w:hAnsi="Cambria" w:cs="Arial"/>
          <w:color w:val="000000" w:themeColor="text1"/>
          <w:sz w:val="22"/>
          <w:szCs w:val="22"/>
          <w:lang w:val="id-ID"/>
        </w:rPr>
        <w:t xml:space="preserve">Kode </w:t>
      </w:r>
      <w:proofErr w:type="spellStart"/>
      <w:r w:rsidRPr="009017BE">
        <w:rPr>
          <w:rFonts w:ascii="Cambria" w:hAnsi="Cambria" w:cs="Arial"/>
          <w:color w:val="000000" w:themeColor="text1"/>
          <w:sz w:val="22"/>
          <w:szCs w:val="22"/>
          <w:lang w:val="id-ID"/>
        </w:rPr>
        <w:t>dibawah</w:t>
      </w:r>
      <w:proofErr w:type="spellEnd"/>
      <w:r w:rsidRPr="009017BE">
        <w:rPr>
          <w:rFonts w:ascii="Cambria" w:hAnsi="Cambria" w:cs="Arial"/>
          <w:color w:val="000000" w:themeColor="text1"/>
          <w:sz w:val="22"/>
          <w:szCs w:val="22"/>
          <w:lang w:val="id-ID"/>
        </w:rPr>
        <w:t xml:space="preserve"> </w:t>
      </w:r>
      <w:r w:rsidRPr="009017BE">
        <w:rPr>
          <w:rFonts w:ascii="Cambria" w:hAnsi="Cambria" w:cs="Arial"/>
          <w:color w:val="000000" w:themeColor="text1"/>
          <w:sz w:val="22"/>
          <w:szCs w:val="22"/>
          <w:lang w:val="id-ID"/>
        </w:rPr>
        <w:t xml:space="preserve">ini pertama-tama mengimpor pustaka </w:t>
      </w:r>
      <w:proofErr w:type="spellStart"/>
      <w:r w:rsidRPr="009017BE">
        <w:rPr>
          <w:rFonts w:ascii="Cambria" w:hAnsi="Cambria" w:cs="Arial"/>
          <w:color w:val="000000" w:themeColor="text1"/>
          <w:sz w:val="22"/>
          <w:szCs w:val="22"/>
          <w:lang w:val="id-ID"/>
        </w:rPr>
        <w:t>pandas</w:t>
      </w:r>
      <w:proofErr w:type="spellEnd"/>
      <w:r w:rsidRPr="009017BE">
        <w:rPr>
          <w:rFonts w:ascii="Cambria" w:hAnsi="Cambria" w:cs="Arial"/>
          <w:color w:val="000000" w:themeColor="text1"/>
          <w:sz w:val="22"/>
          <w:szCs w:val="22"/>
          <w:lang w:val="id-ID"/>
        </w:rPr>
        <w:t xml:space="preserve"> untuk manipulasi data dan </w:t>
      </w:r>
      <w:proofErr w:type="spellStart"/>
      <w:r w:rsidRPr="009017BE">
        <w:rPr>
          <w:rFonts w:ascii="Cambria" w:hAnsi="Cambria" w:cs="Arial"/>
          <w:color w:val="000000" w:themeColor="text1"/>
          <w:sz w:val="22"/>
          <w:szCs w:val="22"/>
          <w:lang w:val="id-ID"/>
        </w:rPr>
        <w:t>drive</w:t>
      </w:r>
      <w:proofErr w:type="spellEnd"/>
      <w:r w:rsidRPr="009017BE">
        <w:rPr>
          <w:rFonts w:ascii="Cambria" w:hAnsi="Cambria" w:cs="Arial"/>
          <w:color w:val="000000" w:themeColor="text1"/>
          <w:sz w:val="22"/>
          <w:szCs w:val="22"/>
          <w:lang w:val="id-ID"/>
        </w:rPr>
        <w:t xml:space="preserve"> dari </w:t>
      </w:r>
      <w:proofErr w:type="spellStart"/>
      <w:r w:rsidRPr="009017BE">
        <w:rPr>
          <w:rFonts w:ascii="Cambria" w:hAnsi="Cambria" w:cs="Arial"/>
          <w:color w:val="000000" w:themeColor="text1"/>
          <w:sz w:val="22"/>
          <w:szCs w:val="22"/>
          <w:lang w:val="id-ID"/>
        </w:rPr>
        <w:t>google.colab</w:t>
      </w:r>
      <w:proofErr w:type="spellEnd"/>
      <w:r w:rsidRPr="009017BE">
        <w:rPr>
          <w:rFonts w:ascii="Cambria" w:hAnsi="Cambria" w:cs="Arial"/>
          <w:color w:val="000000" w:themeColor="text1"/>
          <w:sz w:val="22"/>
          <w:szCs w:val="22"/>
          <w:lang w:val="id-ID"/>
        </w:rPr>
        <w:t xml:space="preserve"> untuk mengakses Google </w:t>
      </w:r>
      <w:proofErr w:type="spellStart"/>
      <w:r w:rsidRPr="009017BE">
        <w:rPr>
          <w:rFonts w:ascii="Cambria" w:hAnsi="Cambria" w:cs="Arial"/>
          <w:color w:val="000000" w:themeColor="text1"/>
          <w:sz w:val="22"/>
          <w:szCs w:val="22"/>
          <w:lang w:val="id-ID"/>
        </w:rPr>
        <w:t>Drive</w:t>
      </w:r>
      <w:proofErr w:type="spellEnd"/>
      <w:r w:rsidRPr="009017BE">
        <w:rPr>
          <w:rFonts w:ascii="Cambria" w:hAnsi="Cambria" w:cs="Arial"/>
          <w:color w:val="000000" w:themeColor="text1"/>
          <w:sz w:val="22"/>
          <w:szCs w:val="22"/>
          <w:lang w:val="id-ID"/>
        </w:rPr>
        <w:t xml:space="preserve">. Kemudian, ia </w:t>
      </w:r>
      <w:proofErr w:type="spellStart"/>
      <w:r w:rsidRPr="009017BE">
        <w:rPr>
          <w:rFonts w:ascii="Cambria" w:hAnsi="Cambria" w:cs="Arial"/>
          <w:color w:val="000000" w:themeColor="text1"/>
          <w:sz w:val="22"/>
          <w:szCs w:val="22"/>
          <w:lang w:val="id-ID"/>
        </w:rPr>
        <w:t>me-mount</w:t>
      </w:r>
      <w:proofErr w:type="spellEnd"/>
      <w:r w:rsidRPr="009017BE">
        <w:rPr>
          <w:rFonts w:ascii="Cambria" w:hAnsi="Cambria" w:cs="Arial"/>
          <w:color w:val="000000" w:themeColor="text1"/>
          <w:sz w:val="22"/>
          <w:szCs w:val="22"/>
          <w:lang w:val="id-ID"/>
        </w:rPr>
        <w:t xml:space="preserve"> Google </w:t>
      </w:r>
      <w:proofErr w:type="spellStart"/>
      <w:r w:rsidRPr="009017BE">
        <w:rPr>
          <w:rFonts w:ascii="Cambria" w:hAnsi="Cambria" w:cs="Arial"/>
          <w:color w:val="000000" w:themeColor="text1"/>
          <w:sz w:val="22"/>
          <w:szCs w:val="22"/>
          <w:lang w:val="id-ID"/>
        </w:rPr>
        <w:t>Drive</w:t>
      </w:r>
      <w:proofErr w:type="spellEnd"/>
      <w:r w:rsidRPr="009017BE">
        <w:rPr>
          <w:rFonts w:ascii="Cambria" w:hAnsi="Cambria" w:cs="Arial"/>
          <w:color w:val="000000" w:themeColor="text1"/>
          <w:sz w:val="22"/>
          <w:szCs w:val="22"/>
          <w:lang w:val="id-ID"/>
        </w:rPr>
        <w:t xml:space="preserve"> dan menetapkan variabel </w:t>
      </w:r>
      <w:proofErr w:type="spellStart"/>
      <w:r w:rsidRPr="009017BE">
        <w:rPr>
          <w:rFonts w:ascii="Cambria" w:hAnsi="Cambria" w:cs="Arial"/>
          <w:color w:val="000000" w:themeColor="text1"/>
          <w:sz w:val="22"/>
          <w:szCs w:val="22"/>
          <w:lang w:val="id-ID"/>
        </w:rPr>
        <w:t>path</w:t>
      </w:r>
      <w:proofErr w:type="spellEnd"/>
      <w:r w:rsidRPr="009017BE">
        <w:rPr>
          <w:rFonts w:ascii="Cambria" w:hAnsi="Cambria" w:cs="Arial"/>
          <w:color w:val="000000" w:themeColor="text1"/>
          <w:sz w:val="22"/>
          <w:szCs w:val="22"/>
          <w:lang w:val="id-ID"/>
        </w:rPr>
        <w:t xml:space="preserve"> ke </w:t>
      </w:r>
      <w:proofErr w:type="spellStart"/>
      <w:r w:rsidRPr="009017BE">
        <w:rPr>
          <w:rFonts w:ascii="Cambria" w:hAnsi="Cambria" w:cs="Arial"/>
          <w:color w:val="000000" w:themeColor="text1"/>
          <w:sz w:val="22"/>
          <w:szCs w:val="22"/>
          <w:lang w:val="id-ID"/>
        </w:rPr>
        <w:t>direktori</w:t>
      </w:r>
      <w:proofErr w:type="spellEnd"/>
      <w:r w:rsidRPr="009017BE">
        <w:rPr>
          <w:rFonts w:ascii="Cambria" w:hAnsi="Cambria" w:cs="Arial"/>
          <w:color w:val="000000" w:themeColor="text1"/>
          <w:sz w:val="22"/>
          <w:szCs w:val="22"/>
          <w:lang w:val="id-ID"/>
        </w:rPr>
        <w:t xml:space="preserve"> data. Kode tersebut membaca </w:t>
      </w:r>
      <w:proofErr w:type="spellStart"/>
      <w:r w:rsidRPr="009017BE">
        <w:rPr>
          <w:rFonts w:ascii="Cambria" w:hAnsi="Cambria" w:cs="Arial"/>
          <w:color w:val="000000" w:themeColor="text1"/>
          <w:sz w:val="22"/>
          <w:szCs w:val="22"/>
          <w:lang w:val="id-ID"/>
        </w:rPr>
        <w:t>file</w:t>
      </w:r>
      <w:proofErr w:type="spellEnd"/>
      <w:r w:rsidRPr="009017BE">
        <w:rPr>
          <w:rFonts w:ascii="Cambria" w:hAnsi="Cambria" w:cs="Arial"/>
          <w:color w:val="000000" w:themeColor="text1"/>
          <w:sz w:val="22"/>
          <w:szCs w:val="22"/>
          <w:lang w:val="id-ID"/>
        </w:rPr>
        <w:t xml:space="preserve"> data.csv ke dalam </w:t>
      </w:r>
      <w:proofErr w:type="spellStart"/>
      <w:r w:rsidRPr="009017BE">
        <w:rPr>
          <w:rFonts w:ascii="Cambria" w:hAnsi="Cambria" w:cs="Arial"/>
          <w:color w:val="000000" w:themeColor="text1"/>
          <w:sz w:val="22"/>
          <w:szCs w:val="22"/>
          <w:lang w:val="id-ID"/>
        </w:rPr>
        <w:t>DataFrame</w:t>
      </w:r>
      <w:proofErr w:type="spellEnd"/>
      <w:r w:rsidRPr="009017BE">
        <w:rPr>
          <w:rFonts w:ascii="Cambria" w:hAnsi="Cambria" w:cs="Arial"/>
          <w:color w:val="000000" w:themeColor="text1"/>
          <w:sz w:val="22"/>
          <w:szCs w:val="22"/>
          <w:lang w:val="id-ID"/>
        </w:rPr>
        <w:t xml:space="preserve"> </w:t>
      </w:r>
      <w:proofErr w:type="spellStart"/>
      <w:r w:rsidRPr="009017BE">
        <w:rPr>
          <w:rFonts w:ascii="Cambria" w:hAnsi="Cambria" w:cs="Arial"/>
          <w:color w:val="000000" w:themeColor="text1"/>
          <w:sz w:val="22"/>
          <w:szCs w:val="22"/>
          <w:lang w:val="id-ID"/>
        </w:rPr>
        <w:t>df</w:t>
      </w:r>
      <w:proofErr w:type="spellEnd"/>
      <w:r w:rsidRPr="009017BE">
        <w:rPr>
          <w:rFonts w:ascii="Cambria" w:hAnsi="Cambria" w:cs="Arial"/>
          <w:color w:val="000000" w:themeColor="text1"/>
          <w:sz w:val="22"/>
          <w:szCs w:val="22"/>
          <w:lang w:val="id-ID"/>
        </w:rPr>
        <w:t>, menampilkan 5 baris pertama data (</w:t>
      </w:r>
      <w:proofErr w:type="spellStart"/>
      <w:r w:rsidRPr="009017BE">
        <w:rPr>
          <w:rFonts w:ascii="Cambria" w:hAnsi="Cambria" w:cs="Arial"/>
          <w:color w:val="000000" w:themeColor="text1"/>
          <w:sz w:val="22"/>
          <w:szCs w:val="22"/>
          <w:lang w:val="id-ID"/>
        </w:rPr>
        <w:t>df.head</w:t>
      </w:r>
      <w:proofErr w:type="spellEnd"/>
      <w:r w:rsidRPr="009017BE">
        <w:rPr>
          <w:rFonts w:ascii="Cambria" w:hAnsi="Cambria" w:cs="Arial"/>
          <w:color w:val="000000" w:themeColor="text1"/>
          <w:sz w:val="22"/>
          <w:szCs w:val="22"/>
          <w:lang w:val="id-ID"/>
        </w:rPr>
        <w:t xml:space="preserve">()), dan memberikan ringkasan informasi </w:t>
      </w:r>
      <w:proofErr w:type="spellStart"/>
      <w:r w:rsidRPr="009017BE">
        <w:rPr>
          <w:rFonts w:ascii="Cambria" w:hAnsi="Cambria" w:cs="Arial"/>
          <w:color w:val="000000" w:themeColor="text1"/>
          <w:sz w:val="22"/>
          <w:szCs w:val="22"/>
          <w:lang w:val="id-ID"/>
        </w:rPr>
        <w:t>DataFrame</w:t>
      </w:r>
      <w:proofErr w:type="spellEnd"/>
      <w:r w:rsidRPr="009017BE">
        <w:rPr>
          <w:rFonts w:ascii="Cambria" w:hAnsi="Cambria" w:cs="Arial"/>
          <w:color w:val="000000" w:themeColor="text1"/>
          <w:sz w:val="22"/>
          <w:szCs w:val="22"/>
          <w:lang w:val="id-ID"/>
        </w:rPr>
        <w:t xml:space="preserve"> (df.info()). Hal ini menunjukkan data telah berhasil dimuat, memiliki 569 entri, dan terdiri dari 33 kolom, di mana kolom '</w:t>
      </w:r>
      <w:proofErr w:type="spellStart"/>
      <w:r w:rsidRPr="009017BE">
        <w:rPr>
          <w:rFonts w:ascii="Cambria" w:hAnsi="Cambria" w:cs="Arial"/>
          <w:color w:val="000000" w:themeColor="text1"/>
          <w:sz w:val="22"/>
          <w:szCs w:val="22"/>
          <w:lang w:val="id-ID"/>
        </w:rPr>
        <w:t>Unnamed</w:t>
      </w:r>
      <w:proofErr w:type="spellEnd"/>
      <w:r w:rsidRPr="009017BE">
        <w:rPr>
          <w:rFonts w:ascii="Cambria" w:hAnsi="Cambria" w:cs="Arial"/>
          <w:color w:val="000000" w:themeColor="text1"/>
          <w:sz w:val="22"/>
          <w:szCs w:val="22"/>
          <w:lang w:val="id-ID"/>
        </w:rPr>
        <w:t>: 32' tidak memiliki nilai (non-</w:t>
      </w:r>
      <w:proofErr w:type="spellStart"/>
      <w:r w:rsidRPr="009017BE">
        <w:rPr>
          <w:rFonts w:ascii="Cambria" w:hAnsi="Cambria" w:cs="Arial"/>
          <w:color w:val="000000" w:themeColor="text1"/>
          <w:sz w:val="22"/>
          <w:szCs w:val="22"/>
          <w:lang w:val="id-ID"/>
        </w:rPr>
        <w:t>null</w:t>
      </w:r>
      <w:proofErr w:type="spellEnd"/>
      <w:r w:rsidRPr="009017BE">
        <w:rPr>
          <w:rFonts w:ascii="Cambria" w:hAnsi="Cambria" w:cs="Arial"/>
          <w:color w:val="000000" w:themeColor="text1"/>
          <w:sz w:val="22"/>
          <w:szCs w:val="22"/>
          <w:lang w:val="id-ID"/>
        </w:rPr>
        <w:t xml:space="preserve"> </w:t>
      </w:r>
      <w:proofErr w:type="spellStart"/>
      <w:r w:rsidRPr="009017BE">
        <w:rPr>
          <w:rFonts w:ascii="Cambria" w:hAnsi="Cambria" w:cs="Arial"/>
          <w:color w:val="000000" w:themeColor="text1"/>
          <w:sz w:val="22"/>
          <w:szCs w:val="22"/>
          <w:lang w:val="id-ID"/>
        </w:rPr>
        <w:t>count</w:t>
      </w:r>
      <w:proofErr w:type="spellEnd"/>
      <w:r w:rsidRPr="009017BE">
        <w:rPr>
          <w:rFonts w:ascii="Cambria" w:hAnsi="Cambria" w:cs="Arial"/>
          <w:color w:val="000000" w:themeColor="text1"/>
          <w:sz w:val="22"/>
          <w:szCs w:val="22"/>
          <w:lang w:val="id-ID"/>
        </w:rPr>
        <w:t xml:space="preserve"> = 0), dan kolom 'diagnosis' bertipe objek (</w:t>
      </w:r>
      <w:proofErr w:type="spellStart"/>
      <w:r w:rsidRPr="009017BE">
        <w:rPr>
          <w:rFonts w:ascii="Cambria" w:hAnsi="Cambria" w:cs="Arial"/>
          <w:color w:val="000000" w:themeColor="text1"/>
          <w:sz w:val="22"/>
          <w:szCs w:val="22"/>
          <w:lang w:val="id-ID"/>
        </w:rPr>
        <w:t>string</w:t>
      </w:r>
      <w:proofErr w:type="spellEnd"/>
      <w:r w:rsidRPr="009017BE">
        <w:rPr>
          <w:rFonts w:ascii="Cambria" w:hAnsi="Cambria" w:cs="Arial"/>
          <w:color w:val="000000" w:themeColor="text1"/>
          <w:sz w:val="22"/>
          <w:szCs w:val="22"/>
          <w:lang w:val="id-ID"/>
        </w:rPr>
        <w:t>), yang merupakan variabel target.</w:t>
      </w:r>
      <w:r w:rsidRPr="009017BE">
        <w:rPr>
          <w:noProof/>
          <w:lang w:val="id-ID"/>
        </w:rPr>
        <w:t xml:space="preserve"> </w:t>
      </w:r>
    </w:p>
    <w:p w14:paraId="220C40F7" w14:textId="76C67330" w:rsidR="00504BDB" w:rsidRPr="006D0260" w:rsidRDefault="009017BE" w:rsidP="006935A9">
      <w:pPr>
        <w:pStyle w:val="NormalWeb"/>
        <w:spacing w:before="120" w:beforeAutospacing="0" w:after="120" w:afterAutospacing="0"/>
        <w:jc w:val="center"/>
        <w:rPr>
          <w:rStyle w:val="Strong"/>
          <w:rFonts w:ascii="Cambria" w:eastAsiaTheme="majorEastAsia" w:hAnsi="Cambria" w:cs="Arial"/>
          <w:color w:val="000000" w:themeColor="text1"/>
          <w:sz w:val="22"/>
          <w:szCs w:val="22"/>
          <w:lang w:val="id-ID"/>
        </w:rPr>
      </w:pPr>
      <w:r w:rsidRPr="009017BE">
        <w:rPr>
          <w:rFonts w:ascii="Cambria" w:hAnsi="Cambria" w:cs="Arial"/>
          <w:color w:val="000000" w:themeColor="text1"/>
          <w:sz w:val="22"/>
          <w:szCs w:val="22"/>
          <w:lang w:val="id-ID"/>
        </w:rPr>
        <w:drawing>
          <wp:inline distT="0" distB="0" distL="0" distR="0" wp14:anchorId="3AADE7C3" wp14:editId="74AA9DB6">
            <wp:extent cx="5181600" cy="25115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50876" cy="2545154"/>
                    </a:xfrm>
                    <a:prstGeom prst="rect">
                      <a:avLst/>
                    </a:prstGeom>
                  </pic:spPr>
                </pic:pic>
              </a:graphicData>
            </a:graphic>
          </wp:inline>
        </w:drawing>
      </w:r>
    </w:p>
    <w:p w14:paraId="5B39A78A" w14:textId="65A7AA29" w:rsidR="00E952D8" w:rsidRPr="006D0260" w:rsidRDefault="00E952D8" w:rsidP="00E952D8">
      <w:pPr>
        <w:pStyle w:val="NormalWeb"/>
        <w:spacing w:before="120" w:beforeAutospacing="0" w:after="120" w:afterAutospacing="0"/>
        <w:jc w:val="both"/>
        <w:rPr>
          <w:rFonts w:ascii="Cambria" w:hAnsi="Cambria" w:cs="Arial"/>
          <w:color w:val="000000" w:themeColor="text1"/>
          <w:sz w:val="22"/>
          <w:szCs w:val="22"/>
          <w:lang w:val="id-ID"/>
        </w:rPr>
      </w:pPr>
      <w:r w:rsidRPr="006D0260">
        <w:rPr>
          <w:rStyle w:val="Strong"/>
          <w:rFonts w:ascii="Cambria" w:eastAsiaTheme="majorEastAsia" w:hAnsi="Cambria" w:cs="Arial"/>
          <w:color w:val="000000" w:themeColor="text1"/>
          <w:sz w:val="22"/>
          <w:szCs w:val="22"/>
          <w:lang w:val="id-ID"/>
        </w:rPr>
        <w:lastRenderedPageBreak/>
        <w:t xml:space="preserve">2. </w:t>
      </w:r>
      <w:r w:rsidR="009017BE" w:rsidRPr="009017BE">
        <w:rPr>
          <w:rStyle w:val="Strong"/>
          <w:rFonts w:ascii="Cambria" w:eastAsiaTheme="majorEastAsia" w:hAnsi="Cambria" w:cs="Arial"/>
          <w:color w:val="000000" w:themeColor="text1"/>
          <w:sz w:val="22"/>
          <w:szCs w:val="22"/>
          <w:lang w:val="id-ID"/>
        </w:rPr>
        <w:t>Analisis Varian</w:t>
      </w:r>
    </w:p>
    <w:p w14:paraId="7C9CD35C" w14:textId="1CD23DC4" w:rsidR="006D0260" w:rsidRDefault="009017BE" w:rsidP="006D0260">
      <w:pPr>
        <w:jc w:val="both"/>
        <w:rPr>
          <w:noProof/>
          <w:lang w:val="id-ID"/>
        </w:rPr>
      </w:pPr>
      <w:r>
        <w:rPr>
          <w:rStyle w:val="md-ignore"/>
          <w:rFonts w:ascii="Cambria" w:eastAsiaTheme="majorEastAsia" w:hAnsi="Cambria" w:cs="Arial"/>
          <w:color w:val="000000" w:themeColor="text1"/>
          <w:kern w:val="0"/>
          <w:lang w:val="en-US" w:eastAsia="en-ID"/>
          <w14:ligatures w14:val="none"/>
        </w:rPr>
        <w:t xml:space="preserve">Kode </w:t>
      </w:r>
      <w:proofErr w:type="spellStart"/>
      <w:r>
        <w:rPr>
          <w:rStyle w:val="md-ignore"/>
          <w:rFonts w:ascii="Cambria" w:eastAsiaTheme="majorEastAsia" w:hAnsi="Cambria" w:cs="Arial"/>
          <w:color w:val="000000" w:themeColor="text1"/>
          <w:kern w:val="0"/>
          <w:lang w:val="en-US" w:eastAsia="en-ID"/>
          <w14:ligatures w14:val="none"/>
        </w:rPr>
        <w:t>dibawah</w:t>
      </w:r>
      <w:proofErr w:type="spellEnd"/>
      <w:r>
        <w:rPr>
          <w:rStyle w:val="md-ignore"/>
          <w:rFonts w:ascii="Cambria" w:eastAsiaTheme="majorEastAsia" w:hAnsi="Cambria" w:cs="Arial"/>
          <w:color w:val="000000" w:themeColor="text1"/>
          <w:kern w:val="0"/>
          <w:lang w:val="en-US" w:eastAsia="en-ID"/>
          <w14:ligatures w14:val="none"/>
        </w:rPr>
        <w:t xml:space="preserve"> </w:t>
      </w:r>
      <w:proofErr w:type="spellStart"/>
      <w:r>
        <w:rPr>
          <w:rStyle w:val="md-ignore"/>
          <w:rFonts w:ascii="Cambria" w:eastAsiaTheme="majorEastAsia" w:hAnsi="Cambria" w:cs="Arial"/>
          <w:color w:val="000000" w:themeColor="text1"/>
          <w:kern w:val="0"/>
          <w:lang w:val="en-US" w:eastAsia="en-ID"/>
          <w14:ligatures w14:val="none"/>
        </w:rPr>
        <w:t>ini</w:t>
      </w:r>
      <w:proofErr w:type="spellEnd"/>
      <w:r w:rsidRPr="009017BE">
        <w:rPr>
          <w:rStyle w:val="md-ignore"/>
          <w:rFonts w:ascii="Cambria" w:eastAsiaTheme="majorEastAsia" w:hAnsi="Cambria" w:cs="Arial"/>
          <w:color w:val="000000" w:themeColor="text1"/>
          <w:kern w:val="0"/>
          <w:lang w:val="id-ID" w:eastAsia="en-ID"/>
          <w14:ligatures w14:val="none"/>
        </w:rPr>
        <w:t xml:space="preserve"> menerapkan langkah-langkah awal </w:t>
      </w:r>
      <w:proofErr w:type="spellStart"/>
      <w:r w:rsidRPr="009017BE">
        <w:rPr>
          <w:rStyle w:val="md-ignore"/>
          <w:rFonts w:ascii="Cambria" w:eastAsiaTheme="majorEastAsia" w:hAnsi="Cambria" w:cs="Arial"/>
          <w:color w:val="000000" w:themeColor="text1"/>
          <w:kern w:val="0"/>
          <w:lang w:val="id-ID" w:eastAsia="en-ID"/>
          <w14:ligatures w14:val="none"/>
        </w:rPr>
        <w:t>Principal</w:t>
      </w:r>
      <w:proofErr w:type="spellEnd"/>
      <w:r w:rsidRPr="009017BE">
        <w:rPr>
          <w:rStyle w:val="md-ignore"/>
          <w:rFonts w:ascii="Cambria" w:eastAsiaTheme="majorEastAsia" w:hAnsi="Cambria" w:cs="Arial"/>
          <w:color w:val="000000" w:themeColor="text1"/>
          <w:kern w:val="0"/>
          <w:lang w:val="id-ID" w:eastAsia="en-ID"/>
          <w14:ligatures w14:val="none"/>
        </w:rPr>
        <w:t xml:space="preserve"> </w:t>
      </w:r>
      <w:proofErr w:type="spellStart"/>
      <w:r w:rsidRPr="009017BE">
        <w:rPr>
          <w:rStyle w:val="md-ignore"/>
          <w:rFonts w:ascii="Cambria" w:eastAsiaTheme="majorEastAsia" w:hAnsi="Cambria" w:cs="Arial"/>
          <w:color w:val="000000" w:themeColor="text1"/>
          <w:kern w:val="0"/>
          <w:lang w:val="id-ID" w:eastAsia="en-ID"/>
          <w14:ligatures w14:val="none"/>
        </w:rPr>
        <w:t>Component</w:t>
      </w:r>
      <w:proofErr w:type="spellEnd"/>
      <w:r w:rsidRPr="009017BE">
        <w:rPr>
          <w:rStyle w:val="md-ignore"/>
          <w:rFonts w:ascii="Cambria" w:eastAsiaTheme="majorEastAsia" w:hAnsi="Cambria" w:cs="Arial"/>
          <w:color w:val="000000" w:themeColor="text1"/>
          <w:kern w:val="0"/>
          <w:lang w:val="id-ID" w:eastAsia="en-ID"/>
          <w14:ligatures w14:val="none"/>
        </w:rPr>
        <w:t xml:space="preserve"> </w:t>
      </w:r>
      <w:proofErr w:type="spellStart"/>
      <w:r w:rsidRPr="009017BE">
        <w:rPr>
          <w:rStyle w:val="md-ignore"/>
          <w:rFonts w:ascii="Cambria" w:eastAsiaTheme="majorEastAsia" w:hAnsi="Cambria" w:cs="Arial"/>
          <w:color w:val="000000" w:themeColor="text1"/>
          <w:kern w:val="0"/>
          <w:lang w:val="id-ID" w:eastAsia="en-ID"/>
          <w14:ligatures w14:val="none"/>
        </w:rPr>
        <w:t>Analysis</w:t>
      </w:r>
      <w:proofErr w:type="spellEnd"/>
      <w:r w:rsidRPr="009017BE">
        <w:rPr>
          <w:rStyle w:val="md-ignore"/>
          <w:rFonts w:ascii="Cambria" w:eastAsiaTheme="majorEastAsia" w:hAnsi="Cambria" w:cs="Arial"/>
          <w:color w:val="000000" w:themeColor="text1"/>
          <w:kern w:val="0"/>
          <w:lang w:val="id-ID" w:eastAsia="en-ID"/>
          <w14:ligatures w14:val="none"/>
        </w:rPr>
        <w:t xml:space="preserve"> (PCA). Pertama, kolom '</w:t>
      </w:r>
      <w:proofErr w:type="spellStart"/>
      <w:r w:rsidRPr="009017BE">
        <w:rPr>
          <w:rStyle w:val="md-ignore"/>
          <w:rFonts w:ascii="Cambria" w:eastAsiaTheme="majorEastAsia" w:hAnsi="Cambria" w:cs="Arial"/>
          <w:color w:val="000000" w:themeColor="text1"/>
          <w:kern w:val="0"/>
          <w:lang w:val="id-ID" w:eastAsia="en-ID"/>
          <w14:ligatures w14:val="none"/>
        </w:rPr>
        <w:t>id</w:t>
      </w:r>
      <w:proofErr w:type="spellEnd"/>
      <w:r w:rsidRPr="009017BE">
        <w:rPr>
          <w:rStyle w:val="md-ignore"/>
          <w:rFonts w:ascii="Cambria" w:eastAsiaTheme="majorEastAsia" w:hAnsi="Cambria" w:cs="Arial"/>
          <w:color w:val="000000" w:themeColor="text1"/>
          <w:kern w:val="0"/>
          <w:lang w:val="id-ID" w:eastAsia="en-ID"/>
          <w14:ligatures w14:val="none"/>
        </w:rPr>
        <w:t>' dan '</w:t>
      </w:r>
      <w:proofErr w:type="spellStart"/>
      <w:r w:rsidRPr="009017BE">
        <w:rPr>
          <w:rStyle w:val="md-ignore"/>
          <w:rFonts w:ascii="Cambria" w:eastAsiaTheme="majorEastAsia" w:hAnsi="Cambria" w:cs="Arial"/>
          <w:color w:val="000000" w:themeColor="text1"/>
          <w:kern w:val="0"/>
          <w:lang w:val="id-ID" w:eastAsia="en-ID"/>
          <w14:ligatures w14:val="none"/>
        </w:rPr>
        <w:t>Unnamed</w:t>
      </w:r>
      <w:proofErr w:type="spellEnd"/>
      <w:r w:rsidRPr="009017BE">
        <w:rPr>
          <w:rStyle w:val="md-ignore"/>
          <w:rFonts w:ascii="Cambria" w:eastAsiaTheme="majorEastAsia" w:hAnsi="Cambria" w:cs="Arial"/>
          <w:color w:val="000000" w:themeColor="text1"/>
          <w:kern w:val="0"/>
          <w:lang w:val="id-ID" w:eastAsia="en-ID"/>
          <w14:ligatures w14:val="none"/>
        </w:rPr>
        <w:t xml:space="preserve">: 32' dihilangkan dari </w:t>
      </w:r>
      <w:proofErr w:type="spellStart"/>
      <w:r w:rsidRPr="009017BE">
        <w:rPr>
          <w:rStyle w:val="md-ignore"/>
          <w:rFonts w:ascii="Cambria" w:eastAsiaTheme="majorEastAsia" w:hAnsi="Cambria" w:cs="Arial"/>
          <w:color w:val="000000" w:themeColor="text1"/>
          <w:kern w:val="0"/>
          <w:lang w:val="id-ID" w:eastAsia="en-ID"/>
          <w14:ligatures w14:val="none"/>
        </w:rPr>
        <w:t>DataFrame</w:t>
      </w:r>
      <w:proofErr w:type="spellEnd"/>
      <w:r w:rsidRPr="009017BE">
        <w:rPr>
          <w:rStyle w:val="md-ignore"/>
          <w:rFonts w:ascii="Cambria" w:eastAsiaTheme="majorEastAsia" w:hAnsi="Cambria" w:cs="Arial"/>
          <w:color w:val="000000" w:themeColor="text1"/>
          <w:kern w:val="0"/>
          <w:lang w:val="id-ID" w:eastAsia="en-ID"/>
          <w14:ligatures w14:val="none"/>
        </w:rPr>
        <w:t xml:space="preserve"> karena tidak relevan untuk analisis fitur. Variabel fitur (X) kemudian dipisahkan dari variabel target (diagnosis). Data fitur </w:t>
      </w:r>
      <w:proofErr w:type="spellStart"/>
      <w:r w:rsidRPr="009017BE">
        <w:rPr>
          <w:rStyle w:val="md-ignore"/>
          <w:rFonts w:ascii="Cambria" w:eastAsiaTheme="majorEastAsia" w:hAnsi="Cambria" w:cs="Arial"/>
          <w:color w:val="000000" w:themeColor="text1"/>
          <w:kern w:val="0"/>
          <w:lang w:val="id-ID" w:eastAsia="en-ID"/>
          <w14:ligatures w14:val="none"/>
        </w:rPr>
        <w:t>distandardisasi</w:t>
      </w:r>
      <w:proofErr w:type="spellEnd"/>
      <w:r w:rsidRPr="009017BE">
        <w:rPr>
          <w:rStyle w:val="md-ignore"/>
          <w:rFonts w:ascii="Cambria" w:eastAsiaTheme="majorEastAsia" w:hAnsi="Cambria" w:cs="Arial"/>
          <w:color w:val="000000" w:themeColor="text1"/>
          <w:kern w:val="0"/>
          <w:lang w:val="id-ID" w:eastAsia="en-ID"/>
          <w14:ligatures w14:val="none"/>
        </w:rPr>
        <w:t xml:space="preserve"> menggunakan </w:t>
      </w:r>
      <w:proofErr w:type="spellStart"/>
      <w:r w:rsidRPr="009017BE">
        <w:rPr>
          <w:rStyle w:val="md-ignore"/>
          <w:rFonts w:ascii="Cambria" w:eastAsiaTheme="majorEastAsia" w:hAnsi="Cambria" w:cs="Arial"/>
          <w:color w:val="000000" w:themeColor="text1"/>
          <w:kern w:val="0"/>
          <w:lang w:val="id-ID" w:eastAsia="en-ID"/>
          <w14:ligatures w14:val="none"/>
        </w:rPr>
        <w:t>StandardScaler</w:t>
      </w:r>
      <w:proofErr w:type="spellEnd"/>
      <w:r w:rsidRPr="009017BE">
        <w:rPr>
          <w:rStyle w:val="md-ignore"/>
          <w:rFonts w:ascii="Cambria" w:eastAsiaTheme="majorEastAsia" w:hAnsi="Cambria" w:cs="Arial"/>
          <w:color w:val="000000" w:themeColor="text1"/>
          <w:kern w:val="0"/>
          <w:lang w:val="id-ID" w:eastAsia="en-ID"/>
          <w14:ligatures w14:val="none"/>
        </w:rPr>
        <w:t xml:space="preserve"> (penting untuk PCA agar semua fitur memiliki bobot yang sama). Selanjutnya, PCA tanpa batasan jumlah komponen (</w:t>
      </w:r>
      <w:proofErr w:type="spellStart"/>
      <w:r w:rsidRPr="009017BE">
        <w:rPr>
          <w:rStyle w:val="md-ignore"/>
          <w:rFonts w:ascii="Cambria" w:eastAsiaTheme="majorEastAsia" w:hAnsi="Cambria" w:cs="Arial"/>
          <w:color w:val="000000" w:themeColor="text1"/>
          <w:kern w:val="0"/>
          <w:lang w:val="id-ID" w:eastAsia="en-ID"/>
          <w14:ligatures w14:val="none"/>
        </w:rPr>
        <w:t>pca</w:t>
      </w:r>
      <w:proofErr w:type="spellEnd"/>
      <w:r w:rsidRPr="009017BE">
        <w:rPr>
          <w:rStyle w:val="md-ignore"/>
          <w:rFonts w:ascii="Cambria" w:eastAsiaTheme="majorEastAsia" w:hAnsi="Cambria" w:cs="Arial"/>
          <w:color w:val="000000" w:themeColor="text1"/>
          <w:kern w:val="0"/>
          <w:lang w:val="id-ID" w:eastAsia="en-ID"/>
          <w14:ligatures w14:val="none"/>
        </w:rPr>
        <w:t xml:space="preserve"> = PCA()) diterapkan pada data </w:t>
      </w:r>
      <w:proofErr w:type="spellStart"/>
      <w:r w:rsidRPr="009017BE">
        <w:rPr>
          <w:rStyle w:val="md-ignore"/>
          <w:rFonts w:ascii="Cambria" w:eastAsiaTheme="majorEastAsia" w:hAnsi="Cambria" w:cs="Arial"/>
          <w:color w:val="000000" w:themeColor="text1"/>
          <w:kern w:val="0"/>
          <w:lang w:val="id-ID" w:eastAsia="en-ID"/>
          <w14:ligatures w14:val="none"/>
        </w:rPr>
        <w:t>terstandarisasi</w:t>
      </w:r>
      <w:proofErr w:type="spellEnd"/>
      <w:r w:rsidRPr="009017BE">
        <w:rPr>
          <w:rStyle w:val="md-ignore"/>
          <w:rFonts w:ascii="Cambria" w:eastAsiaTheme="majorEastAsia" w:hAnsi="Cambria" w:cs="Arial"/>
          <w:color w:val="000000" w:themeColor="text1"/>
          <w:kern w:val="0"/>
          <w:lang w:val="id-ID" w:eastAsia="en-ID"/>
          <w14:ligatures w14:val="none"/>
        </w:rPr>
        <w:t>. Terakhir, kode menghitung varian kumulatif yang dijelaskan oleh setiap komponen dan menampilkannya dalam bentuk tabel, menunjukkan bahwa 10 komponen utama sudah menjelaskan sekitar $95.16\%$ dari total varian data asli.</w:t>
      </w:r>
    </w:p>
    <w:p w14:paraId="16971538" w14:textId="01C4B0C2" w:rsidR="009017BE" w:rsidRPr="006D0260" w:rsidRDefault="009017BE" w:rsidP="006935A9">
      <w:pPr>
        <w:jc w:val="center"/>
        <w:rPr>
          <w:lang w:val="id-ID"/>
        </w:rPr>
      </w:pPr>
      <w:r w:rsidRPr="009017BE">
        <w:rPr>
          <w:lang w:val="id-ID"/>
        </w:rPr>
        <w:drawing>
          <wp:inline distT="0" distB="0" distL="0" distR="0" wp14:anchorId="71BDA863" wp14:editId="77A3BD8B">
            <wp:extent cx="5731510" cy="3444240"/>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444240"/>
                    </a:xfrm>
                    <a:prstGeom prst="rect">
                      <a:avLst/>
                    </a:prstGeom>
                  </pic:spPr>
                </pic:pic>
              </a:graphicData>
            </a:graphic>
          </wp:inline>
        </w:drawing>
      </w:r>
    </w:p>
    <w:p w14:paraId="130955FB" w14:textId="35E808E4" w:rsidR="00E952D8" w:rsidRPr="006D0260" w:rsidRDefault="00E952D8" w:rsidP="00E952D8">
      <w:pPr>
        <w:pStyle w:val="NormalWeb"/>
        <w:spacing w:before="0" w:beforeAutospacing="0" w:after="0" w:afterAutospacing="0"/>
        <w:jc w:val="both"/>
        <w:rPr>
          <w:rFonts w:ascii="Cambria" w:hAnsi="Cambria" w:cs="Arial"/>
          <w:color w:val="000000" w:themeColor="text1"/>
          <w:sz w:val="22"/>
          <w:szCs w:val="22"/>
          <w:lang w:val="id-ID"/>
        </w:rPr>
      </w:pPr>
      <w:r w:rsidRPr="006D0260">
        <w:rPr>
          <w:rStyle w:val="md-ignore"/>
          <w:rFonts w:ascii="Cambria" w:eastAsiaTheme="majorEastAsia" w:hAnsi="Cambria" w:cs="Arial"/>
          <w:b/>
          <w:bCs/>
          <w:color w:val="000000" w:themeColor="text1"/>
          <w:sz w:val="22"/>
          <w:szCs w:val="22"/>
          <w:lang w:val="id-ID"/>
        </w:rPr>
        <w:t xml:space="preserve">3. </w:t>
      </w:r>
      <w:r w:rsidR="009017BE" w:rsidRPr="009017BE">
        <w:rPr>
          <w:rStyle w:val="md-ignore"/>
          <w:rFonts w:ascii="Cambria" w:eastAsiaTheme="majorEastAsia" w:hAnsi="Cambria" w:cs="Arial"/>
          <w:b/>
          <w:bCs/>
          <w:color w:val="000000" w:themeColor="text1"/>
          <w:sz w:val="22"/>
          <w:szCs w:val="22"/>
          <w:lang w:val="id-ID"/>
        </w:rPr>
        <w:t>Visualisasi Varian yang Dijelaskan (</w:t>
      </w:r>
      <w:proofErr w:type="spellStart"/>
      <w:r w:rsidR="009017BE" w:rsidRPr="009017BE">
        <w:rPr>
          <w:rStyle w:val="md-ignore"/>
          <w:rFonts w:ascii="Cambria" w:eastAsiaTheme="majorEastAsia" w:hAnsi="Cambria" w:cs="Arial"/>
          <w:b/>
          <w:bCs/>
          <w:color w:val="000000" w:themeColor="text1"/>
          <w:sz w:val="22"/>
          <w:szCs w:val="22"/>
          <w:lang w:val="id-ID"/>
        </w:rPr>
        <w:t>Scree</w:t>
      </w:r>
      <w:proofErr w:type="spellEnd"/>
      <w:r w:rsidR="009017BE" w:rsidRPr="009017BE">
        <w:rPr>
          <w:rStyle w:val="md-ignore"/>
          <w:rFonts w:ascii="Cambria" w:eastAsiaTheme="majorEastAsia" w:hAnsi="Cambria" w:cs="Arial"/>
          <w:b/>
          <w:bCs/>
          <w:color w:val="000000" w:themeColor="text1"/>
          <w:sz w:val="22"/>
          <w:szCs w:val="22"/>
          <w:lang w:val="id-ID"/>
        </w:rPr>
        <w:t xml:space="preserve"> Plot)</w:t>
      </w:r>
    </w:p>
    <w:p w14:paraId="68A1AA95" w14:textId="6E0D7CD0" w:rsidR="00504BDB" w:rsidRDefault="009017BE" w:rsidP="00E952D8">
      <w:pPr>
        <w:pStyle w:val="NormalWeb"/>
        <w:spacing w:before="0" w:beforeAutospacing="0" w:after="0" w:afterAutospacing="0"/>
        <w:rPr>
          <w:rStyle w:val="md-ignore"/>
          <w:rFonts w:ascii="Cambria" w:eastAsiaTheme="majorEastAsia" w:hAnsi="Cambria"/>
          <w:b/>
          <w:bCs/>
          <w:noProof/>
          <w:color w:val="000000" w:themeColor="text1"/>
          <w:sz w:val="22"/>
          <w:szCs w:val="22"/>
          <w:lang w:val="id-ID"/>
        </w:rPr>
      </w:pPr>
      <w:r w:rsidRPr="009017BE">
        <w:rPr>
          <w:rStyle w:val="md-ignore"/>
          <w:rFonts w:ascii="Cambria" w:eastAsiaTheme="majorEastAsia" w:hAnsi="Cambria" w:cs="Arial"/>
          <w:color w:val="000000" w:themeColor="text1"/>
          <w:sz w:val="22"/>
          <w:szCs w:val="22"/>
          <w:lang w:val="id-ID"/>
        </w:rPr>
        <w:t xml:space="preserve">Kode </w:t>
      </w:r>
      <w:proofErr w:type="spellStart"/>
      <w:r w:rsidRPr="009017BE">
        <w:rPr>
          <w:rStyle w:val="md-ignore"/>
          <w:rFonts w:ascii="Cambria" w:eastAsiaTheme="majorEastAsia" w:hAnsi="Cambria" w:cs="Arial"/>
          <w:color w:val="000000" w:themeColor="text1"/>
          <w:sz w:val="22"/>
          <w:szCs w:val="22"/>
          <w:lang w:val="id-ID"/>
        </w:rPr>
        <w:t>dibawah</w:t>
      </w:r>
      <w:proofErr w:type="spellEnd"/>
      <w:r w:rsidRPr="009017BE">
        <w:rPr>
          <w:rStyle w:val="md-ignore"/>
          <w:rFonts w:ascii="Cambria" w:eastAsiaTheme="majorEastAsia" w:hAnsi="Cambria" w:cs="Arial"/>
          <w:color w:val="000000" w:themeColor="text1"/>
          <w:sz w:val="22"/>
          <w:szCs w:val="22"/>
          <w:lang w:val="id-ID"/>
        </w:rPr>
        <w:t xml:space="preserve"> </w:t>
      </w:r>
      <w:r w:rsidRPr="009017BE">
        <w:rPr>
          <w:rStyle w:val="md-ignore"/>
          <w:rFonts w:ascii="Cambria" w:eastAsiaTheme="majorEastAsia" w:hAnsi="Cambria" w:cs="Arial"/>
          <w:color w:val="000000" w:themeColor="text1"/>
          <w:sz w:val="22"/>
          <w:szCs w:val="22"/>
          <w:lang w:val="id-ID"/>
        </w:rPr>
        <w:t xml:space="preserve">ini bertanggung jawab untuk memvisualisasikan hasil PCA, yang dikenal sebagai </w:t>
      </w:r>
      <w:proofErr w:type="spellStart"/>
      <w:r w:rsidRPr="009017BE">
        <w:rPr>
          <w:rStyle w:val="md-ignore"/>
          <w:rFonts w:ascii="Cambria" w:eastAsiaTheme="majorEastAsia" w:hAnsi="Cambria" w:cs="Arial"/>
          <w:color w:val="000000" w:themeColor="text1"/>
          <w:sz w:val="22"/>
          <w:szCs w:val="22"/>
          <w:lang w:val="id-ID"/>
        </w:rPr>
        <w:t>Scree</w:t>
      </w:r>
      <w:proofErr w:type="spellEnd"/>
      <w:r w:rsidRPr="009017BE">
        <w:rPr>
          <w:rStyle w:val="md-ignore"/>
          <w:rFonts w:ascii="Cambria" w:eastAsiaTheme="majorEastAsia" w:hAnsi="Cambria" w:cs="Arial"/>
          <w:color w:val="000000" w:themeColor="text1"/>
          <w:sz w:val="22"/>
          <w:szCs w:val="22"/>
          <w:lang w:val="id-ID"/>
        </w:rPr>
        <w:t xml:space="preserve"> Plot . Plot ini menampilkan rasio varian yang dijelaskan secara individual dan kumulatif oleh setiap Komponen Utama. Garis vertikal merah secara spesifik ditambahkan untuk menandai titik di mana varian kumulatif mencapai $95\%$, yang dikonfirmasi berada pada komponen ke-10, seperti yang tercetak di </w:t>
      </w:r>
      <w:proofErr w:type="spellStart"/>
      <w:r w:rsidRPr="009017BE">
        <w:rPr>
          <w:rStyle w:val="md-ignore"/>
          <w:rFonts w:ascii="Cambria" w:eastAsiaTheme="majorEastAsia" w:hAnsi="Cambria" w:cs="Arial"/>
          <w:color w:val="000000" w:themeColor="text1"/>
          <w:sz w:val="22"/>
          <w:szCs w:val="22"/>
          <w:lang w:val="id-ID"/>
        </w:rPr>
        <w:t>output</w:t>
      </w:r>
      <w:proofErr w:type="spellEnd"/>
      <w:r w:rsidRPr="009017BE">
        <w:rPr>
          <w:rStyle w:val="md-ignore"/>
          <w:rFonts w:ascii="Cambria" w:eastAsiaTheme="majorEastAsia" w:hAnsi="Cambria" w:cs="Arial"/>
          <w:color w:val="000000" w:themeColor="text1"/>
          <w:sz w:val="22"/>
          <w:szCs w:val="22"/>
          <w:lang w:val="id-ID"/>
        </w:rPr>
        <w:t xml:space="preserve"> (Jumlah komponen yang diperlukan untuk menjelaskan 95% dari varian: 10).</w:t>
      </w:r>
    </w:p>
    <w:p w14:paraId="7D87AECA" w14:textId="169A5822" w:rsidR="009017BE" w:rsidRPr="006D0260" w:rsidRDefault="009017BE" w:rsidP="006935A9">
      <w:pPr>
        <w:pStyle w:val="NormalWeb"/>
        <w:spacing w:before="0" w:beforeAutospacing="0" w:after="0" w:afterAutospacing="0"/>
        <w:jc w:val="center"/>
        <w:rPr>
          <w:rStyle w:val="md-ignore"/>
          <w:rFonts w:ascii="Cambria" w:eastAsiaTheme="majorEastAsia" w:hAnsi="Cambria"/>
          <w:b/>
          <w:bCs/>
          <w:color w:val="000000" w:themeColor="text1"/>
          <w:sz w:val="22"/>
          <w:szCs w:val="22"/>
          <w:lang w:val="id-ID"/>
        </w:rPr>
      </w:pPr>
      <w:r w:rsidRPr="009017BE">
        <w:rPr>
          <w:rStyle w:val="md-ignore"/>
          <w:rFonts w:ascii="Cambria" w:eastAsiaTheme="majorEastAsia" w:hAnsi="Cambria"/>
          <w:b/>
          <w:bCs/>
          <w:color w:val="000000" w:themeColor="text1"/>
          <w:sz w:val="22"/>
          <w:szCs w:val="22"/>
          <w:lang w:val="id-ID"/>
        </w:rPr>
        <w:lastRenderedPageBreak/>
        <w:drawing>
          <wp:inline distT="0" distB="0" distL="0" distR="0" wp14:anchorId="3A33E0C0" wp14:editId="3B691714">
            <wp:extent cx="5731510" cy="398526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985260"/>
                    </a:xfrm>
                    <a:prstGeom prst="rect">
                      <a:avLst/>
                    </a:prstGeom>
                  </pic:spPr>
                </pic:pic>
              </a:graphicData>
            </a:graphic>
          </wp:inline>
        </w:drawing>
      </w:r>
    </w:p>
    <w:p w14:paraId="41D59A4B" w14:textId="77777777" w:rsidR="00504BDB" w:rsidRPr="006D0260" w:rsidRDefault="00504BDB" w:rsidP="00E952D8">
      <w:pPr>
        <w:pStyle w:val="NormalWeb"/>
        <w:spacing w:before="0" w:beforeAutospacing="0" w:after="0" w:afterAutospacing="0"/>
        <w:rPr>
          <w:rStyle w:val="md-ignore"/>
          <w:rFonts w:ascii="Cambria" w:eastAsiaTheme="majorEastAsia" w:hAnsi="Cambria"/>
          <w:b/>
          <w:bCs/>
          <w:color w:val="000000" w:themeColor="text1"/>
          <w:sz w:val="22"/>
          <w:szCs w:val="22"/>
          <w:lang w:val="id-ID"/>
        </w:rPr>
      </w:pPr>
    </w:p>
    <w:p w14:paraId="320C9EE3" w14:textId="7B008D9E" w:rsidR="006D0260" w:rsidRPr="006D0260" w:rsidRDefault="00E952D8" w:rsidP="00E952D8">
      <w:pPr>
        <w:pStyle w:val="NormalWeb"/>
        <w:spacing w:before="0" w:beforeAutospacing="0" w:after="0" w:afterAutospacing="0"/>
        <w:rPr>
          <w:rStyle w:val="md-ignore"/>
          <w:rFonts w:ascii="Cambria" w:eastAsiaTheme="majorEastAsia" w:hAnsi="Cambria"/>
          <w:b/>
          <w:bCs/>
          <w:color w:val="000000" w:themeColor="text1"/>
          <w:sz w:val="22"/>
          <w:szCs w:val="22"/>
          <w:lang w:val="id-ID"/>
        </w:rPr>
      </w:pPr>
      <w:r w:rsidRPr="006D0260">
        <w:rPr>
          <w:rStyle w:val="md-ignore"/>
          <w:rFonts w:ascii="Cambria" w:eastAsiaTheme="majorEastAsia" w:hAnsi="Cambria"/>
          <w:b/>
          <w:bCs/>
          <w:color w:val="000000" w:themeColor="text1"/>
          <w:sz w:val="22"/>
          <w:szCs w:val="22"/>
          <w:lang w:val="id-ID"/>
        </w:rPr>
        <w:t xml:space="preserve">4. </w:t>
      </w:r>
      <w:r w:rsidR="009017BE" w:rsidRPr="009017BE">
        <w:rPr>
          <w:rStyle w:val="md-ignore"/>
          <w:rFonts w:ascii="Cambria" w:eastAsiaTheme="majorEastAsia" w:hAnsi="Cambria"/>
          <w:b/>
          <w:bCs/>
          <w:color w:val="000000" w:themeColor="text1"/>
          <w:sz w:val="22"/>
          <w:szCs w:val="22"/>
          <w:lang w:val="id-ID"/>
        </w:rPr>
        <w:t>Transformasi Data</w:t>
      </w:r>
    </w:p>
    <w:p w14:paraId="3E45FD6C" w14:textId="095E6879" w:rsidR="00E952D8" w:rsidRDefault="009017BE" w:rsidP="00E952D8">
      <w:pPr>
        <w:rPr>
          <w:noProof/>
          <w:lang w:val="id-ID"/>
        </w:rPr>
      </w:pPr>
      <w:r w:rsidRPr="009017BE">
        <w:rPr>
          <w:rStyle w:val="md-ignore"/>
          <w:rFonts w:ascii="Cambria" w:eastAsiaTheme="majorEastAsia" w:hAnsi="Cambria" w:cs="Times New Roman"/>
          <w:color w:val="000000" w:themeColor="text1"/>
          <w:kern w:val="0"/>
          <w:lang w:val="id-ID" w:eastAsia="en-ID"/>
          <w14:ligatures w14:val="none"/>
        </w:rPr>
        <w:t xml:space="preserve">Setelah menentukan $10$ komponen sebagai jumlah optimal untuk mempertahankan $95\%$ varian, </w:t>
      </w:r>
      <w:proofErr w:type="spellStart"/>
      <w:r w:rsidRPr="009017BE">
        <w:rPr>
          <w:rStyle w:val="md-ignore"/>
          <w:rFonts w:ascii="Cambria" w:eastAsiaTheme="majorEastAsia" w:hAnsi="Cambria" w:cs="Times New Roman"/>
          <w:color w:val="000000" w:themeColor="text1"/>
          <w:kern w:val="0"/>
          <w:lang w:val="id-ID" w:eastAsia="en-ID"/>
          <w14:ligatures w14:val="none"/>
        </w:rPr>
        <w:t>snippet</w:t>
      </w:r>
      <w:proofErr w:type="spellEnd"/>
      <w:r w:rsidRPr="009017BE">
        <w:rPr>
          <w:rStyle w:val="md-ignore"/>
          <w:rFonts w:ascii="Cambria" w:eastAsiaTheme="majorEastAsia" w:hAnsi="Cambria" w:cs="Times New Roman"/>
          <w:color w:val="000000" w:themeColor="text1"/>
          <w:kern w:val="0"/>
          <w:lang w:val="id-ID" w:eastAsia="en-ID"/>
          <w14:ligatures w14:val="none"/>
        </w:rPr>
        <w:t xml:space="preserve"> ini membuat objek PCA baru (</w:t>
      </w:r>
      <w:proofErr w:type="spellStart"/>
      <w:r w:rsidRPr="009017BE">
        <w:rPr>
          <w:rStyle w:val="md-ignore"/>
          <w:rFonts w:ascii="Cambria" w:eastAsiaTheme="majorEastAsia" w:hAnsi="Cambria" w:cs="Times New Roman"/>
          <w:color w:val="000000" w:themeColor="text1"/>
          <w:kern w:val="0"/>
          <w:lang w:val="id-ID" w:eastAsia="en-ID"/>
          <w14:ligatures w14:val="none"/>
        </w:rPr>
        <w:t>pca_final</w:t>
      </w:r>
      <w:proofErr w:type="spellEnd"/>
      <w:r w:rsidRPr="009017BE">
        <w:rPr>
          <w:rStyle w:val="md-ignore"/>
          <w:rFonts w:ascii="Cambria" w:eastAsiaTheme="majorEastAsia" w:hAnsi="Cambria" w:cs="Times New Roman"/>
          <w:color w:val="000000" w:themeColor="text1"/>
          <w:kern w:val="0"/>
          <w:lang w:val="id-ID" w:eastAsia="en-ID"/>
          <w14:ligatures w14:val="none"/>
        </w:rPr>
        <w:t xml:space="preserve">) dengan </w:t>
      </w:r>
      <w:proofErr w:type="spellStart"/>
      <w:r w:rsidRPr="009017BE">
        <w:rPr>
          <w:rStyle w:val="md-ignore"/>
          <w:rFonts w:ascii="Cambria" w:eastAsiaTheme="majorEastAsia" w:hAnsi="Cambria" w:cs="Times New Roman"/>
          <w:color w:val="000000" w:themeColor="text1"/>
          <w:kern w:val="0"/>
          <w:lang w:val="id-ID" w:eastAsia="en-ID"/>
          <w14:ligatures w14:val="none"/>
        </w:rPr>
        <w:t>n_components</w:t>
      </w:r>
      <w:proofErr w:type="spellEnd"/>
      <w:r w:rsidRPr="009017BE">
        <w:rPr>
          <w:rStyle w:val="md-ignore"/>
          <w:rFonts w:ascii="Cambria" w:eastAsiaTheme="majorEastAsia" w:hAnsi="Cambria" w:cs="Times New Roman"/>
          <w:color w:val="000000" w:themeColor="text1"/>
          <w:kern w:val="0"/>
          <w:lang w:val="id-ID" w:eastAsia="en-ID"/>
          <w14:ligatures w14:val="none"/>
        </w:rPr>
        <w:t xml:space="preserve">=10. Data fitur </w:t>
      </w:r>
      <w:proofErr w:type="spellStart"/>
      <w:r w:rsidRPr="009017BE">
        <w:rPr>
          <w:rStyle w:val="md-ignore"/>
          <w:rFonts w:ascii="Cambria" w:eastAsiaTheme="majorEastAsia" w:hAnsi="Cambria" w:cs="Times New Roman"/>
          <w:color w:val="000000" w:themeColor="text1"/>
          <w:kern w:val="0"/>
          <w:lang w:val="id-ID" w:eastAsia="en-ID"/>
          <w14:ligatures w14:val="none"/>
        </w:rPr>
        <w:t>terstandarisasi</w:t>
      </w:r>
      <w:proofErr w:type="spellEnd"/>
      <w:r w:rsidRPr="009017BE">
        <w:rPr>
          <w:rStyle w:val="md-ignore"/>
          <w:rFonts w:ascii="Cambria" w:eastAsiaTheme="majorEastAsia" w:hAnsi="Cambria" w:cs="Times New Roman"/>
          <w:color w:val="000000" w:themeColor="text1"/>
          <w:kern w:val="0"/>
          <w:lang w:val="id-ID" w:eastAsia="en-ID"/>
          <w14:ligatures w14:val="none"/>
        </w:rPr>
        <w:t xml:space="preserve"> (</w:t>
      </w:r>
      <w:proofErr w:type="spellStart"/>
      <w:r w:rsidRPr="009017BE">
        <w:rPr>
          <w:rStyle w:val="md-ignore"/>
          <w:rFonts w:ascii="Cambria" w:eastAsiaTheme="majorEastAsia" w:hAnsi="Cambria" w:cs="Times New Roman"/>
          <w:color w:val="000000" w:themeColor="text1"/>
          <w:kern w:val="0"/>
          <w:lang w:val="id-ID" w:eastAsia="en-ID"/>
          <w14:ligatures w14:val="none"/>
        </w:rPr>
        <w:t>X_scaled</w:t>
      </w:r>
      <w:proofErr w:type="spellEnd"/>
      <w:r w:rsidRPr="009017BE">
        <w:rPr>
          <w:rStyle w:val="md-ignore"/>
          <w:rFonts w:ascii="Cambria" w:eastAsiaTheme="majorEastAsia" w:hAnsi="Cambria" w:cs="Times New Roman"/>
          <w:color w:val="000000" w:themeColor="text1"/>
          <w:kern w:val="0"/>
          <w:lang w:val="id-ID" w:eastAsia="en-ID"/>
          <w14:ligatures w14:val="none"/>
        </w:rPr>
        <w:t>) kemudian ditransformasikan ke dalam ruang 10 dimensi baru (</w:t>
      </w:r>
      <w:proofErr w:type="spellStart"/>
      <w:r w:rsidRPr="009017BE">
        <w:rPr>
          <w:rStyle w:val="md-ignore"/>
          <w:rFonts w:ascii="Cambria" w:eastAsiaTheme="majorEastAsia" w:hAnsi="Cambria" w:cs="Times New Roman"/>
          <w:color w:val="000000" w:themeColor="text1"/>
          <w:kern w:val="0"/>
          <w:lang w:val="id-ID" w:eastAsia="en-ID"/>
          <w14:ligatures w14:val="none"/>
        </w:rPr>
        <w:t>X_pca</w:t>
      </w:r>
      <w:proofErr w:type="spellEnd"/>
      <w:r w:rsidRPr="009017BE">
        <w:rPr>
          <w:rStyle w:val="md-ignore"/>
          <w:rFonts w:ascii="Cambria" w:eastAsiaTheme="majorEastAsia" w:hAnsi="Cambria" w:cs="Times New Roman"/>
          <w:color w:val="000000" w:themeColor="text1"/>
          <w:kern w:val="0"/>
          <w:lang w:val="id-ID" w:eastAsia="en-ID"/>
          <w14:ligatures w14:val="none"/>
        </w:rPr>
        <w:t xml:space="preserve">). Hasil transformasi ini disusun kembali menjadi </w:t>
      </w:r>
      <w:proofErr w:type="spellStart"/>
      <w:r w:rsidRPr="009017BE">
        <w:rPr>
          <w:rStyle w:val="md-ignore"/>
          <w:rFonts w:ascii="Cambria" w:eastAsiaTheme="majorEastAsia" w:hAnsi="Cambria" w:cs="Times New Roman"/>
          <w:color w:val="000000" w:themeColor="text1"/>
          <w:kern w:val="0"/>
          <w:lang w:val="id-ID" w:eastAsia="en-ID"/>
          <w14:ligatures w14:val="none"/>
        </w:rPr>
        <w:t>DataFrame</w:t>
      </w:r>
      <w:proofErr w:type="spellEnd"/>
      <w:r w:rsidRPr="009017BE">
        <w:rPr>
          <w:rStyle w:val="md-ignore"/>
          <w:rFonts w:ascii="Cambria" w:eastAsiaTheme="majorEastAsia" w:hAnsi="Cambria" w:cs="Times New Roman"/>
          <w:color w:val="000000" w:themeColor="text1"/>
          <w:kern w:val="0"/>
          <w:lang w:val="id-ID" w:eastAsia="en-ID"/>
          <w14:ligatures w14:val="none"/>
        </w:rPr>
        <w:t xml:space="preserve"> baru (</w:t>
      </w:r>
      <w:proofErr w:type="spellStart"/>
      <w:r w:rsidRPr="009017BE">
        <w:rPr>
          <w:rStyle w:val="md-ignore"/>
          <w:rFonts w:ascii="Cambria" w:eastAsiaTheme="majorEastAsia" w:hAnsi="Cambria" w:cs="Times New Roman"/>
          <w:color w:val="000000" w:themeColor="text1"/>
          <w:kern w:val="0"/>
          <w:lang w:val="id-ID" w:eastAsia="en-ID"/>
          <w14:ligatures w14:val="none"/>
        </w:rPr>
        <w:t>df_pca_final</w:t>
      </w:r>
      <w:proofErr w:type="spellEnd"/>
      <w:r w:rsidRPr="009017BE">
        <w:rPr>
          <w:rStyle w:val="md-ignore"/>
          <w:rFonts w:ascii="Cambria" w:eastAsiaTheme="majorEastAsia" w:hAnsi="Cambria" w:cs="Times New Roman"/>
          <w:color w:val="000000" w:themeColor="text1"/>
          <w:kern w:val="0"/>
          <w:lang w:val="id-ID" w:eastAsia="en-ID"/>
          <w14:ligatures w14:val="none"/>
        </w:rPr>
        <w:t xml:space="preserve">) dengan nama kolom PC1 hingga PC10, dan kolom target 'diagnosis' ditambahkan kembali. Lima baris pertama dari data yang telah direduksi dimensinya ditampilkan, dan </w:t>
      </w:r>
      <w:proofErr w:type="spellStart"/>
      <w:r w:rsidRPr="009017BE">
        <w:rPr>
          <w:rStyle w:val="md-ignore"/>
          <w:rFonts w:ascii="Cambria" w:eastAsiaTheme="majorEastAsia" w:hAnsi="Cambria" w:cs="Times New Roman"/>
          <w:color w:val="000000" w:themeColor="text1"/>
          <w:kern w:val="0"/>
          <w:lang w:val="id-ID" w:eastAsia="en-ID"/>
          <w14:ligatures w14:val="none"/>
        </w:rPr>
        <w:t>DataFrame</w:t>
      </w:r>
      <w:proofErr w:type="spellEnd"/>
      <w:r w:rsidRPr="009017BE">
        <w:rPr>
          <w:rStyle w:val="md-ignore"/>
          <w:rFonts w:ascii="Cambria" w:eastAsiaTheme="majorEastAsia" w:hAnsi="Cambria" w:cs="Times New Roman"/>
          <w:color w:val="000000" w:themeColor="text1"/>
          <w:kern w:val="0"/>
          <w:lang w:val="id-ID" w:eastAsia="en-ID"/>
          <w14:ligatures w14:val="none"/>
        </w:rPr>
        <w:t xml:space="preserve"> lengkap disimpan ke </w:t>
      </w:r>
      <w:proofErr w:type="spellStart"/>
      <w:r w:rsidRPr="009017BE">
        <w:rPr>
          <w:rStyle w:val="md-ignore"/>
          <w:rFonts w:ascii="Cambria" w:eastAsiaTheme="majorEastAsia" w:hAnsi="Cambria" w:cs="Times New Roman"/>
          <w:color w:val="000000" w:themeColor="text1"/>
          <w:kern w:val="0"/>
          <w:lang w:val="id-ID" w:eastAsia="en-ID"/>
          <w14:ligatures w14:val="none"/>
        </w:rPr>
        <w:t>file</w:t>
      </w:r>
      <w:proofErr w:type="spellEnd"/>
      <w:r w:rsidRPr="009017BE">
        <w:rPr>
          <w:rStyle w:val="md-ignore"/>
          <w:rFonts w:ascii="Cambria" w:eastAsiaTheme="majorEastAsia" w:hAnsi="Cambria" w:cs="Times New Roman"/>
          <w:color w:val="000000" w:themeColor="text1"/>
          <w:kern w:val="0"/>
          <w:lang w:val="id-ID" w:eastAsia="en-ID"/>
          <w14:ligatures w14:val="none"/>
        </w:rPr>
        <w:t xml:space="preserve"> data_pca_transformed.csv untuk penggunaan lebih lanjut.</w:t>
      </w:r>
    </w:p>
    <w:p w14:paraId="05DA980B" w14:textId="7AC9028C" w:rsidR="009017BE" w:rsidRPr="006D0260" w:rsidRDefault="009017BE" w:rsidP="006935A9">
      <w:pPr>
        <w:jc w:val="center"/>
        <w:rPr>
          <w:lang w:val="id-ID"/>
        </w:rPr>
      </w:pPr>
      <w:r w:rsidRPr="009017BE">
        <w:rPr>
          <w:lang w:val="id-ID"/>
        </w:rPr>
        <w:drawing>
          <wp:inline distT="0" distB="0" distL="0" distR="0" wp14:anchorId="0C73B092" wp14:editId="783E66D2">
            <wp:extent cx="5731510" cy="2050415"/>
            <wp:effectExtent l="0" t="0" r="25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050415"/>
                    </a:xfrm>
                    <a:prstGeom prst="rect">
                      <a:avLst/>
                    </a:prstGeom>
                  </pic:spPr>
                </pic:pic>
              </a:graphicData>
            </a:graphic>
          </wp:inline>
        </w:drawing>
      </w:r>
    </w:p>
    <w:sectPr w:rsidR="009017BE" w:rsidRPr="006D0260" w:rsidSect="00CB34FC">
      <w:pgSz w:w="11906" w:h="16838"/>
      <w:pgMar w:top="2268" w:right="1440" w:bottom="1531"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EA4CDC" w14:textId="77777777" w:rsidR="00F46EC8" w:rsidRDefault="00F46EC8" w:rsidP="00AC76A4">
      <w:pPr>
        <w:spacing w:after="0" w:line="240" w:lineRule="auto"/>
      </w:pPr>
      <w:r>
        <w:separator/>
      </w:r>
    </w:p>
  </w:endnote>
  <w:endnote w:type="continuationSeparator" w:id="0">
    <w:p w14:paraId="6BF48055" w14:textId="77777777" w:rsidR="00F46EC8" w:rsidRDefault="00F46EC8" w:rsidP="00AC76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0314D1" w14:textId="77777777" w:rsidR="00F46EC8" w:rsidRDefault="00F46EC8" w:rsidP="00AC76A4">
      <w:pPr>
        <w:spacing w:after="0" w:line="240" w:lineRule="auto"/>
      </w:pPr>
      <w:r>
        <w:separator/>
      </w:r>
    </w:p>
  </w:footnote>
  <w:footnote w:type="continuationSeparator" w:id="0">
    <w:p w14:paraId="46E90253" w14:textId="77777777" w:rsidR="00F46EC8" w:rsidRDefault="00F46EC8" w:rsidP="00AC76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78C6"/>
    <w:multiLevelType w:val="hybridMultilevel"/>
    <w:tmpl w:val="234A27C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8A660E9"/>
    <w:multiLevelType w:val="multilevel"/>
    <w:tmpl w:val="49E4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154BE"/>
    <w:multiLevelType w:val="multilevel"/>
    <w:tmpl w:val="AB58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F0327"/>
    <w:multiLevelType w:val="multilevel"/>
    <w:tmpl w:val="50C4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DF431B"/>
    <w:multiLevelType w:val="hybridMultilevel"/>
    <w:tmpl w:val="7B82865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D2D2A88"/>
    <w:multiLevelType w:val="multilevel"/>
    <w:tmpl w:val="DA0C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F87EBE"/>
    <w:multiLevelType w:val="multilevel"/>
    <w:tmpl w:val="4AD2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CA66B9"/>
    <w:multiLevelType w:val="hybridMultilevel"/>
    <w:tmpl w:val="0336A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AF3229B"/>
    <w:multiLevelType w:val="hybridMultilevel"/>
    <w:tmpl w:val="B20886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80841F9"/>
    <w:multiLevelType w:val="multilevel"/>
    <w:tmpl w:val="81BE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9"/>
  </w:num>
  <w:num w:numId="3">
    <w:abstractNumId w:val="5"/>
  </w:num>
  <w:num w:numId="4">
    <w:abstractNumId w:val="2"/>
  </w:num>
  <w:num w:numId="5">
    <w:abstractNumId w:val="3"/>
  </w:num>
  <w:num w:numId="6">
    <w:abstractNumId w:val="1"/>
  </w:num>
  <w:num w:numId="7">
    <w:abstractNumId w:val="6"/>
  </w:num>
  <w:num w:numId="8">
    <w:abstractNumId w:val="8"/>
  </w:num>
  <w:num w:numId="9">
    <w:abstractNumId w:val="4"/>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6FE"/>
    <w:rsid w:val="00015715"/>
    <w:rsid w:val="00030688"/>
    <w:rsid w:val="00045185"/>
    <w:rsid w:val="00061A1F"/>
    <w:rsid w:val="00074515"/>
    <w:rsid w:val="000845DB"/>
    <w:rsid w:val="00090952"/>
    <w:rsid w:val="00097D6B"/>
    <w:rsid w:val="000A686A"/>
    <w:rsid w:val="000B2CE3"/>
    <w:rsid w:val="000E2EF5"/>
    <w:rsid w:val="000F2B4D"/>
    <w:rsid w:val="000F3204"/>
    <w:rsid w:val="000F5271"/>
    <w:rsid w:val="0011107A"/>
    <w:rsid w:val="0011132F"/>
    <w:rsid w:val="00145E91"/>
    <w:rsid w:val="001A2DA8"/>
    <w:rsid w:val="001A4ADF"/>
    <w:rsid w:val="001C0B6C"/>
    <w:rsid w:val="001F1038"/>
    <w:rsid w:val="00203EA9"/>
    <w:rsid w:val="002057E0"/>
    <w:rsid w:val="00207B84"/>
    <w:rsid w:val="00216EB7"/>
    <w:rsid w:val="0022201B"/>
    <w:rsid w:val="0023723A"/>
    <w:rsid w:val="00246E64"/>
    <w:rsid w:val="0028596A"/>
    <w:rsid w:val="002D0B1A"/>
    <w:rsid w:val="002D1705"/>
    <w:rsid w:val="002E119C"/>
    <w:rsid w:val="002E45CA"/>
    <w:rsid w:val="002E5544"/>
    <w:rsid w:val="003647B5"/>
    <w:rsid w:val="003779CC"/>
    <w:rsid w:val="003823EB"/>
    <w:rsid w:val="00397DEF"/>
    <w:rsid w:val="003B0331"/>
    <w:rsid w:val="003C7B9D"/>
    <w:rsid w:val="003E0897"/>
    <w:rsid w:val="003E11B0"/>
    <w:rsid w:val="003E707E"/>
    <w:rsid w:val="0046685F"/>
    <w:rsid w:val="00480D6D"/>
    <w:rsid w:val="004860AF"/>
    <w:rsid w:val="004A2048"/>
    <w:rsid w:val="004B12DD"/>
    <w:rsid w:val="004B2068"/>
    <w:rsid w:val="004B7F0C"/>
    <w:rsid w:val="004C276D"/>
    <w:rsid w:val="004D2D12"/>
    <w:rsid w:val="004D5A2D"/>
    <w:rsid w:val="004D7FA5"/>
    <w:rsid w:val="004E065C"/>
    <w:rsid w:val="004E18C1"/>
    <w:rsid w:val="004F5443"/>
    <w:rsid w:val="004F764B"/>
    <w:rsid w:val="00504BDB"/>
    <w:rsid w:val="00507689"/>
    <w:rsid w:val="00510A4D"/>
    <w:rsid w:val="0053678D"/>
    <w:rsid w:val="005451D6"/>
    <w:rsid w:val="0055379B"/>
    <w:rsid w:val="0056508A"/>
    <w:rsid w:val="005756C0"/>
    <w:rsid w:val="00584FE5"/>
    <w:rsid w:val="0058710B"/>
    <w:rsid w:val="0059110E"/>
    <w:rsid w:val="00594B5D"/>
    <w:rsid w:val="005A1E35"/>
    <w:rsid w:val="005A3B36"/>
    <w:rsid w:val="005B27F5"/>
    <w:rsid w:val="005C75D8"/>
    <w:rsid w:val="005D2DA9"/>
    <w:rsid w:val="005D48B5"/>
    <w:rsid w:val="005D53A8"/>
    <w:rsid w:val="005D6AE2"/>
    <w:rsid w:val="005E6843"/>
    <w:rsid w:val="0060651D"/>
    <w:rsid w:val="00613806"/>
    <w:rsid w:val="00616691"/>
    <w:rsid w:val="006246DF"/>
    <w:rsid w:val="00625342"/>
    <w:rsid w:val="00626EFA"/>
    <w:rsid w:val="00646B36"/>
    <w:rsid w:val="00650807"/>
    <w:rsid w:val="00657F67"/>
    <w:rsid w:val="00665585"/>
    <w:rsid w:val="0066754C"/>
    <w:rsid w:val="00672C4B"/>
    <w:rsid w:val="00685572"/>
    <w:rsid w:val="006935A9"/>
    <w:rsid w:val="00693D29"/>
    <w:rsid w:val="006B3D2B"/>
    <w:rsid w:val="006B63A5"/>
    <w:rsid w:val="006D0260"/>
    <w:rsid w:val="006E4AFF"/>
    <w:rsid w:val="0070296C"/>
    <w:rsid w:val="007045B5"/>
    <w:rsid w:val="007141FB"/>
    <w:rsid w:val="00734E4D"/>
    <w:rsid w:val="00761682"/>
    <w:rsid w:val="00766D3E"/>
    <w:rsid w:val="00783DE2"/>
    <w:rsid w:val="007A09E1"/>
    <w:rsid w:val="007B56C8"/>
    <w:rsid w:val="007C23FC"/>
    <w:rsid w:val="007D69D9"/>
    <w:rsid w:val="007E773B"/>
    <w:rsid w:val="007F52A8"/>
    <w:rsid w:val="008163F7"/>
    <w:rsid w:val="00823C51"/>
    <w:rsid w:val="00825615"/>
    <w:rsid w:val="00827BB0"/>
    <w:rsid w:val="008323AC"/>
    <w:rsid w:val="00834AD7"/>
    <w:rsid w:val="00841070"/>
    <w:rsid w:val="008460F3"/>
    <w:rsid w:val="00847151"/>
    <w:rsid w:val="0085670B"/>
    <w:rsid w:val="00866277"/>
    <w:rsid w:val="00881E3E"/>
    <w:rsid w:val="00890A2C"/>
    <w:rsid w:val="008C7A1F"/>
    <w:rsid w:val="008D32F7"/>
    <w:rsid w:val="008E0B84"/>
    <w:rsid w:val="008E11EC"/>
    <w:rsid w:val="008F1E83"/>
    <w:rsid w:val="008F61E7"/>
    <w:rsid w:val="009017BE"/>
    <w:rsid w:val="00923246"/>
    <w:rsid w:val="009371CA"/>
    <w:rsid w:val="00946414"/>
    <w:rsid w:val="00946713"/>
    <w:rsid w:val="00971DDE"/>
    <w:rsid w:val="009863B9"/>
    <w:rsid w:val="009B3D4D"/>
    <w:rsid w:val="009B5C9D"/>
    <w:rsid w:val="009B7F9A"/>
    <w:rsid w:val="009F10EF"/>
    <w:rsid w:val="00A05FF8"/>
    <w:rsid w:val="00A50C39"/>
    <w:rsid w:val="00A662B6"/>
    <w:rsid w:val="00A73804"/>
    <w:rsid w:val="00A750F0"/>
    <w:rsid w:val="00A832AA"/>
    <w:rsid w:val="00A85F24"/>
    <w:rsid w:val="00A946D8"/>
    <w:rsid w:val="00A96848"/>
    <w:rsid w:val="00AA582A"/>
    <w:rsid w:val="00AB28BA"/>
    <w:rsid w:val="00AC76A4"/>
    <w:rsid w:val="00AD2BE4"/>
    <w:rsid w:val="00AD5404"/>
    <w:rsid w:val="00AD6409"/>
    <w:rsid w:val="00AD74B4"/>
    <w:rsid w:val="00AD7EA7"/>
    <w:rsid w:val="00AF089F"/>
    <w:rsid w:val="00AF0ABE"/>
    <w:rsid w:val="00AF7C63"/>
    <w:rsid w:val="00B10739"/>
    <w:rsid w:val="00B3790C"/>
    <w:rsid w:val="00B54424"/>
    <w:rsid w:val="00B71D8D"/>
    <w:rsid w:val="00B72131"/>
    <w:rsid w:val="00B914E5"/>
    <w:rsid w:val="00BD1559"/>
    <w:rsid w:val="00BF7225"/>
    <w:rsid w:val="00C11184"/>
    <w:rsid w:val="00C11E06"/>
    <w:rsid w:val="00C14DA0"/>
    <w:rsid w:val="00C15FCB"/>
    <w:rsid w:val="00C23B8D"/>
    <w:rsid w:val="00C40768"/>
    <w:rsid w:val="00C41098"/>
    <w:rsid w:val="00C454B8"/>
    <w:rsid w:val="00C4692C"/>
    <w:rsid w:val="00C77059"/>
    <w:rsid w:val="00C86A8C"/>
    <w:rsid w:val="00C86CE2"/>
    <w:rsid w:val="00CA574D"/>
    <w:rsid w:val="00CB34FC"/>
    <w:rsid w:val="00CB7030"/>
    <w:rsid w:val="00CC6F42"/>
    <w:rsid w:val="00CD671A"/>
    <w:rsid w:val="00CD704C"/>
    <w:rsid w:val="00CF5879"/>
    <w:rsid w:val="00D0613A"/>
    <w:rsid w:val="00D1709E"/>
    <w:rsid w:val="00D222C3"/>
    <w:rsid w:val="00D23AA0"/>
    <w:rsid w:val="00D25E3D"/>
    <w:rsid w:val="00D37DC9"/>
    <w:rsid w:val="00D4463B"/>
    <w:rsid w:val="00D600B5"/>
    <w:rsid w:val="00D7392A"/>
    <w:rsid w:val="00D741CB"/>
    <w:rsid w:val="00D81510"/>
    <w:rsid w:val="00D87167"/>
    <w:rsid w:val="00DA2190"/>
    <w:rsid w:val="00DA3FCB"/>
    <w:rsid w:val="00DD6B71"/>
    <w:rsid w:val="00DE3F3B"/>
    <w:rsid w:val="00E1335B"/>
    <w:rsid w:val="00E13BB8"/>
    <w:rsid w:val="00E13E0E"/>
    <w:rsid w:val="00E3380C"/>
    <w:rsid w:val="00E7202A"/>
    <w:rsid w:val="00E7634E"/>
    <w:rsid w:val="00E952D8"/>
    <w:rsid w:val="00EC49B0"/>
    <w:rsid w:val="00EF28FC"/>
    <w:rsid w:val="00EF46FE"/>
    <w:rsid w:val="00F20801"/>
    <w:rsid w:val="00F358F2"/>
    <w:rsid w:val="00F363F6"/>
    <w:rsid w:val="00F40D22"/>
    <w:rsid w:val="00F43CE1"/>
    <w:rsid w:val="00F46EC8"/>
    <w:rsid w:val="00F72B1F"/>
    <w:rsid w:val="00F83A80"/>
    <w:rsid w:val="00F945C2"/>
    <w:rsid w:val="00FA56A2"/>
    <w:rsid w:val="00FD64C0"/>
    <w:rsid w:val="00FE110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9C95"/>
  <w15:chartTrackingRefBased/>
  <w15:docId w15:val="{4479E423-A0CA-474F-8E42-2B2BE1E6F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semiHidden="1" w:uiPriority="31"/>
    <w:lsdException w:name="Intense Reference"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semiHidden/>
    <w:rsid w:val="00A96848"/>
  </w:style>
  <w:style w:type="paragraph" w:styleId="Heading1">
    <w:name w:val="heading 1"/>
    <w:basedOn w:val="Normal"/>
    <w:next w:val="Normal"/>
    <w:link w:val="Heading1Char"/>
    <w:uiPriority w:val="9"/>
    <w:semiHidden/>
    <w:locked/>
    <w:rsid w:val="00EF4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locked/>
    <w:rsid w:val="00EF4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qFormat/>
    <w:locked/>
    <w:rsid w:val="00EF4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qFormat/>
    <w:locked/>
    <w:rsid w:val="00EF4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qFormat/>
    <w:locked/>
    <w:rsid w:val="00EF4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qFormat/>
    <w:locked/>
    <w:rsid w:val="00EF4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locked/>
    <w:rsid w:val="00EF4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locked/>
    <w:rsid w:val="00EF4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locked/>
    <w:rsid w:val="00EF4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A96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848"/>
    <w:rPr>
      <w:rFonts w:eastAsiaTheme="majorEastAsia" w:cstheme="majorBidi"/>
      <w:color w:val="272727" w:themeColor="text1" w:themeTint="D8"/>
    </w:rPr>
  </w:style>
  <w:style w:type="paragraph" w:customStyle="1" w:styleId="IOP-CS-TableText">
    <w:name w:val="IOP-CS-TableText"/>
    <w:basedOn w:val="IOP-CS-CaptionText"/>
    <w:link w:val="IOP-CS-TableTextChar"/>
    <w:qFormat/>
    <w:rsid w:val="00734E4D"/>
    <w:rPr>
      <w:sz w:val="16"/>
    </w:rPr>
  </w:style>
  <w:style w:type="character" w:customStyle="1" w:styleId="IOP-CS-TableTextChar">
    <w:name w:val="IOP-CS-TableText Char"/>
    <w:basedOn w:val="IOP-CS-CaptionTextChar"/>
    <w:link w:val="IOP-CS-TableText"/>
    <w:rsid w:val="00734E4D"/>
    <w:rPr>
      <w:rFonts w:ascii="Cambria" w:hAnsi="Cambria"/>
      <w:sz w:val="16"/>
    </w:rPr>
  </w:style>
  <w:style w:type="paragraph" w:customStyle="1" w:styleId="IOP-CS-ReferenceText">
    <w:name w:val="IOP-CS-ReferenceText"/>
    <w:link w:val="IOP-CS-ReferenceTextChar"/>
    <w:qFormat/>
    <w:rsid w:val="004B7F0C"/>
    <w:pPr>
      <w:spacing w:after="0"/>
    </w:pPr>
    <w:rPr>
      <w:rFonts w:ascii="Cambria" w:hAnsi="Cambria"/>
      <w:sz w:val="18"/>
    </w:rPr>
  </w:style>
  <w:style w:type="character" w:customStyle="1" w:styleId="IOP-CS-ReferenceTextChar">
    <w:name w:val="IOP-CS-ReferenceText Char"/>
    <w:basedOn w:val="DefaultParagraphFont"/>
    <w:link w:val="IOP-CS-ReferenceText"/>
    <w:rsid w:val="004B7F0C"/>
    <w:rPr>
      <w:rFonts w:ascii="Cambria" w:hAnsi="Cambria"/>
      <w:sz w:val="18"/>
    </w:rPr>
  </w:style>
  <w:style w:type="paragraph" w:styleId="Quote">
    <w:name w:val="Quote"/>
    <w:basedOn w:val="Normal"/>
    <w:next w:val="Normal"/>
    <w:link w:val="QuoteChar"/>
    <w:uiPriority w:val="29"/>
    <w:semiHidden/>
    <w:locked/>
    <w:rsid w:val="00EF46FE"/>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96848"/>
    <w:rPr>
      <w:i/>
      <w:iCs/>
      <w:color w:val="404040" w:themeColor="text1" w:themeTint="BF"/>
    </w:rPr>
  </w:style>
  <w:style w:type="paragraph" w:styleId="ListParagraph">
    <w:name w:val="List Paragraph"/>
    <w:basedOn w:val="Normal"/>
    <w:uiPriority w:val="34"/>
    <w:semiHidden/>
    <w:locked/>
    <w:rsid w:val="00EF46FE"/>
    <w:pPr>
      <w:ind w:left="720"/>
      <w:contextualSpacing/>
    </w:pPr>
  </w:style>
  <w:style w:type="character" w:styleId="IntenseEmphasis">
    <w:name w:val="Intense Emphasis"/>
    <w:basedOn w:val="DefaultParagraphFont"/>
    <w:uiPriority w:val="21"/>
    <w:semiHidden/>
    <w:locked/>
    <w:rsid w:val="00EF46FE"/>
    <w:rPr>
      <w:i/>
      <w:iCs/>
      <w:color w:val="0F4761" w:themeColor="accent1" w:themeShade="BF"/>
    </w:rPr>
  </w:style>
  <w:style w:type="paragraph" w:styleId="IntenseQuote">
    <w:name w:val="Intense Quote"/>
    <w:basedOn w:val="Normal"/>
    <w:next w:val="Normal"/>
    <w:link w:val="IntenseQuoteChar"/>
    <w:uiPriority w:val="30"/>
    <w:semiHidden/>
    <w:locked/>
    <w:rsid w:val="00EF4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A96848"/>
    <w:rPr>
      <w:i/>
      <w:iCs/>
      <w:color w:val="0F4761" w:themeColor="accent1" w:themeShade="BF"/>
    </w:rPr>
  </w:style>
  <w:style w:type="character" w:styleId="IntenseReference">
    <w:name w:val="Intense Reference"/>
    <w:basedOn w:val="DefaultParagraphFont"/>
    <w:uiPriority w:val="32"/>
    <w:semiHidden/>
    <w:locked/>
    <w:rsid w:val="00EF46FE"/>
    <w:rPr>
      <w:b/>
      <w:bCs/>
      <w:smallCaps/>
      <w:color w:val="0F4761" w:themeColor="accent1" w:themeShade="BF"/>
      <w:spacing w:val="5"/>
    </w:rPr>
  </w:style>
  <w:style w:type="paragraph" w:customStyle="1" w:styleId="IOP-CS-Title">
    <w:name w:val="IOP-CS-Title"/>
    <w:basedOn w:val="Normal"/>
    <w:link w:val="IOP-CS-TitleChar"/>
    <w:qFormat/>
    <w:rsid w:val="000845DB"/>
    <w:pPr>
      <w:spacing w:after="480"/>
    </w:pPr>
    <w:rPr>
      <w:rFonts w:asciiTheme="minorBidi" w:hAnsiTheme="minorBidi"/>
      <w:b/>
      <w:sz w:val="36"/>
      <w:szCs w:val="36"/>
    </w:rPr>
  </w:style>
  <w:style w:type="character" w:customStyle="1" w:styleId="IOP-CS-TitleChar">
    <w:name w:val="IOP-CS-Title Char"/>
    <w:basedOn w:val="DefaultParagraphFont"/>
    <w:link w:val="IOP-CS-Title"/>
    <w:rsid w:val="000845DB"/>
    <w:rPr>
      <w:rFonts w:asciiTheme="minorBidi" w:hAnsiTheme="minorBidi"/>
      <w:b/>
      <w:sz w:val="36"/>
      <w:szCs w:val="36"/>
    </w:rPr>
  </w:style>
  <w:style w:type="paragraph" w:customStyle="1" w:styleId="IOP-CS-Author">
    <w:name w:val="IOP-CS-Author"/>
    <w:basedOn w:val="Normal"/>
    <w:link w:val="IOP-CS-AuthorChar"/>
    <w:qFormat/>
    <w:rsid w:val="00A662B6"/>
    <w:pPr>
      <w:spacing w:after="240"/>
      <w:ind w:left="1418"/>
    </w:pPr>
    <w:rPr>
      <w:rFonts w:ascii="Cambria" w:hAnsi="Cambria"/>
      <w:b/>
      <w:bCs/>
    </w:rPr>
  </w:style>
  <w:style w:type="character" w:customStyle="1" w:styleId="IOP-CS-AuthorChar">
    <w:name w:val="IOP-CS-Author Char"/>
    <w:basedOn w:val="DefaultParagraphFont"/>
    <w:link w:val="IOP-CS-Author"/>
    <w:rsid w:val="00A662B6"/>
    <w:rPr>
      <w:rFonts w:ascii="Cambria" w:hAnsi="Cambria"/>
      <w:b/>
      <w:bCs/>
    </w:rPr>
  </w:style>
  <w:style w:type="paragraph" w:customStyle="1" w:styleId="IOP-CS-Affiliation">
    <w:name w:val="IOP-CS-Affiliation"/>
    <w:basedOn w:val="Normal"/>
    <w:link w:val="IOP-CS-AffiliationChar"/>
    <w:qFormat/>
    <w:rsid w:val="000B2CE3"/>
    <w:pPr>
      <w:spacing w:after="0"/>
      <w:ind w:left="1418"/>
    </w:pPr>
    <w:rPr>
      <w:rFonts w:ascii="Cambria" w:hAnsi="Cambria"/>
      <w:sz w:val="20"/>
      <w:szCs w:val="20"/>
    </w:rPr>
  </w:style>
  <w:style w:type="character" w:customStyle="1" w:styleId="IOP-CS-AffiliationChar">
    <w:name w:val="IOP-CS-Affiliation Char"/>
    <w:basedOn w:val="DefaultParagraphFont"/>
    <w:link w:val="IOP-CS-Affiliation"/>
    <w:rsid w:val="000B2CE3"/>
    <w:rPr>
      <w:rFonts w:ascii="Cambria" w:hAnsi="Cambria"/>
      <w:sz w:val="20"/>
      <w:szCs w:val="20"/>
    </w:rPr>
  </w:style>
  <w:style w:type="character" w:styleId="Hyperlink">
    <w:name w:val="Hyperlink"/>
    <w:basedOn w:val="DefaultParagraphFont"/>
    <w:uiPriority w:val="99"/>
    <w:semiHidden/>
    <w:locked/>
    <w:rsid w:val="005D53A8"/>
    <w:rPr>
      <w:color w:val="467886" w:themeColor="hyperlink"/>
      <w:u w:val="single"/>
    </w:rPr>
  </w:style>
  <w:style w:type="character" w:styleId="UnresolvedMention">
    <w:name w:val="Unresolved Mention"/>
    <w:basedOn w:val="DefaultParagraphFont"/>
    <w:uiPriority w:val="99"/>
    <w:semiHidden/>
    <w:locked/>
    <w:rsid w:val="005D53A8"/>
    <w:rPr>
      <w:color w:val="605E5C"/>
      <w:shd w:val="clear" w:color="auto" w:fill="E1DFDD"/>
    </w:rPr>
  </w:style>
  <w:style w:type="paragraph" w:customStyle="1" w:styleId="IOP-CS-Abstract">
    <w:name w:val="IOP-CS-Abstract"/>
    <w:basedOn w:val="IOP-CS-Affiliation"/>
    <w:link w:val="IOP-CS-AbstractChar"/>
    <w:qFormat/>
    <w:rsid w:val="00480D6D"/>
    <w:pPr>
      <w:spacing w:after="360"/>
      <w:jc w:val="both"/>
    </w:pPr>
    <w:rPr>
      <w:sz w:val="22"/>
      <w:szCs w:val="22"/>
    </w:rPr>
  </w:style>
  <w:style w:type="character" w:customStyle="1" w:styleId="IOP-CS-AbstractChar">
    <w:name w:val="IOP-CS-Abstract Char"/>
    <w:basedOn w:val="IOP-CS-AffiliationChar"/>
    <w:link w:val="IOP-CS-Abstract"/>
    <w:rsid w:val="00480D6D"/>
    <w:rPr>
      <w:rFonts w:ascii="Cambria" w:hAnsi="Cambria"/>
      <w:sz w:val="20"/>
      <w:szCs w:val="20"/>
    </w:rPr>
  </w:style>
  <w:style w:type="paragraph" w:customStyle="1" w:styleId="IOP-CS-SectionHead">
    <w:name w:val="IOP-CS-SectionHead"/>
    <w:next w:val="IOP-CS-BodyNoIndent"/>
    <w:link w:val="IOP-CS-SectionHeadChar"/>
    <w:qFormat/>
    <w:rsid w:val="005C75D8"/>
    <w:pPr>
      <w:spacing w:before="360" w:after="120"/>
    </w:pPr>
    <w:rPr>
      <w:rFonts w:ascii="Cambria" w:hAnsi="Cambria"/>
      <w:b/>
      <w:bCs/>
    </w:rPr>
  </w:style>
  <w:style w:type="character" w:customStyle="1" w:styleId="IOP-CS-SectionHeadChar">
    <w:name w:val="IOP-CS-SectionHead Char"/>
    <w:basedOn w:val="IOP-CS-AffiliationChar"/>
    <w:link w:val="IOP-CS-SectionHead"/>
    <w:rsid w:val="005C75D8"/>
    <w:rPr>
      <w:rFonts w:ascii="Cambria" w:hAnsi="Cambria"/>
      <w:b/>
      <w:bCs/>
      <w:sz w:val="20"/>
      <w:szCs w:val="20"/>
    </w:rPr>
  </w:style>
  <w:style w:type="paragraph" w:customStyle="1" w:styleId="IOP-CS-BodyText">
    <w:name w:val="IOP-CS-BodyText"/>
    <w:link w:val="IOP-CS-BodyTextChar"/>
    <w:qFormat/>
    <w:rsid w:val="00480D6D"/>
    <w:pPr>
      <w:spacing w:after="0"/>
      <w:ind w:firstLine="425"/>
      <w:jc w:val="both"/>
    </w:pPr>
    <w:rPr>
      <w:rFonts w:ascii="Cambria" w:hAnsi="Cambria"/>
    </w:rPr>
  </w:style>
  <w:style w:type="character" w:customStyle="1" w:styleId="IOP-CS-BodyTextChar">
    <w:name w:val="IOP-CS-BodyText Char"/>
    <w:basedOn w:val="IOP-CS-AffiliationChar"/>
    <w:link w:val="IOP-CS-BodyText"/>
    <w:rsid w:val="00480D6D"/>
    <w:rPr>
      <w:rFonts w:ascii="Cambria" w:hAnsi="Cambria"/>
      <w:sz w:val="20"/>
      <w:szCs w:val="20"/>
    </w:rPr>
  </w:style>
  <w:style w:type="paragraph" w:customStyle="1" w:styleId="IOP-CS-SubsectionHeading">
    <w:name w:val="IOP-CS-SubsectionHeading"/>
    <w:next w:val="IOP-CS-BodyNoIndent"/>
    <w:link w:val="IOP-CS-SubsectionHeadingChar"/>
    <w:qFormat/>
    <w:rsid w:val="00AD74B4"/>
    <w:pPr>
      <w:spacing w:before="160" w:after="0"/>
    </w:pPr>
    <w:rPr>
      <w:rFonts w:ascii="Cambria" w:hAnsi="Cambria"/>
      <w:i/>
      <w:iCs/>
    </w:rPr>
  </w:style>
  <w:style w:type="character" w:customStyle="1" w:styleId="IOP-CS-SubsectionHeadingChar">
    <w:name w:val="IOP-CS-SubsectionHeading Char"/>
    <w:basedOn w:val="IOP-CS-BodyTextChar"/>
    <w:link w:val="IOP-CS-SubsectionHeading"/>
    <w:rsid w:val="00AD74B4"/>
    <w:rPr>
      <w:rFonts w:ascii="Cambria" w:hAnsi="Cambria"/>
      <w:i/>
      <w:iCs/>
      <w:sz w:val="20"/>
      <w:szCs w:val="20"/>
    </w:rPr>
  </w:style>
  <w:style w:type="paragraph" w:customStyle="1" w:styleId="IOP-CS-BodyNoIndent">
    <w:name w:val="IOP-CS-BodyNoIndent"/>
    <w:basedOn w:val="IOP-CS-BodyText"/>
    <w:next w:val="IOP-CS-BodyText"/>
    <w:link w:val="IOP-CS-BodyNoIndentChar"/>
    <w:qFormat/>
    <w:rsid w:val="00480D6D"/>
    <w:pPr>
      <w:ind w:firstLine="0"/>
    </w:pPr>
  </w:style>
  <w:style w:type="character" w:customStyle="1" w:styleId="IOP-CS-BodyNoIndentChar">
    <w:name w:val="IOP-CS-BodyNoIndent Char"/>
    <w:basedOn w:val="IOP-CS-BodyTextChar"/>
    <w:link w:val="IOP-CS-BodyNoIndent"/>
    <w:rsid w:val="00480D6D"/>
    <w:rPr>
      <w:rFonts w:ascii="Cambria" w:hAnsi="Cambria"/>
      <w:sz w:val="20"/>
      <w:szCs w:val="20"/>
    </w:rPr>
  </w:style>
  <w:style w:type="paragraph" w:customStyle="1" w:styleId="IOP-CS-CaptionText">
    <w:name w:val="IOP-CS-CaptionText"/>
    <w:link w:val="IOP-CS-CaptionTextChar"/>
    <w:qFormat/>
    <w:rsid w:val="004860AF"/>
    <w:rPr>
      <w:rFonts w:ascii="Cambria" w:hAnsi="Cambria"/>
      <w:sz w:val="20"/>
    </w:rPr>
  </w:style>
  <w:style w:type="character" w:customStyle="1" w:styleId="IOP-CS-CaptionTextChar">
    <w:name w:val="IOP-CS-CaptionText Char"/>
    <w:basedOn w:val="DefaultParagraphFont"/>
    <w:link w:val="IOP-CS-CaptionText"/>
    <w:rsid w:val="004860AF"/>
    <w:rPr>
      <w:rFonts w:ascii="Cambria" w:hAnsi="Cambria"/>
      <w:sz w:val="20"/>
    </w:rPr>
  </w:style>
  <w:style w:type="table" w:styleId="TableGrid">
    <w:name w:val="Table Grid"/>
    <w:basedOn w:val="TableNormal"/>
    <w:uiPriority w:val="59"/>
    <w:locked/>
    <w:rsid w:val="00BF7225"/>
    <w:pPr>
      <w:spacing w:after="0" w:line="240" w:lineRule="auto"/>
    </w:pPr>
    <w:rPr>
      <w:rFonts w:ascii="Arial" w:eastAsia="Times New Roman"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CS-TableFootnote">
    <w:name w:val="IOP-CS-TableFootnote"/>
    <w:basedOn w:val="Normal"/>
    <w:link w:val="IOP-CS-TableFootnoteChar"/>
    <w:qFormat/>
    <w:rsid w:val="006246DF"/>
    <w:pPr>
      <w:spacing w:after="200" w:line="276" w:lineRule="auto"/>
    </w:pPr>
    <w:rPr>
      <w:rFonts w:ascii="Cambria" w:eastAsia="Times New Roman" w:hAnsi="Cambria" w:cs="Arial"/>
      <w:kern w:val="0"/>
      <w:sz w:val="18"/>
      <w:szCs w:val="16"/>
      <w14:ligatures w14:val="none"/>
    </w:rPr>
  </w:style>
  <w:style w:type="character" w:customStyle="1" w:styleId="IOP-CS-TableFootnoteChar">
    <w:name w:val="IOP-CS-TableFootnote Char"/>
    <w:basedOn w:val="DefaultParagraphFont"/>
    <w:link w:val="IOP-CS-TableFootnote"/>
    <w:rsid w:val="006246DF"/>
    <w:rPr>
      <w:rFonts w:ascii="Cambria" w:eastAsia="Times New Roman" w:hAnsi="Cambria" w:cs="Arial"/>
      <w:kern w:val="0"/>
      <w:sz w:val="18"/>
      <w:szCs w:val="16"/>
      <w14:ligatures w14:val="none"/>
    </w:rPr>
  </w:style>
  <w:style w:type="paragraph" w:customStyle="1" w:styleId="IOP-CS-TableLeftColumn">
    <w:name w:val="IOP-CS-TableLeftColumn"/>
    <w:basedOn w:val="Normal"/>
    <w:link w:val="IOP-CS-TableLeftColumnChar"/>
    <w:qFormat/>
    <w:rsid w:val="006246DF"/>
    <w:pPr>
      <w:spacing w:after="0" w:line="240" w:lineRule="auto"/>
    </w:pPr>
    <w:rPr>
      <w:rFonts w:ascii="Cambria" w:eastAsia="Times New Roman" w:hAnsi="Cambria" w:cs="Arial"/>
      <w:kern w:val="0"/>
      <w:sz w:val="20"/>
      <w:szCs w:val="20"/>
      <w14:ligatures w14:val="none"/>
    </w:rPr>
  </w:style>
  <w:style w:type="paragraph" w:customStyle="1" w:styleId="IOP-CS-TableContent">
    <w:name w:val="IOP-CS-TableContent"/>
    <w:basedOn w:val="Normal"/>
    <w:link w:val="IOP-CS-TableContentChar"/>
    <w:qFormat/>
    <w:rsid w:val="006246DF"/>
    <w:pPr>
      <w:spacing w:after="0" w:line="240" w:lineRule="auto"/>
      <w:jc w:val="center"/>
    </w:pPr>
    <w:rPr>
      <w:rFonts w:ascii="Cambria" w:eastAsia="Times New Roman" w:hAnsi="Cambria" w:cs="Arial"/>
      <w:kern w:val="0"/>
      <w:sz w:val="20"/>
      <w:szCs w:val="20"/>
      <w14:ligatures w14:val="none"/>
    </w:rPr>
  </w:style>
  <w:style w:type="character" w:customStyle="1" w:styleId="IOP-CS-TableLeftColumnChar">
    <w:name w:val="IOP-CS-TableLeftColumn Char"/>
    <w:basedOn w:val="DefaultParagraphFont"/>
    <w:link w:val="IOP-CS-TableLeftColumn"/>
    <w:rsid w:val="006246DF"/>
    <w:rPr>
      <w:rFonts w:ascii="Cambria" w:eastAsia="Times New Roman" w:hAnsi="Cambria" w:cs="Arial"/>
      <w:kern w:val="0"/>
      <w:sz w:val="20"/>
      <w:szCs w:val="20"/>
      <w14:ligatures w14:val="none"/>
    </w:rPr>
  </w:style>
  <w:style w:type="character" w:customStyle="1" w:styleId="IOP-CS-TableContentChar">
    <w:name w:val="IOP-CS-TableContent Char"/>
    <w:basedOn w:val="DefaultParagraphFont"/>
    <w:link w:val="IOP-CS-TableContent"/>
    <w:rsid w:val="006246DF"/>
    <w:rPr>
      <w:rFonts w:ascii="Cambria" w:eastAsia="Times New Roman" w:hAnsi="Cambria" w:cs="Arial"/>
      <w:kern w:val="0"/>
      <w:sz w:val="20"/>
      <w:szCs w:val="20"/>
      <w14:ligatures w14:val="none"/>
    </w:rPr>
  </w:style>
  <w:style w:type="character" w:customStyle="1" w:styleId="hwtze">
    <w:name w:val="hwtze"/>
    <w:basedOn w:val="DefaultParagraphFont"/>
    <w:rsid w:val="003779CC"/>
  </w:style>
  <w:style w:type="character" w:customStyle="1" w:styleId="rynqvb">
    <w:name w:val="rynqvb"/>
    <w:basedOn w:val="DefaultParagraphFont"/>
    <w:rsid w:val="003779CC"/>
  </w:style>
  <w:style w:type="paragraph" w:customStyle="1" w:styleId="ds-markdown-paragraph">
    <w:name w:val="ds-markdown-paragraph"/>
    <w:basedOn w:val="Normal"/>
    <w:rsid w:val="00015715"/>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styleId="Strong">
    <w:name w:val="Strong"/>
    <w:basedOn w:val="DefaultParagraphFont"/>
    <w:uiPriority w:val="22"/>
    <w:qFormat/>
    <w:locked/>
    <w:rsid w:val="00015715"/>
    <w:rPr>
      <w:b/>
      <w:bCs/>
    </w:rPr>
  </w:style>
  <w:style w:type="character" w:customStyle="1" w:styleId="d813de27">
    <w:name w:val="d813de27"/>
    <w:basedOn w:val="DefaultParagraphFont"/>
    <w:rsid w:val="00015715"/>
  </w:style>
  <w:style w:type="paragraph" w:styleId="HTMLPreformatted">
    <w:name w:val="HTML Preformatted"/>
    <w:basedOn w:val="Normal"/>
    <w:link w:val="HTMLPreformattedChar"/>
    <w:uiPriority w:val="99"/>
    <w:semiHidden/>
    <w:unhideWhenUsed/>
    <w:locked/>
    <w:rsid w:val="00015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D" w:eastAsia="en-ID"/>
      <w14:ligatures w14:val="none"/>
    </w:rPr>
  </w:style>
  <w:style w:type="character" w:customStyle="1" w:styleId="HTMLPreformattedChar">
    <w:name w:val="HTML Preformatted Char"/>
    <w:basedOn w:val="DefaultParagraphFont"/>
    <w:link w:val="HTMLPreformatted"/>
    <w:uiPriority w:val="99"/>
    <w:semiHidden/>
    <w:rsid w:val="00015715"/>
    <w:rPr>
      <w:rFonts w:ascii="Courier New" w:eastAsia="Times New Roman" w:hAnsi="Courier New" w:cs="Courier New"/>
      <w:kern w:val="0"/>
      <w:sz w:val="20"/>
      <w:szCs w:val="20"/>
      <w:lang w:val="en-ID" w:eastAsia="en-ID"/>
      <w14:ligatures w14:val="none"/>
    </w:rPr>
  </w:style>
  <w:style w:type="character" w:customStyle="1" w:styleId="token">
    <w:name w:val="token"/>
    <w:basedOn w:val="DefaultParagraphFont"/>
    <w:rsid w:val="00015715"/>
  </w:style>
  <w:style w:type="character" w:styleId="HTMLCode">
    <w:name w:val="HTML Code"/>
    <w:basedOn w:val="DefaultParagraphFont"/>
    <w:uiPriority w:val="99"/>
    <w:semiHidden/>
    <w:unhideWhenUsed/>
    <w:locked/>
    <w:rsid w:val="00015715"/>
    <w:rPr>
      <w:rFonts w:ascii="Courier New" w:eastAsia="Times New Roman" w:hAnsi="Courier New" w:cs="Courier New"/>
      <w:sz w:val="20"/>
      <w:szCs w:val="20"/>
    </w:rPr>
  </w:style>
  <w:style w:type="paragraph" w:styleId="Header">
    <w:name w:val="header"/>
    <w:basedOn w:val="Normal"/>
    <w:link w:val="HeaderChar"/>
    <w:uiPriority w:val="99"/>
    <w:semiHidden/>
    <w:locked/>
    <w:rsid w:val="00AC76A4"/>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C76A4"/>
  </w:style>
  <w:style w:type="paragraph" w:styleId="Footer">
    <w:name w:val="footer"/>
    <w:basedOn w:val="Normal"/>
    <w:link w:val="FooterChar"/>
    <w:uiPriority w:val="99"/>
    <w:semiHidden/>
    <w:locked/>
    <w:rsid w:val="00AC76A4"/>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AC76A4"/>
  </w:style>
  <w:style w:type="paragraph" w:styleId="NormalWeb">
    <w:name w:val="Normal (Web)"/>
    <w:basedOn w:val="Normal"/>
    <w:uiPriority w:val="99"/>
    <w:unhideWhenUsed/>
    <w:locked/>
    <w:rsid w:val="00E952D8"/>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customStyle="1" w:styleId="md-ignore">
    <w:name w:val="md-ignore"/>
    <w:basedOn w:val="DefaultParagraphFont"/>
    <w:rsid w:val="00E952D8"/>
  </w:style>
  <w:style w:type="character" w:customStyle="1" w:styleId="mi">
    <w:name w:val="mi"/>
    <w:basedOn w:val="DefaultParagraphFont"/>
    <w:rsid w:val="00E952D8"/>
  </w:style>
  <w:style w:type="character" w:customStyle="1" w:styleId="mo">
    <w:name w:val="mo"/>
    <w:basedOn w:val="DefaultParagraphFont"/>
    <w:rsid w:val="00E952D8"/>
  </w:style>
  <w:style w:type="character" w:customStyle="1" w:styleId="mn">
    <w:name w:val="mn"/>
    <w:basedOn w:val="DefaultParagraphFont"/>
    <w:rsid w:val="00E952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05508">
      <w:bodyDiv w:val="1"/>
      <w:marLeft w:val="0"/>
      <w:marRight w:val="0"/>
      <w:marTop w:val="0"/>
      <w:marBottom w:val="0"/>
      <w:divBdr>
        <w:top w:val="none" w:sz="0" w:space="0" w:color="auto"/>
        <w:left w:val="none" w:sz="0" w:space="0" w:color="auto"/>
        <w:bottom w:val="none" w:sz="0" w:space="0" w:color="auto"/>
        <w:right w:val="none" w:sz="0" w:space="0" w:color="auto"/>
      </w:divBdr>
    </w:div>
    <w:div w:id="179005209">
      <w:bodyDiv w:val="1"/>
      <w:marLeft w:val="0"/>
      <w:marRight w:val="0"/>
      <w:marTop w:val="0"/>
      <w:marBottom w:val="0"/>
      <w:divBdr>
        <w:top w:val="none" w:sz="0" w:space="0" w:color="auto"/>
        <w:left w:val="none" w:sz="0" w:space="0" w:color="auto"/>
        <w:bottom w:val="none" w:sz="0" w:space="0" w:color="auto"/>
        <w:right w:val="none" w:sz="0" w:space="0" w:color="auto"/>
      </w:divBdr>
    </w:div>
    <w:div w:id="195042429">
      <w:bodyDiv w:val="1"/>
      <w:marLeft w:val="0"/>
      <w:marRight w:val="0"/>
      <w:marTop w:val="0"/>
      <w:marBottom w:val="0"/>
      <w:divBdr>
        <w:top w:val="none" w:sz="0" w:space="0" w:color="auto"/>
        <w:left w:val="none" w:sz="0" w:space="0" w:color="auto"/>
        <w:bottom w:val="none" w:sz="0" w:space="0" w:color="auto"/>
        <w:right w:val="none" w:sz="0" w:space="0" w:color="auto"/>
      </w:divBdr>
      <w:divsChild>
        <w:div w:id="1659651397">
          <w:marLeft w:val="0"/>
          <w:marRight w:val="0"/>
          <w:marTop w:val="0"/>
          <w:marBottom w:val="0"/>
          <w:divBdr>
            <w:top w:val="none" w:sz="0" w:space="0" w:color="auto"/>
            <w:left w:val="none" w:sz="0" w:space="0" w:color="auto"/>
            <w:bottom w:val="none" w:sz="0" w:space="0" w:color="auto"/>
            <w:right w:val="none" w:sz="0" w:space="0" w:color="auto"/>
          </w:divBdr>
          <w:divsChild>
            <w:div w:id="139734058">
              <w:marLeft w:val="0"/>
              <w:marRight w:val="0"/>
              <w:marTop w:val="0"/>
              <w:marBottom w:val="0"/>
              <w:divBdr>
                <w:top w:val="none" w:sz="0" w:space="0" w:color="auto"/>
                <w:left w:val="none" w:sz="0" w:space="0" w:color="auto"/>
                <w:bottom w:val="none" w:sz="0" w:space="0" w:color="auto"/>
                <w:right w:val="none" w:sz="0" w:space="0" w:color="auto"/>
              </w:divBdr>
            </w:div>
            <w:div w:id="1699817867">
              <w:marLeft w:val="0"/>
              <w:marRight w:val="0"/>
              <w:marTop w:val="0"/>
              <w:marBottom w:val="0"/>
              <w:divBdr>
                <w:top w:val="none" w:sz="0" w:space="0" w:color="auto"/>
                <w:left w:val="none" w:sz="0" w:space="0" w:color="auto"/>
                <w:bottom w:val="none" w:sz="0" w:space="0" w:color="auto"/>
                <w:right w:val="none" w:sz="0" w:space="0" w:color="auto"/>
              </w:divBdr>
            </w:div>
            <w:div w:id="1488588688">
              <w:marLeft w:val="0"/>
              <w:marRight w:val="0"/>
              <w:marTop w:val="0"/>
              <w:marBottom w:val="0"/>
              <w:divBdr>
                <w:top w:val="none" w:sz="0" w:space="0" w:color="auto"/>
                <w:left w:val="none" w:sz="0" w:space="0" w:color="auto"/>
                <w:bottom w:val="none" w:sz="0" w:space="0" w:color="auto"/>
                <w:right w:val="none" w:sz="0" w:space="0" w:color="auto"/>
              </w:divBdr>
            </w:div>
            <w:div w:id="171576522">
              <w:marLeft w:val="0"/>
              <w:marRight w:val="0"/>
              <w:marTop w:val="0"/>
              <w:marBottom w:val="0"/>
              <w:divBdr>
                <w:top w:val="none" w:sz="0" w:space="0" w:color="auto"/>
                <w:left w:val="none" w:sz="0" w:space="0" w:color="auto"/>
                <w:bottom w:val="none" w:sz="0" w:space="0" w:color="auto"/>
                <w:right w:val="none" w:sz="0" w:space="0" w:color="auto"/>
              </w:divBdr>
            </w:div>
            <w:div w:id="874347506">
              <w:marLeft w:val="0"/>
              <w:marRight w:val="0"/>
              <w:marTop w:val="0"/>
              <w:marBottom w:val="0"/>
              <w:divBdr>
                <w:top w:val="none" w:sz="0" w:space="0" w:color="auto"/>
                <w:left w:val="none" w:sz="0" w:space="0" w:color="auto"/>
                <w:bottom w:val="none" w:sz="0" w:space="0" w:color="auto"/>
                <w:right w:val="none" w:sz="0" w:space="0" w:color="auto"/>
              </w:divBdr>
            </w:div>
            <w:div w:id="698900236">
              <w:marLeft w:val="0"/>
              <w:marRight w:val="0"/>
              <w:marTop w:val="0"/>
              <w:marBottom w:val="0"/>
              <w:divBdr>
                <w:top w:val="none" w:sz="0" w:space="0" w:color="auto"/>
                <w:left w:val="none" w:sz="0" w:space="0" w:color="auto"/>
                <w:bottom w:val="none" w:sz="0" w:space="0" w:color="auto"/>
                <w:right w:val="none" w:sz="0" w:space="0" w:color="auto"/>
              </w:divBdr>
            </w:div>
            <w:div w:id="1727070861">
              <w:marLeft w:val="0"/>
              <w:marRight w:val="0"/>
              <w:marTop w:val="0"/>
              <w:marBottom w:val="0"/>
              <w:divBdr>
                <w:top w:val="none" w:sz="0" w:space="0" w:color="auto"/>
                <w:left w:val="none" w:sz="0" w:space="0" w:color="auto"/>
                <w:bottom w:val="none" w:sz="0" w:space="0" w:color="auto"/>
                <w:right w:val="none" w:sz="0" w:space="0" w:color="auto"/>
              </w:divBdr>
            </w:div>
            <w:div w:id="1485270717">
              <w:marLeft w:val="0"/>
              <w:marRight w:val="0"/>
              <w:marTop w:val="0"/>
              <w:marBottom w:val="0"/>
              <w:divBdr>
                <w:top w:val="none" w:sz="0" w:space="0" w:color="auto"/>
                <w:left w:val="none" w:sz="0" w:space="0" w:color="auto"/>
                <w:bottom w:val="none" w:sz="0" w:space="0" w:color="auto"/>
                <w:right w:val="none" w:sz="0" w:space="0" w:color="auto"/>
              </w:divBdr>
            </w:div>
            <w:div w:id="1655793092">
              <w:marLeft w:val="0"/>
              <w:marRight w:val="0"/>
              <w:marTop w:val="0"/>
              <w:marBottom w:val="0"/>
              <w:divBdr>
                <w:top w:val="none" w:sz="0" w:space="0" w:color="auto"/>
                <w:left w:val="none" w:sz="0" w:space="0" w:color="auto"/>
                <w:bottom w:val="none" w:sz="0" w:space="0" w:color="auto"/>
                <w:right w:val="none" w:sz="0" w:space="0" w:color="auto"/>
              </w:divBdr>
            </w:div>
            <w:div w:id="686834896">
              <w:marLeft w:val="0"/>
              <w:marRight w:val="0"/>
              <w:marTop w:val="0"/>
              <w:marBottom w:val="0"/>
              <w:divBdr>
                <w:top w:val="none" w:sz="0" w:space="0" w:color="auto"/>
                <w:left w:val="none" w:sz="0" w:space="0" w:color="auto"/>
                <w:bottom w:val="none" w:sz="0" w:space="0" w:color="auto"/>
                <w:right w:val="none" w:sz="0" w:space="0" w:color="auto"/>
              </w:divBdr>
            </w:div>
            <w:div w:id="211343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431320">
      <w:bodyDiv w:val="1"/>
      <w:marLeft w:val="0"/>
      <w:marRight w:val="0"/>
      <w:marTop w:val="0"/>
      <w:marBottom w:val="0"/>
      <w:divBdr>
        <w:top w:val="none" w:sz="0" w:space="0" w:color="auto"/>
        <w:left w:val="none" w:sz="0" w:space="0" w:color="auto"/>
        <w:bottom w:val="none" w:sz="0" w:space="0" w:color="auto"/>
        <w:right w:val="none" w:sz="0" w:space="0" w:color="auto"/>
      </w:divBdr>
      <w:divsChild>
        <w:div w:id="1881504036">
          <w:marLeft w:val="0"/>
          <w:marRight w:val="0"/>
          <w:marTop w:val="0"/>
          <w:marBottom w:val="0"/>
          <w:divBdr>
            <w:top w:val="none" w:sz="0" w:space="0" w:color="auto"/>
            <w:left w:val="none" w:sz="0" w:space="0" w:color="auto"/>
            <w:bottom w:val="none" w:sz="0" w:space="0" w:color="auto"/>
            <w:right w:val="none" w:sz="0" w:space="0" w:color="auto"/>
          </w:divBdr>
        </w:div>
      </w:divsChild>
    </w:div>
    <w:div w:id="690381278">
      <w:bodyDiv w:val="1"/>
      <w:marLeft w:val="0"/>
      <w:marRight w:val="0"/>
      <w:marTop w:val="0"/>
      <w:marBottom w:val="0"/>
      <w:divBdr>
        <w:top w:val="none" w:sz="0" w:space="0" w:color="auto"/>
        <w:left w:val="none" w:sz="0" w:space="0" w:color="auto"/>
        <w:bottom w:val="none" w:sz="0" w:space="0" w:color="auto"/>
        <w:right w:val="none" w:sz="0" w:space="0" w:color="auto"/>
      </w:divBdr>
    </w:div>
    <w:div w:id="856700654">
      <w:bodyDiv w:val="1"/>
      <w:marLeft w:val="0"/>
      <w:marRight w:val="0"/>
      <w:marTop w:val="0"/>
      <w:marBottom w:val="0"/>
      <w:divBdr>
        <w:top w:val="none" w:sz="0" w:space="0" w:color="auto"/>
        <w:left w:val="none" w:sz="0" w:space="0" w:color="auto"/>
        <w:bottom w:val="none" w:sz="0" w:space="0" w:color="auto"/>
        <w:right w:val="none" w:sz="0" w:space="0" w:color="auto"/>
      </w:divBdr>
    </w:div>
    <w:div w:id="1140419242">
      <w:bodyDiv w:val="1"/>
      <w:marLeft w:val="0"/>
      <w:marRight w:val="0"/>
      <w:marTop w:val="0"/>
      <w:marBottom w:val="0"/>
      <w:divBdr>
        <w:top w:val="none" w:sz="0" w:space="0" w:color="auto"/>
        <w:left w:val="none" w:sz="0" w:space="0" w:color="auto"/>
        <w:bottom w:val="none" w:sz="0" w:space="0" w:color="auto"/>
        <w:right w:val="none" w:sz="0" w:space="0" w:color="auto"/>
      </w:divBdr>
      <w:divsChild>
        <w:div w:id="731468914">
          <w:marLeft w:val="0"/>
          <w:marRight w:val="0"/>
          <w:marTop w:val="0"/>
          <w:marBottom w:val="0"/>
          <w:divBdr>
            <w:top w:val="none" w:sz="0" w:space="0" w:color="auto"/>
            <w:left w:val="none" w:sz="0" w:space="0" w:color="auto"/>
            <w:bottom w:val="none" w:sz="0" w:space="0" w:color="auto"/>
            <w:right w:val="none" w:sz="0" w:space="0" w:color="auto"/>
          </w:divBdr>
          <w:divsChild>
            <w:div w:id="1688018143">
              <w:marLeft w:val="0"/>
              <w:marRight w:val="0"/>
              <w:marTop w:val="0"/>
              <w:marBottom w:val="0"/>
              <w:divBdr>
                <w:top w:val="none" w:sz="0" w:space="0" w:color="auto"/>
                <w:left w:val="none" w:sz="0" w:space="0" w:color="auto"/>
                <w:bottom w:val="none" w:sz="0" w:space="0" w:color="auto"/>
                <w:right w:val="none" w:sz="0" w:space="0" w:color="auto"/>
              </w:divBdr>
            </w:div>
            <w:div w:id="424619970">
              <w:marLeft w:val="0"/>
              <w:marRight w:val="0"/>
              <w:marTop w:val="0"/>
              <w:marBottom w:val="0"/>
              <w:divBdr>
                <w:top w:val="none" w:sz="0" w:space="0" w:color="auto"/>
                <w:left w:val="none" w:sz="0" w:space="0" w:color="auto"/>
                <w:bottom w:val="none" w:sz="0" w:space="0" w:color="auto"/>
                <w:right w:val="none" w:sz="0" w:space="0" w:color="auto"/>
              </w:divBdr>
            </w:div>
            <w:div w:id="937908840">
              <w:marLeft w:val="0"/>
              <w:marRight w:val="0"/>
              <w:marTop w:val="0"/>
              <w:marBottom w:val="0"/>
              <w:divBdr>
                <w:top w:val="none" w:sz="0" w:space="0" w:color="auto"/>
                <w:left w:val="none" w:sz="0" w:space="0" w:color="auto"/>
                <w:bottom w:val="none" w:sz="0" w:space="0" w:color="auto"/>
                <w:right w:val="none" w:sz="0" w:space="0" w:color="auto"/>
              </w:divBdr>
            </w:div>
            <w:div w:id="166207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25945">
      <w:bodyDiv w:val="1"/>
      <w:marLeft w:val="0"/>
      <w:marRight w:val="0"/>
      <w:marTop w:val="0"/>
      <w:marBottom w:val="0"/>
      <w:divBdr>
        <w:top w:val="none" w:sz="0" w:space="0" w:color="auto"/>
        <w:left w:val="none" w:sz="0" w:space="0" w:color="auto"/>
        <w:bottom w:val="none" w:sz="0" w:space="0" w:color="auto"/>
        <w:right w:val="none" w:sz="0" w:space="0" w:color="auto"/>
      </w:divBdr>
    </w:div>
    <w:div w:id="1483542404">
      <w:bodyDiv w:val="1"/>
      <w:marLeft w:val="0"/>
      <w:marRight w:val="0"/>
      <w:marTop w:val="0"/>
      <w:marBottom w:val="0"/>
      <w:divBdr>
        <w:top w:val="none" w:sz="0" w:space="0" w:color="auto"/>
        <w:left w:val="none" w:sz="0" w:space="0" w:color="auto"/>
        <w:bottom w:val="none" w:sz="0" w:space="0" w:color="auto"/>
        <w:right w:val="none" w:sz="0" w:space="0" w:color="auto"/>
      </w:divBdr>
      <w:divsChild>
        <w:div w:id="742263564">
          <w:marLeft w:val="0"/>
          <w:marRight w:val="0"/>
          <w:marTop w:val="240"/>
          <w:marBottom w:val="171"/>
          <w:divBdr>
            <w:top w:val="none" w:sz="0" w:space="0" w:color="auto"/>
            <w:left w:val="none" w:sz="0" w:space="0" w:color="auto"/>
            <w:bottom w:val="none" w:sz="0" w:space="0" w:color="auto"/>
            <w:right w:val="none" w:sz="0" w:space="0" w:color="auto"/>
          </w:divBdr>
          <w:divsChild>
            <w:div w:id="711464556">
              <w:marLeft w:val="0"/>
              <w:marRight w:val="0"/>
              <w:marTop w:val="0"/>
              <w:marBottom w:val="0"/>
              <w:divBdr>
                <w:top w:val="none" w:sz="0" w:space="0" w:color="auto"/>
                <w:left w:val="none" w:sz="0" w:space="0" w:color="auto"/>
                <w:bottom w:val="none" w:sz="0" w:space="0" w:color="auto"/>
                <w:right w:val="none" w:sz="0" w:space="0" w:color="auto"/>
              </w:divBdr>
              <w:divsChild>
                <w:div w:id="1464040531">
                  <w:marLeft w:val="0"/>
                  <w:marRight w:val="0"/>
                  <w:marTop w:val="0"/>
                  <w:marBottom w:val="0"/>
                  <w:divBdr>
                    <w:top w:val="none" w:sz="0" w:space="0" w:color="auto"/>
                    <w:left w:val="none" w:sz="0" w:space="0" w:color="auto"/>
                    <w:bottom w:val="none" w:sz="0" w:space="0" w:color="auto"/>
                    <w:right w:val="none" w:sz="0" w:space="0" w:color="auto"/>
                  </w:divBdr>
                  <w:divsChild>
                    <w:div w:id="757285308">
                      <w:marLeft w:val="0"/>
                      <w:marRight w:val="0"/>
                      <w:marTop w:val="0"/>
                      <w:marBottom w:val="0"/>
                      <w:divBdr>
                        <w:top w:val="none" w:sz="0" w:space="0" w:color="auto"/>
                        <w:left w:val="none" w:sz="0" w:space="0" w:color="auto"/>
                        <w:bottom w:val="none" w:sz="0" w:space="0" w:color="auto"/>
                        <w:right w:val="none" w:sz="0" w:space="0" w:color="auto"/>
                      </w:divBdr>
                      <w:divsChild>
                        <w:div w:id="85014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25287">
          <w:marLeft w:val="0"/>
          <w:marRight w:val="0"/>
          <w:marTop w:val="240"/>
          <w:marBottom w:val="171"/>
          <w:divBdr>
            <w:top w:val="none" w:sz="0" w:space="0" w:color="auto"/>
            <w:left w:val="none" w:sz="0" w:space="0" w:color="auto"/>
            <w:bottom w:val="none" w:sz="0" w:space="0" w:color="auto"/>
            <w:right w:val="none" w:sz="0" w:space="0" w:color="auto"/>
          </w:divBdr>
          <w:divsChild>
            <w:div w:id="979383246">
              <w:marLeft w:val="0"/>
              <w:marRight w:val="0"/>
              <w:marTop w:val="0"/>
              <w:marBottom w:val="0"/>
              <w:divBdr>
                <w:top w:val="none" w:sz="0" w:space="0" w:color="auto"/>
                <w:left w:val="none" w:sz="0" w:space="0" w:color="auto"/>
                <w:bottom w:val="none" w:sz="0" w:space="0" w:color="auto"/>
                <w:right w:val="none" w:sz="0" w:space="0" w:color="auto"/>
              </w:divBdr>
              <w:divsChild>
                <w:div w:id="531725646">
                  <w:marLeft w:val="0"/>
                  <w:marRight w:val="0"/>
                  <w:marTop w:val="0"/>
                  <w:marBottom w:val="0"/>
                  <w:divBdr>
                    <w:top w:val="none" w:sz="0" w:space="0" w:color="auto"/>
                    <w:left w:val="none" w:sz="0" w:space="0" w:color="auto"/>
                    <w:bottom w:val="none" w:sz="0" w:space="0" w:color="auto"/>
                    <w:right w:val="none" w:sz="0" w:space="0" w:color="auto"/>
                  </w:divBdr>
                  <w:divsChild>
                    <w:div w:id="196816690">
                      <w:marLeft w:val="0"/>
                      <w:marRight w:val="0"/>
                      <w:marTop w:val="0"/>
                      <w:marBottom w:val="0"/>
                      <w:divBdr>
                        <w:top w:val="none" w:sz="0" w:space="0" w:color="auto"/>
                        <w:left w:val="none" w:sz="0" w:space="0" w:color="auto"/>
                        <w:bottom w:val="none" w:sz="0" w:space="0" w:color="auto"/>
                        <w:right w:val="none" w:sz="0" w:space="0" w:color="auto"/>
                      </w:divBdr>
                      <w:divsChild>
                        <w:div w:id="19211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357564">
          <w:marLeft w:val="0"/>
          <w:marRight w:val="0"/>
          <w:marTop w:val="240"/>
          <w:marBottom w:val="171"/>
          <w:divBdr>
            <w:top w:val="none" w:sz="0" w:space="0" w:color="auto"/>
            <w:left w:val="none" w:sz="0" w:space="0" w:color="auto"/>
            <w:bottom w:val="none" w:sz="0" w:space="0" w:color="auto"/>
            <w:right w:val="none" w:sz="0" w:space="0" w:color="auto"/>
          </w:divBdr>
          <w:divsChild>
            <w:div w:id="1505780240">
              <w:marLeft w:val="0"/>
              <w:marRight w:val="0"/>
              <w:marTop w:val="0"/>
              <w:marBottom w:val="0"/>
              <w:divBdr>
                <w:top w:val="none" w:sz="0" w:space="0" w:color="auto"/>
                <w:left w:val="none" w:sz="0" w:space="0" w:color="auto"/>
                <w:bottom w:val="none" w:sz="0" w:space="0" w:color="auto"/>
                <w:right w:val="none" w:sz="0" w:space="0" w:color="auto"/>
              </w:divBdr>
              <w:divsChild>
                <w:div w:id="2106992315">
                  <w:marLeft w:val="0"/>
                  <w:marRight w:val="0"/>
                  <w:marTop w:val="0"/>
                  <w:marBottom w:val="0"/>
                  <w:divBdr>
                    <w:top w:val="none" w:sz="0" w:space="0" w:color="auto"/>
                    <w:left w:val="none" w:sz="0" w:space="0" w:color="auto"/>
                    <w:bottom w:val="none" w:sz="0" w:space="0" w:color="auto"/>
                    <w:right w:val="none" w:sz="0" w:space="0" w:color="auto"/>
                  </w:divBdr>
                  <w:divsChild>
                    <w:div w:id="192227644">
                      <w:marLeft w:val="0"/>
                      <w:marRight w:val="0"/>
                      <w:marTop w:val="0"/>
                      <w:marBottom w:val="0"/>
                      <w:divBdr>
                        <w:top w:val="none" w:sz="0" w:space="0" w:color="auto"/>
                        <w:left w:val="none" w:sz="0" w:space="0" w:color="auto"/>
                        <w:bottom w:val="none" w:sz="0" w:space="0" w:color="auto"/>
                        <w:right w:val="none" w:sz="0" w:space="0" w:color="auto"/>
                      </w:divBdr>
                      <w:divsChild>
                        <w:div w:id="28674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850786">
          <w:marLeft w:val="0"/>
          <w:marRight w:val="0"/>
          <w:marTop w:val="240"/>
          <w:marBottom w:val="171"/>
          <w:divBdr>
            <w:top w:val="none" w:sz="0" w:space="0" w:color="auto"/>
            <w:left w:val="none" w:sz="0" w:space="0" w:color="auto"/>
            <w:bottom w:val="none" w:sz="0" w:space="0" w:color="auto"/>
            <w:right w:val="none" w:sz="0" w:space="0" w:color="auto"/>
          </w:divBdr>
          <w:divsChild>
            <w:div w:id="586768707">
              <w:marLeft w:val="0"/>
              <w:marRight w:val="0"/>
              <w:marTop w:val="0"/>
              <w:marBottom w:val="0"/>
              <w:divBdr>
                <w:top w:val="none" w:sz="0" w:space="0" w:color="auto"/>
                <w:left w:val="none" w:sz="0" w:space="0" w:color="auto"/>
                <w:bottom w:val="none" w:sz="0" w:space="0" w:color="auto"/>
                <w:right w:val="none" w:sz="0" w:space="0" w:color="auto"/>
              </w:divBdr>
              <w:divsChild>
                <w:div w:id="118576178">
                  <w:marLeft w:val="0"/>
                  <w:marRight w:val="0"/>
                  <w:marTop w:val="0"/>
                  <w:marBottom w:val="0"/>
                  <w:divBdr>
                    <w:top w:val="none" w:sz="0" w:space="0" w:color="auto"/>
                    <w:left w:val="none" w:sz="0" w:space="0" w:color="auto"/>
                    <w:bottom w:val="none" w:sz="0" w:space="0" w:color="auto"/>
                    <w:right w:val="none" w:sz="0" w:space="0" w:color="auto"/>
                  </w:divBdr>
                  <w:divsChild>
                    <w:div w:id="1496922603">
                      <w:marLeft w:val="0"/>
                      <w:marRight w:val="0"/>
                      <w:marTop w:val="0"/>
                      <w:marBottom w:val="0"/>
                      <w:divBdr>
                        <w:top w:val="none" w:sz="0" w:space="0" w:color="auto"/>
                        <w:left w:val="none" w:sz="0" w:space="0" w:color="auto"/>
                        <w:bottom w:val="none" w:sz="0" w:space="0" w:color="auto"/>
                        <w:right w:val="none" w:sz="0" w:space="0" w:color="auto"/>
                      </w:divBdr>
                      <w:divsChild>
                        <w:div w:id="154752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171641">
          <w:marLeft w:val="0"/>
          <w:marRight w:val="0"/>
          <w:marTop w:val="240"/>
          <w:marBottom w:val="171"/>
          <w:divBdr>
            <w:top w:val="none" w:sz="0" w:space="0" w:color="auto"/>
            <w:left w:val="none" w:sz="0" w:space="0" w:color="auto"/>
            <w:bottom w:val="none" w:sz="0" w:space="0" w:color="auto"/>
            <w:right w:val="none" w:sz="0" w:space="0" w:color="auto"/>
          </w:divBdr>
          <w:divsChild>
            <w:div w:id="404567826">
              <w:marLeft w:val="0"/>
              <w:marRight w:val="0"/>
              <w:marTop w:val="0"/>
              <w:marBottom w:val="0"/>
              <w:divBdr>
                <w:top w:val="none" w:sz="0" w:space="0" w:color="auto"/>
                <w:left w:val="none" w:sz="0" w:space="0" w:color="auto"/>
                <w:bottom w:val="none" w:sz="0" w:space="0" w:color="auto"/>
                <w:right w:val="none" w:sz="0" w:space="0" w:color="auto"/>
              </w:divBdr>
              <w:divsChild>
                <w:div w:id="999429839">
                  <w:marLeft w:val="0"/>
                  <w:marRight w:val="0"/>
                  <w:marTop w:val="0"/>
                  <w:marBottom w:val="0"/>
                  <w:divBdr>
                    <w:top w:val="none" w:sz="0" w:space="0" w:color="auto"/>
                    <w:left w:val="none" w:sz="0" w:space="0" w:color="auto"/>
                    <w:bottom w:val="none" w:sz="0" w:space="0" w:color="auto"/>
                    <w:right w:val="none" w:sz="0" w:space="0" w:color="auto"/>
                  </w:divBdr>
                  <w:divsChild>
                    <w:div w:id="1532182304">
                      <w:marLeft w:val="0"/>
                      <w:marRight w:val="0"/>
                      <w:marTop w:val="0"/>
                      <w:marBottom w:val="0"/>
                      <w:divBdr>
                        <w:top w:val="none" w:sz="0" w:space="0" w:color="auto"/>
                        <w:left w:val="none" w:sz="0" w:space="0" w:color="auto"/>
                        <w:bottom w:val="none" w:sz="0" w:space="0" w:color="auto"/>
                        <w:right w:val="none" w:sz="0" w:space="0" w:color="auto"/>
                      </w:divBdr>
                      <w:divsChild>
                        <w:div w:id="78997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217753">
          <w:marLeft w:val="0"/>
          <w:marRight w:val="0"/>
          <w:marTop w:val="240"/>
          <w:marBottom w:val="171"/>
          <w:divBdr>
            <w:top w:val="none" w:sz="0" w:space="0" w:color="auto"/>
            <w:left w:val="none" w:sz="0" w:space="0" w:color="auto"/>
            <w:bottom w:val="none" w:sz="0" w:space="0" w:color="auto"/>
            <w:right w:val="none" w:sz="0" w:space="0" w:color="auto"/>
          </w:divBdr>
          <w:divsChild>
            <w:div w:id="2131972700">
              <w:marLeft w:val="0"/>
              <w:marRight w:val="0"/>
              <w:marTop w:val="0"/>
              <w:marBottom w:val="0"/>
              <w:divBdr>
                <w:top w:val="none" w:sz="0" w:space="0" w:color="auto"/>
                <w:left w:val="none" w:sz="0" w:space="0" w:color="auto"/>
                <w:bottom w:val="none" w:sz="0" w:space="0" w:color="auto"/>
                <w:right w:val="none" w:sz="0" w:space="0" w:color="auto"/>
              </w:divBdr>
              <w:divsChild>
                <w:div w:id="2046247547">
                  <w:marLeft w:val="0"/>
                  <w:marRight w:val="0"/>
                  <w:marTop w:val="0"/>
                  <w:marBottom w:val="0"/>
                  <w:divBdr>
                    <w:top w:val="none" w:sz="0" w:space="0" w:color="auto"/>
                    <w:left w:val="none" w:sz="0" w:space="0" w:color="auto"/>
                    <w:bottom w:val="none" w:sz="0" w:space="0" w:color="auto"/>
                    <w:right w:val="none" w:sz="0" w:space="0" w:color="auto"/>
                  </w:divBdr>
                  <w:divsChild>
                    <w:div w:id="794759182">
                      <w:marLeft w:val="0"/>
                      <w:marRight w:val="0"/>
                      <w:marTop w:val="0"/>
                      <w:marBottom w:val="0"/>
                      <w:divBdr>
                        <w:top w:val="none" w:sz="0" w:space="0" w:color="auto"/>
                        <w:left w:val="none" w:sz="0" w:space="0" w:color="auto"/>
                        <w:bottom w:val="none" w:sz="0" w:space="0" w:color="auto"/>
                        <w:right w:val="none" w:sz="0" w:space="0" w:color="auto"/>
                      </w:divBdr>
                      <w:divsChild>
                        <w:div w:id="131178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0632521">
      <w:bodyDiv w:val="1"/>
      <w:marLeft w:val="0"/>
      <w:marRight w:val="0"/>
      <w:marTop w:val="0"/>
      <w:marBottom w:val="0"/>
      <w:divBdr>
        <w:top w:val="none" w:sz="0" w:space="0" w:color="auto"/>
        <w:left w:val="none" w:sz="0" w:space="0" w:color="auto"/>
        <w:bottom w:val="none" w:sz="0" w:space="0" w:color="auto"/>
        <w:right w:val="none" w:sz="0" w:space="0" w:color="auto"/>
      </w:divBdr>
    </w:div>
    <w:div w:id="1830827050">
      <w:bodyDiv w:val="1"/>
      <w:marLeft w:val="0"/>
      <w:marRight w:val="0"/>
      <w:marTop w:val="0"/>
      <w:marBottom w:val="0"/>
      <w:divBdr>
        <w:top w:val="none" w:sz="0" w:space="0" w:color="auto"/>
        <w:left w:val="none" w:sz="0" w:space="0" w:color="auto"/>
        <w:bottom w:val="none" w:sz="0" w:space="0" w:color="auto"/>
        <w:right w:val="none" w:sz="0" w:space="0" w:color="auto"/>
      </w:divBdr>
    </w:div>
    <w:div w:id="2079404425">
      <w:bodyDiv w:val="1"/>
      <w:marLeft w:val="0"/>
      <w:marRight w:val="0"/>
      <w:marTop w:val="0"/>
      <w:marBottom w:val="0"/>
      <w:divBdr>
        <w:top w:val="none" w:sz="0" w:space="0" w:color="auto"/>
        <w:left w:val="none" w:sz="0" w:space="0" w:color="auto"/>
        <w:bottom w:val="none" w:sz="0" w:space="0" w:color="auto"/>
        <w:right w:val="none" w:sz="0" w:space="0" w:color="auto"/>
      </w:divBdr>
      <w:divsChild>
        <w:div w:id="845100703">
          <w:marLeft w:val="0"/>
          <w:marRight w:val="0"/>
          <w:marTop w:val="0"/>
          <w:marBottom w:val="0"/>
          <w:divBdr>
            <w:top w:val="none" w:sz="0" w:space="0" w:color="auto"/>
            <w:left w:val="none" w:sz="0" w:space="0" w:color="auto"/>
            <w:bottom w:val="none" w:sz="0" w:space="0" w:color="auto"/>
            <w:right w:val="none" w:sz="0" w:space="0" w:color="auto"/>
          </w:divBdr>
          <w:divsChild>
            <w:div w:id="28161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d0ca077-4a5a-44b3-8225-e973392463e8">
      <Terms xmlns="http://schemas.microsoft.com/office/infopath/2007/PartnerControls"/>
    </lcf76f155ced4ddcb4097134ff3c332f>
    <TaxCatchAll xmlns="cd0cb0cd-f387-4546-b6ee-941c869211de" xsi:nil="true"/>
    <MediaLengthInSeconds xmlns="0d0ca077-4a5a-44b3-8225-e973392463e8" xsi:nil="true"/>
    <SharedWithUsers xmlns="cd0cb0cd-f387-4546-b6ee-941c869211de">
      <UserInfo>
        <DisplayName>Chris Ingle</DisplayName>
        <AccountId>15</AccountId>
        <AccountType/>
      </UserInfo>
      <UserInfo>
        <DisplayName>Rosalind Barrett</DisplayName>
        <AccountId>41</AccountId>
        <AccountType/>
      </UserInfo>
      <UserInfo>
        <DisplayName>Caroline Fitzgerald</DisplayName>
        <AccountId>25</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184C1F9DAC6447BDEA3721DE969FCB" ma:contentTypeVersion="18" ma:contentTypeDescription="Create a new document." ma:contentTypeScope="" ma:versionID="793b80367c14023430c193f947ce3f0e">
  <xsd:schema xmlns:xsd="http://www.w3.org/2001/XMLSchema" xmlns:xs="http://www.w3.org/2001/XMLSchema" xmlns:p="http://schemas.microsoft.com/office/2006/metadata/properties" xmlns:ns2="0d0ca077-4a5a-44b3-8225-e973392463e8" xmlns:ns3="cd0cb0cd-f387-4546-b6ee-941c869211de" targetNamespace="http://schemas.microsoft.com/office/2006/metadata/properties" ma:root="true" ma:fieldsID="304ec480d0c6d264986323110b7a94b1" ns2:_="" ns3:_="">
    <xsd:import namespace="0d0ca077-4a5a-44b3-8225-e973392463e8"/>
    <xsd:import namespace="cd0cb0cd-f387-4546-b6ee-941c869211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ca077-4a5a-44b3-8225-e97339246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bac101e-57d3-4c9a-80e2-242aca2484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cb0cd-f387-4546-b6ee-941c869211d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e5b8886-a63d-4c83-afab-b7ecbcac4760}" ma:internalName="TaxCatchAll" ma:showField="CatchAllData" ma:web="cd0cb0cd-f387-4546-b6ee-941c869211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C064DB-E98E-412C-AF48-DFED7351B3B6}">
  <ds:schemaRefs>
    <ds:schemaRef ds:uri="http://schemas.microsoft.com/office/2006/metadata/properties"/>
    <ds:schemaRef ds:uri="http://schemas.microsoft.com/office/infopath/2007/PartnerControls"/>
    <ds:schemaRef ds:uri="0d0ca077-4a5a-44b3-8225-e973392463e8"/>
    <ds:schemaRef ds:uri="cd0cb0cd-f387-4546-b6ee-941c869211de"/>
  </ds:schemaRefs>
</ds:datastoreItem>
</file>

<file path=customXml/itemProps2.xml><?xml version="1.0" encoding="utf-8"?>
<ds:datastoreItem xmlns:ds="http://schemas.openxmlformats.org/officeDocument/2006/customXml" ds:itemID="{858A8F9A-2B86-4366-B5C0-20C41A441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ca077-4a5a-44b3-8225-e973392463e8"/>
    <ds:schemaRef ds:uri="cd0cb0cd-f387-4546-b6ee-941c86921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BE1332-FFED-42EF-9329-B2D14A929D27}">
  <ds:schemaRefs>
    <ds:schemaRef ds:uri="http://schemas.openxmlformats.org/officeDocument/2006/bibliography"/>
  </ds:schemaRefs>
</ds:datastoreItem>
</file>

<file path=customXml/itemProps4.xml><?xml version="1.0" encoding="utf-8"?>
<ds:datastoreItem xmlns:ds="http://schemas.openxmlformats.org/officeDocument/2006/customXml" ds:itemID="{83A6A22A-9C14-46B9-AD3D-D6F73AC43EE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555</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IOP Publishing</dc:creator>
  <cp:keywords/>
  <dc:description/>
  <cp:lastModifiedBy>Hilmiawan Anggoro</cp:lastModifiedBy>
  <cp:revision>4</cp:revision>
  <dcterms:created xsi:type="dcterms:W3CDTF">2025-12-11T15:14:00Z</dcterms:created>
  <dcterms:modified xsi:type="dcterms:W3CDTF">2025-12-11T15:16:00Z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Barrett","Id":"rosalind.barrett@ioppublishing.org"},{"DisplayName":"Caroline Fitzgerald","Id":"caroline.fitzgerald@ioppublishing.org"},{"DisplayName":"Chris Ingle","Id":"chris.ingle@ioppublishing.org"}],"FileActivityNavigationId":null}</vt:lpwstr>
  </property>
  <property fmtid="{D5CDD505-2E9C-101B-9397-08002B2CF9AE}" pid="9" name="TriggerFlowInfo">
    <vt:lpwstr/>
  </property>
  <property fmtid="{D5CDD505-2E9C-101B-9397-08002B2CF9AE}" pid="10" name="Mendeley Recent Style Id 0_1">
    <vt:lpwstr>http://www.zotero.org/styles/apa</vt:lpwstr>
  </property>
  <property fmtid="{D5CDD505-2E9C-101B-9397-08002B2CF9AE}" pid="11" name="Mendeley Recent Style Name 0_1">
    <vt:lpwstr>American Psychological Association 7th edition</vt:lpwstr>
  </property>
  <property fmtid="{D5CDD505-2E9C-101B-9397-08002B2CF9AE}" pid="12" name="Mendeley Recent Style Id 1_1">
    <vt:lpwstr>http://www.zotero.org/styles/american-sociological-association</vt:lpwstr>
  </property>
  <property fmtid="{D5CDD505-2E9C-101B-9397-08002B2CF9AE}" pid="13" name="Mendeley Recent Style Name 1_1">
    <vt:lpwstr>American Sociological Association 6th/7th edition</vt:lpwstr>
  </property>
  <property fmtid="{D5CDD505-2E9C-101B-9397-08002B2CF9AE}" pid="14" name="Mendeley Recent Style Id 2_1">
    <vt:lpwstr>http://www.zotero.org/styles/chicago-author-date</vt:lpwstr>
  </property>
  <property fmtid="{D5CDD505-2E9C-101B-9397-08002B2CF9AE}" pid="15" name="Mendeley Recent Style Name 2_1">
    <vt:lpwstr>Chicago Manual of Style 17th edition (author-date)</vt:lpwstr>
  </property>
  <property fmtid="{D5CDD505-2E9C-101B-9397-08002B2CF9AE}" pid="16" name="Mendeley Recent Style Id 3_1">
    <vt:lpwstr>http://www.zotero.org/styles/harvard-cite-them-right</vt:lpwstr>
  </property>
  <property fmtid="{D5CDD505-2E9C-101B-9397-08002B2CF9AE}" pid="17" name="Mendeley Recent Style Name 3_1">
    <vt:lpwstr>Cite Them Right 12th edition - Harvard</vt:lpwstr>
  </property>
  <property fmtid="{D5CDD505-2E9C-101B-9397-08002B2CF9AE}" pid="18" name="Mendeley Recent Style Id 4_1">
    <vt:lpwstr>http://www.zotero.org/styles/ieee</vt:lpwstr>
  </property>
  <property fmtid="{D5CDD505-2E9C-101B-9397-08002B2CF9AE}" pid="19" name="Mendeley Recent Style Name 4_1">
    <vt:lpwstr>IEEE</vt:lpwstr>
  </property>
  <property fmtid="{D5CDD505-2E9C-101B-9397-08002B2CF9AE}" pid="20" name="Mendeley Recent Style Id 5_1">
    <vt:lpwstr>http://www.zotero.org/styles/modern-humanities-research-association</vt:lpwstr>
  </property>
  <property fmtid="{D5CDD505-2E9C-101B-9397-08002B2CF9AE}" pid="21" name="Mendeley Recent Style Name 5_1">
    <vt:lpwstr>Modern Humanities Research Association 3rd edition (note with bibliography)</vt:lpwstr>
  </property>
  <property fmtid="{D5CDD505-2E9C-101B-9397-08002B2CF9AE}" pid="22" name="Mendeley Recent Style Id 6_1">
    <vt:lpwstr>http://www.zotero.org/styles/modern-language-association</vt:lpwstr>
  </property>
  <property fmtid="{D5CDD505-2E9C-101B-9397-08002B2CF9AE}" pid="23" name="Mendeley Recent Style Name 6_1">
    <vt:lpwstr>Modern Language Association 8th edition</vt:lpwstr>
  </property>
  <property fmtid="{D5CDD505-2E9C-101B-9397-08002B2CF9AE}" pid="24" name="Mendeley Recent Style Id 7_1">
    <vt:lpwstr>http://www.zotero.org/styles/nature</vt:lpwstr>
  </property>
  <property fmtid="{D5CDD505-2E9C-101B-9397-08002B2CF9AE}" pid="25" name="Mendeley Recent Style Name 7_1">
    <vt:lpwstr>Nature</vt:lpwstr>
  </property>
  <property fmtid="{D5CDD505-2E9C-101B-9397-08002B2CF9AE}" pid="26" name="Mendeley Recent Style Id 8_1">
    <vt:lpwstr>http://www.zotero.org/styles/vancouver</vt:lpwstr>
  </property>
  <property fmtid="{D5CDD505-2E9C-101B-9397-08002B2CF9AE}" pid="27" name="Mendeley Recent Style Name 8_1">
    <vt:lpwstr>Vancouver</vt:lpwstr>
  </property>
  <property fmtid="{D5CDD505-2E9C-101B-9397-08002B2CF9AE}" pid="28" name="Mendeley Recent Style Id 9_1">
    <vt:lpwstr>http://www.zotero.org/styles/vancouver-brackets</vt:lpwstr>
  </property>
  <property fmtid="{D5CDD505-2E9C-101B-9397-08002B2CF9AE}" pid="29" name="Mendeley Recent Style Name 9_1">
    <vt:lpwstr>Vancouver (brackets)</vt:lpwstr>
  </property>
  <property fmtid="{D5CDD505-2E9C-101B-9397-08002B2CF9AE}" pid="30" name="Mendeley Document_1">
    <vt:lpwstr>True</vt:lpwstr>
  </property>
  <property fmtid="{D5CDD505-2E9C-101B-9397-08002B2CF9AE}" pid="31" name="Mendeley Unique User Id_1">
    <vt:lpwstr>d7974b94-80ab-31d8-9a1b-17ecf2f63f02</vt:lpwstr>
  </property>
  <property fmtid="{D5CDD505-2E9C-101B-9397-08002B2CF9AE}" pid="32" name="Mendeley Citation Style_1">
    <vt:lpwstr>http://www.zotero.org/styles/apa</vt:lpwstr>
  </property>
</Properties>
</file>