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BA34E" w14:textId="6C60DE3F" w:rsidR="00895084" w:rsidRDefault="00895084" w:rsidP="00895084">
      <w:pPr>
        <w:spacing w:line="276" w:lineRule="auto"/>
        <w:rPr>
          <w:rFonts w:ascii="Arial" w:hAnsi="Arial" w:cs="Arial"/>
          <w:sz w:val="18"/>
          <w:szCs w:val="18"/>
        </w:rPr>
      </w:pPr>
    </w:p>
    <w:p w14:paraId="6BA77F56" w14:textId="77777777" w:rsidR="009E2DF3" w:rsidRPr="009E2DF3" w:rsidRDefault="009E2DF3" w:rsidP="009E2DF3">
      <w:pPr>
        <w:spacing w:line="276" w:lineRule="auto"/>
        <w:rPr>
          <w:rFonts w:ascii="Arial" w:hAnsi="Arial" w:cs="Arial"/>
          <w:sz w:val="18"/>
          <w:szCs w:val="18"/>
        </w:rPr>
      </w:pPr>
      <w:r w:rsidRPr="00895084">
        <w:rPr>
          <w:rFonts w:ascii="Arial" w:hAnsi="Arial" w:cs="Arial"/>
          <w:sz w:val="18"/>
          <w:szCs w:val="18"/>
          <w:highlight w:val="yellow"/>
        </w:rPr>
        <w:t>TF binding models</w:t>
      </w:r>
    </w:p>
    <w:p w14:paraId="207A083F" w14:textId="7DB07B0D" w:rsidR="00813265" w:rsidRDefault="009E2DF3" w:rsidP="00895084">
      <w:pPr>
        <w:spacing w:line="276" w:lineRule="auto"/>
        <w:rPr>
          <w:rFonts w:ascii="Arial" w:hAnsi="Arial" w:cs="Arial"/>
          <w:sz w:val="18"/>
          <w:szCs w:val="18"/>
        </w:rPr>
      </w:pPr>
      <w:r w:rsidRPr="00895084">
        <w:rPr>
          <w:rFonts w:ascii="Arial" w:hAnsi="Arial" w:cs="Arial"/>
          <w:sz w:val="18"/>
          <w:szCs w:val="18"/>
        </w:rPr>
        <w:t>QBiC</w:t>
      </w:r>
      <w:r w:rsidR="00813265">
        <w:rPr>
          <w:rFonts w:ascii="Arial" w:hAnsi="Arial" w:cs="Arial"/>
          <w:sz w:val="18"/>
          <w:szCs w:val="18"/>
        </w:rPr>
        <w:t xml:space="preserve"> predictions are based on quantitative TF binding models trained on universal protein binding microarray (PBM) data from the following databases:</w:t>
      </w:r>
    </w:p>
    <w:p w14:paraId="17E15FE4" w14:textId="7FD35234" w:rsidR="00813265" w:rsidRPr="00813265" w:rsidRDefault="00813265" w:rsidP="0081326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18"/>
          <w:szCs w:val="18"/>
        </w:rPr>
      </w:pPr>
      <w:r w:rsidRPr="00813265">
        <w:rPr>
          <w:rFonts w:ascii="Arial" w:hAnsi="Arial" w:cs="Arial"/>
          <w:sz w:val="18"/>
          <w:szCs w:val="18"/>
        </w:rPr>
        <w:t>UniPROBE:</w:t>
      </w:r>
      <w:r w:rsidR="00AE7241">
        <w:rPr>
          <w:rFonts w:ascii="Arial" w:hAnsi="Arial" w:cs="Arial"/>
          <w:sz w:val="18"/>
          <w:szCs w:val="18"/>
        </w:rPr>
        <w:t xml:space="preserve"> </w:t>
      </w:r>
      <w:r w:rsidR="00AE7241" w:rsidRPr="00AE7241">
        <w:rPr>
          <w:rFonts w:ascii="Arial" w:hAnsi="Arial" w:cs="Arial"/>
          <w:sz w:val="18"/>
          <w:szCs w:val="18"/>
        </w:rPr>
        <w:t>http://the_brain.bwh.harvard.edu/uniprobe/</w:t>
      </w:r>
    </w:p>
    <w:p w14:paraId="470F37BF" w14:textId="2AEC7B6A" w:rsidR="00813265" w:rsidRPr="00813265" w:rsidRDefault="00AE7241" w:rsidP="0081326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CisBP: </w:t>
      </w:r>
      <w:r w:rsidRPr="00AE7241">
        <w:rPr>
          <w:rFonts w:ascii="Arial" w:hAnsi="Arial" w:cs="Arial"/>
          <w:sz w:val="18"/>
          <w:szCs w:val="18"/>
        </w:rPr>
        <w:t>http://</w:t>
      </w:r>
      <w:r>
        <w:rPr>
          <w:rFonts w:ascii="Arial" w:hAnsi="Arial" w:cs="Arial"/>
          <w:sz w:val="18"/>
          <w:szCs w:val="18"/>
        </w:rPr>
        <w:t>cisbp.ccbr.utoronto.ca/</w:t>
      </w:r>
    </w:p>
    <w:p w14:paraId="74C7D7E4" w14:textId="2853B2B6" w:rsidR="00813265" w:rsidRPr="00813265" w:rsidRDefault="00813265" w:rsidP="0081326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PBM data generated in the Gordan laboratory (reported in </w:t>
      </w:r>
      <w:commentRangeStart w:id="0"/>
      <w:r>
        <w:rPr>
          <w:rFonts w:ascii="Arial" w:hAnsi="Arial" w:cs="Arial"/>
          <w:sz w:val="18"/>
          <w:szCs w:val="18"/>
        </w:rPr>
        <w:t>Shen et al. Cell Systems 2018</w:t>
      </w:r>
      <w:commentRangeEnd w:id="0"/>
      <w:r w:rsidR="00F52EA1">
        <w:rPr>
          <w:rStyle w:val="CommentReference"/>
        </w:rPr>
        <w:commentReference w:id="0"/>
      </w:r>
      <w:r>
        <w:rPr>
          <w:rFonts w:ascii="Arial" w:hAnsi="Arial" w:cs="Arial"/>
          <w:sz w:val="18"/>
          <w:szCs w:val="18"/>
        </w:rPr>
        <w:t>, or included with the release of QBiC)</w:t>
      </w:r>
    </w:p>
    <w:p w14:paraId="1464E6D0" w14:textId="77777777" w:rsidR="00F52EA1" w:rsidRDefault="00F52EA1" w:rsidP="00895084">
      <w:pPr>
        <w:spacing w:line="276" w:lineRule="auto"/>
        <w:rPr>
          <w:rFonts w:ascii="Arial" w:hAnsi="Arial" w:cs="Arial"/>
          <w:sz w:val="18"/>
          <w:szCs w:val="18"/>
        </w:rPr>
      </w:pPr>
    </w:p>
    <w:p w14:paraId="61DAF664" w14:textId="660631E7" w:rsidR="00A03F97" w:rsidRDefault="00D30917" w:rsidP="00895084">
      <w:p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We downloaded the entire data</w:t>
      </w:r>
      <w:r w:rsidR="00F52EA1">
        <w:rPr>
          <w:rFonts w:ascii="Arial" w:hAnsi="Arial" w:cs="Arial"/>
          <w:sz w:val="18"/>
          <w:szCs w:val="18"/>
        </w:rPr>
        <w:t>base from CisBP (v1.02)</w:t>
      </w:r>
      <w:r w:rsidR="002E3E7A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consisting of 3</w:t>
      </w:r>
      <w:r w:rsidR="002E3E7A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>342 u</w:t>
      </w:r>
      <w:r w:rsidR="002E3E7A">
        <w:rPr>
          <w:rFonts w:ascii="Arial" w:hAnsi="Arial" w:cs="Arial"/>
          <w:sz w:val="18"/>
          <w:szCs w:val="18"/>
        </w:rPr>
        <w:t xml:space="preserve">niversal </w:t>
      </w:r>
      <w:r>
        <w:rPr>
          <w:rFonts w:ascii="Arial" w:hAnsi="Arial" w:cs="Arial"/>
          <w:sz w:val="18"/>
          <w:szCs w:val="18"/>
        </w:rPr>
        <w:t>PBM data</w:t>
      </w:r>
      <w:r w:rsidR="002E3E7A">
        <w:rPr>
          <w:rFonts w:ascii="Arial" w:hAnsi="Arial" w:cs="Arial"/>
          <w:sz w:val="18"/>
          <w:szCs w:val="18"/>
        </w:rPr>
        <w:t xml:space="preserve"> sets</w:t>
      </w:r>
      <w:r>
        <w:rPr>
          <w:rFonts w:ascii="Arial" w:hAnsi="Arial" w:cs="Arial"/>
          <w:sz w:val="18"/>
          <w:szCs w:val="18"/>
        </w:rPr>
        <w:t xml:space="preserve">. </w:t>
      </w:r>
      <w:r w:rsidR="002E3E7A">
        <w:rPr>
          <w:rFonts w:ascii="Arial" w:hAnsi="Arial" w:cs="Arial"/>
          <w:sz w:val="18"/>
          <w:szCs w:val="18"/>
        </w:rPr>
        <w:t xml:space="preserve">Next, we added 245 </w:t>
      </w:r>
      <w:r>
        <w:rPr>
          <w:rFonts w:ascii="Arial" w:hAnsi="Arial" w:cs="Arial"/>
          <w:sz w:val="18"/>
          <w:szCs w:val="18"/>
        </w:rPr>
        <w:t>PBM data</w:t>
      </w:r>
      <w:r w:rsidR="002E3E7A">
        <w:rPr>
          <w:rFonts w:ascii="Arial" w:hAnsi="Arial" w:cs="Arial"/>
          <w:sz w:val="18"/>
          <w:szCs w:val="18"/>
        </w:rPr>
        <w:t xml:space="preserve"> sets</w:t>
      </w:r>
      <w:r>
        <w:rPr>
          <w:rFonts w:ascii="Arial" w:hAnsi="Arial" w:cs="Arial"/>
          <w:sz w:val="18"/>
          <w:szCs w:val="18"/>
        </w:rPr>
        <w:t xml:space="preserve"> from </w:t>
      </w:r>
      <w:r w:rsidR="002E3E7A">
        <w:rPr>
          <w:rFonts w:ascii="Arial" w:hAnsi="Arial" w:cs="Arial"/>
          <w:sz w:val="18"/>
          <w:szCs w:val="18"/>
        </w:rPr>
        <w:t xml:space="preserve">the </w:t>
      </w:r>
      <w:r>
        <w:rPr>
          <w:rFonts w:ascii="Arial" w:hAnsi="Arial" w:cs="Arial"/>
          <w:sz w:val="18"/>
          <w:szCs w:val="18"/>
        </w:rPr>
        <w:t xml:space="preserve">UniPROBE </w:t>
      </w:r>
      <w:r w:rsidR="002E3E7A">
        <w:rPr>
          <w:rFonts w:ascii="Arial" w:hAnsi="Arial" w:cs="Arial"/>
          <w:sz w:val="18"/>
          <w:szCs w:val="18"/>
        </w:rPr>
        <w:t>database, which</w:t>
      </w:r>
      <w:r>
        <w:rPr>
          <w:rFonts w:ascii="Arial" w:hAnsi="Arial" w:cs="Arial"/>
          <w:sz w:val="18"/>
          <w:szCs w:val="18"/>
        </w:rPr>
        <w:t xml:space="preserve"> were not included in CisBP</w:t>
      </w:r>
      <w:r w:rsidR="002E3E7A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and 22 </w:t>
      </w:r>
      <w:r w:rsidR="002E3E7A">
        <w:rPr>
          <w:rFonts w:ascii="Arial" w:hAnsi="Arial" w:cs="Arial"/>
          <w:sz w:val="18"/>
          <w:szCs w:val="18"/>
        </w:rPr>
        <w:t>PBM data sets</w:t>
      </w:r>
      <w:r>
        <w:rPr>
          <w:rFonts w:ascii="Arial" w:hAnsi="Arial" w:cs="Arial"/>
          <w:sz w:val="18"/>
          <w:szCs w:val="18"/>
        </w:rPr>
        <w:t xml:space="preserve"> </w:t>
      </w:r>
      <w:r w:rsidR="002E3E7A">
        <w:rPr>
          <w:rFonts w:ascii="Arial" w:hAnsi="Arial" w:cs="Arial"/>
          <w:sz w:val="18"/>
          <w:szCs w:val="18"/>
        </w:rPr>
        <w:t>generated in</w:t>
      </w:r>
      <w:r>
        <w:rPr>
          <w:rFonts w:ascii="Arial" w:hAnsi="Arial" w:cs="Arial"/>
          <w:sz w:val="18"/>
          <w:szCs w:val="18"/>
        </w:rPr>
        <w:t xml:space="preserve"> our lab, </w:t>
      </w:r>
      <w:r w:rsidR="002E3E7A">
        <w:rPr>
          <w:rFonts w:ascii="Arial" w:hAnsi="Arial" w:cs="Arial"/>
          <w:sz w:val="18"/>
          <w:szCs w:val="18"/>
        </w:rPr>
        <w:t xml:space="preserve">resulting in </w:t>
      </w:r>
      <w:r>
        <w:rPr>
          <w:rFonts w:ascii="Arial" w:hAnsi="Arial" w:cs="Arial"/>
          <w:sz w:val="18"/>
          <w:szCs w:val="18"/>
        </w:rPr>
        <w:t>a total of 3</w:t>
      </w:r>
      <w:r w:rsidR="00044B89">
        <w:rPr>
          <w:rFonts w:ascii="Arial" w:hAnsi="Arial" w:cs="Arial"/>
          <w:sz w:val="18"/>
          <w:szCs w:val="18"/>
        </w:rPr>
        <w:t xml:space="preserve">,609 </w:t>
      </w:r>
      <w:r>
        <w:rPr>
          <w:rFonts w:ascii="Arial" w:hAnsi="Arial" w:cs="Arial"/>
          <w:sz w:val="18"/>
          <w:szCs w:val="18"/>
        </w:rPr>
        <w:t>PBM data</w:t>
      </w:r>
      <w:r w:rsidR="00044B89">
        <w:rPr>
          <w:rFonts w:ascii="Arial" w:hAnsi="Arial" w:cs="Arial"/>
          <w:sz w:val="18"/>
          <w:szCs w:val="18"/>
        </w:rPr>
        <w:t xml:space="preserve"> sets</w:t>
      </w:r>
      <w:r>
        <w:rPr>
          <w:rFonts w:ascii="Arial" w:hAnsi="Arial" w:cs="Arial"/>
          <w:sz w:val="18"/>
          <w:szCs w:val="18"/>
        </w:rPr>
        <w:t xml:space="preserve">. Then we </w:t>
      </w:r>
      <w:r w:rsidR="0030740F">
        <w:rPr>
          <w:rFonts w:ascii="Arial" w:hAnsi="Arial" w:cs="Arial"/>
          <w:sz w:val="18"/>
          <w:szCs w:val="18"/>
        </w:rPr>
        <w:t xml:space="preserve">annotated </w:t>
      </w:r>
      <w:r>
        <w:rPr>
          <w:rFonts w:ascii="Arial" w:hAnsi="Arial" w:cs="Arial"/>
          <w:sz w:val="18"/>
          <w:szCs w:val="18"/>
        </w:rPr>
        <w:t xml:space="preserve">the quality of </w:t>
      </w:r>
      <w:r w:rsidR="009632E3">
        <w:rPr>
          <w:rFonts w:ascii="Arial" w:hAnsi="Arial" w:cs="Arial"/>
          <w:sz w:val="18"/>
          <w:szCs w:val="18"/>
        </w:rPr>
        <w:t>each uPBM data</w:t>
      </w:r>
      <w:r w:rsidR="0030740F">
        <w:rPr>
          <w:rFonts w:ascii="Arial" w:hAnsi="Arial" w:cs="Arial"/>
          <w:sz w:val="18"/>
          <w:szCs w:val="18"/>
        </w:rPr>
        <w:t xml:space="preserve"> based on</w:t>
      </w:r>
      <w:r w:rsidR="00E32980">
        <w:rPr>
          <w:rFonts w:ascii="Arial" w:hAnsi="Arial" w:cs="Arial"/>
          <w:sz w:val="18"/>
          <w:szCs w:val="18"/>
        </w:rPr>
        <w:t>: 1)</w:t>
      </w:r>
      <w:r w:rsidR="0030740F">
        <w:rPr>
          <w:rFonts w:ascii="Arial" w:hAnsi="Arial" w:cs="Arial"/>
          <w:sz w:val="18"/>
          <w:szCs w:val="18"/>
        </w:rPr>
        <w:t xml:space="preserve"> the number of 8</w:t>
      </w:r>
      <w:r w:rsidR="00E32980">
        <w:rPr>
          <w:rFonts w:ascii="Arial" w:hAnsi="Arial" w:cs="Arial"/>
          <w:sz w:val="18"/>
          <w:szCs w:val="18"/>
        </w:rPr>
        <w:t>-</w:t>
      </w:r>
      <w:r w:rsidR="0030740F">
        <w:rPr>
          <w:rFonts w:ascii="Arial" w:hAnsi="Arial" w:cs="Arial"/>
          <w:sz w:val="18"/>
          <w:szCs w:val="18"/>
        </w:rPr>
        <w:t>mer</w:t>
      </w:r>
      <w:r w:rsidR="00E32980">
        <w:rPr>
          <w:rFonts w:ascii="Arial" w:hAnsi="Arial" w:cs="Arial"/>
          <w:sz w:val="18"/>
          <w:szCs w:val="18"/>
        </w:rPr>
        <w:t>s with binding enrichment score (E</w:t>
      </w:r>
      <w:r w:rsidR="0030740F">
        <w:rPr>
          <w:rFonts w:ascii="Arial" w:hAnsi="Arial" w:cs="Arial"/>
          <w:sz w:val="18"/>
          <w:szCs w:val="18"/>
        </w:rPr>
        <w:t>-scores</w:t>
      </w:r>
      <w:r w:rsidR="00E32980">
        <w:rPr>
          <w:rFonts w:ascii="Arial" w:hAnsi="Arial" w:cs="Arial"/>
          <w:sz w:val="18"/>
          <w:szCs w:val="18"/>
        </w:rPr>
        <w:t>)</w:t>
      </w:r>
      <w:r w:rsidR="0030740F">
        <w:rPr>
          <w:rFonts w:ascii="Arial" w:hAnsi="Arial" w:cs="Arial"/>
          <w:sz w:val="18"/>
          <w:szCs w:val="18"/>
        </w:rPr>
        <w:t xml:space="preserve"> exceeding 0.45</w:t>
      </w:r>
      <w:r w:rsidR="00E32980">
        <w:rPr>
          <w:rFonts w:ascii="Arial" w:hAnsi="Arial" w:cs="Arial"/>
          <w:sz w:val="18"/>
          <w:szCs w:val="18"/>
        </w:rPr>
        <w:t>;</w:t>
      </w:r>
      <w:r w:rsidR="0030740F">
        <w:rPr>
          <w:rFonts w:ascii="Arial" w:hAnsi="Arial" w:cs="Arial"/>
          <w:sz w:val="18"/>
          <w:szCs w:val="18"/>
        </w:rPr>
        <w:t xml:space="preserve"> and </w:t>
      </w:r>
      <w:r w:rsidR="00E32980">
        <w:rPr>
          <w:rFonts w:ascii="Arial" w:hAnsi="Arial" w:cs="Arial"/>
          <w:sz w:val="18"/>
          <w:szCs w:val="18"/>
        </w:rPr>
        <w:t xml:space="preserve">2) </w:t>
      </w:r>
      <w:r w:rsidR="0030740F">
        <w:rPr>
          <w:rFonts w:ascii="Arial" w:hAnsi="Arial" w:cs="Arial"/>
          <w:sz w:val="18"/>
          <w:szCs w:val="18"/>
        </w:rPr>
        <w:t>the performance of our model</w:t>
      </w:r>
      <w:r w:rsidR="00E32980">
        <w:rPr>
          <w:rFonts w:ascii="Arial" w:hAnsi="Arial" w:cs="Arial"/>
          <w:sz w:val="18"/>
          <w:szCs w:val="18"/>
        </w:rPr>
        <w:t>s</w:t>
      </w:r>
      <w:r w:rsidR="0030740F">
        <w:rPr>
          <w:rFonts w:ascii="Arial" w:hAnsi="Arial" w:cs="Arial"/>
          <w:sz w:val="18"/>
          <w:szCs w:val="18"/>
        </w:rPr>
        <w:t xml:space="preserve"> trained on </w:t>
      </w:r>
      <w:r w:rsidR="00E32980">
        <w:rPr>
          <w:rFonts w:ascii="Arial" w:hAnsi="Arial" w:cs="Arial"/>
          <w:sz w:val="18"/>
          <w:szCs w:val="18"/>
        </w:rPr>
        <w:t>the data</w:t>
      </w:r>
      <w:r w:rsidR="009632E3">
        <w:rPr>
          <w:rFonts w:ascii="Arial" w:hAnsi="Arial" w:cs="Arial"/>
          <w:sz w:val="18"/>
          <w:szCs w:val="18"/>
        </w:rPr>
        <w:t>, which enable</w:t>
      </w:r>
      <w:r w:rsidR="00E32980">
        <w:rPr>
          <w:rFonts w:ascii="Arial" w:hAnsi="Arial" w:cs="Arial"/>
          <w:sz w:val="18"/>
          <w:szCs w:val="18"/>
        </w:rPr>
        <w:t xml:space="preserve">d us to filter out low quality </w:t>
      </w:r>
      <w:r w:rsidR="009632E3">
        <w:rPr>
          <w:rFonts w:ascii="Arial" w:hAnsi="Arial" w:cs="Arial"/>
          <w:sz w:val="18"/>
          <w:szCs w:val="18"/>
        </w:rPr>
        <w:t>PBM data</w:t>
      </w:r>
      <w:r w:rsidR="00E32980">
        <w:rPr>
          <w:rFonts w:ascii="Arial" w:hAnsi="Arial" w:cs="Arial"/>
          <w:sz w:val="18"/>
          <w:szCs w:val="18"/>
        </w:rPr>
        <w:t xml:space="preserve"> sets</w:t>
      </w:r>
      <w:r w:rsidR="0030740F">
        <w:rPr>
          <w:rFonts w:ascii="Arial" w:hAnsi="Arial" w:cs="Arial"/>
          <w:sz w:val="18"/>
          <w:szCs w:val="18"/>
        </w:rPr>
        <w:t>. After the fi</w:t>
      </w:r>
      <w:r w:rsidR="009632E3">
        <w:rPr>
          <w:rFonts w:ascii="Arial" w:hAnsi="Arial" w:cs="Arial"/>
          <w:sz w:val="18"/>
          <w:szCs w:val="18"/>
        </w:rPr>
        <w:t>ltering process, we utilized</w:t>
      </w:r>
      <w:r w:rsidR="0030740F">
        <w:rPr>
          <w:rFonts w:ascii="Arial" w:hAnsi="Arial" w:cs="Arial"/>
          <w:sz w:val="18"/>
          <w:szCs w:val="18"/>
        </w:rPr>
        <w:t xml:space="preserve"> </w:t>
      </w:r>
      <w:r w:rsidR="0030740F" w:rsidRPr="0030740F">
        <w:rPr>
          <w:rFonts w:ascii="Arial" w:hAnsi="Arial" w:cs="Arial"/>
          <w:sz w:val="18"/>
          <w:szCs w:val="18"/>
        </w:rPr>
        <w:t>T</w:t>
      </w:r>
      <w:r w:rsidR="009632E3">
        <w:rPr>
          <w:rFonts w:ascii="Arial" w:hAnsi="Arial" w:cs="Arial"/>
          <w:sz w:val="18"/>
          <w:szCs w:val="18"/>
        </w:rPr>
        <w:t>he Human Transcription Factors P</w:t>
      </w:r>
      <w:r w:rsidR="0030740F" w:rsidRPr="0030740F">
        <w:rPr>
          <w:rFonts w:ascii="Arial" w:hAnsi="Arial" w:cs="Arial"/>
          <w:sz w:val="18"/>
          <w:szCs w:val="18"/>
        </w:rPr>
        <w:t>roject</w:t>
      </w:r>
      <w:r w:rsidR="0030740F">
        <w:rPr>
          <w:rFonts w:ascii="Arial" w:hAnsi="Arial" w:cs="Arial"/>
          <w:sz w:val="18"/>
          <w:szCs w:val="18"/>
        </w:rPr>
        <w:t>[cite</w:t>
      </w:r>
      <w:r w:rsidR="00B76F19">
        <w:rPr>
          <w:rFonts w:ascii="Arial" w:hAnsi="Arial" w:cs="Arial"/>
          <w:sz w:val="18"/>
          <w:szCs w:val="18"/>
        </w:rPr>
        <w:t>1</w:t>
      </w:r>
      <w:r w:rsidR="00E32980">
        <w:rPr>
          <w:rFonts w:ascii="Arial" w:hAnsi="Arial" w:cs="Arial"/>
          <w:sz w:val="18"/>
          <w:szCs w:val="18"/>
        </w:rPr>
        <w:t xml:space="preserve">], as well as manual curation, to map </w:t>
      </w:r>
      <w:r w:rsidR="009632E3">
        <w:rPr>
          <w:rFonts w:ascii="Arial" w:hAnsi="Arial" w:cs="Arial"/>
          <w:sz w:val="18"/>
          <w:szCs w:val="18"/>
        </w:rPr>
        <w:t>PBM data</w:t>
      </w:r>
      <w:r w:rsidR="00E32980">
        <w:rPr>
          <w:rFonts w:ascii="Arial" w:hAnsi="Arial" w:cs="Arial"/>
          <w:sz w:val="18"/>
          <w:szCs w:val="18"/>
        </w:rPr>
        <w:t xml:space="preserve"> sets</w:t>
      </w:r>
      <w:r w:rsidR="009632E3">
        <w:rPr>
          <w:rFonts w:ascii="Arial" w:hAnsi="Arial" w:cs="Arial"/>
          <w:sz w:val="18"/>
          <w:szCs w:val="18"/>
        </w:rPr>
        <w:t xml:space="preserve"> to human TFs. By keeping only the best quality or the highest </w:t>
      </w:r>
      <w:r w:rsidR="00E32980">
        <w:rPr>
          <w:rFonts w:ascii="Arial" w:hAnsi="Arial" w:cs="Arial"/>
          <w:sz w:val="18"/>
          <w:szCs w:val="18"/>
        </w:rPr>
        <w:t xml:space="preserve">amino-acid </w:t>
      </w:r>
      <w:r w:rsidR="009632E3">
        <w:rPr>
          <w:rFonts w:ascii="Arial" w:hAnsi="Arial" w:cs="Arial"/>
          <w:sz w:val="18"/>
          <w:szCs w:val="18"/>
        </w:rPr>
        <w:t>identity PBM data sets for each TF, we fin</w:t>
      </w:r>
      <w:r w:rsidR="00E32980">
        <w:rPr>
          <w:rFonts w:ascii="Arial" w:hAnsi="Arial" w:cs="Arial"/>
          <w:sz w:val="18"/>
          <w:szCs w:val="18"/>
        </w:rPr>
        <w:t xml:space="preserve">ally arrived at a total of 666 </w:t>
      </w:r>
      <w:r w:rsidR="009632E3">
        <w:rPr>
          <w:rFonts w:ascii="Arial" w:hAnsi="Arial" w:cs="Arial"/>
          <w:sz w:val="18"/>
          <w:szCs w:val="18"/>
        </w:rPr>
        <w:t xml:space="preserve">data </w:t>
      </w:r>
      <w:r w:rsidR="00E32980">
        <w:rPr>
          <w:rFonts w:ascii="Arial" w:hAnsi="Arial" w:cs="Arial"/>
          <w:sz w:val="18"/>
          <w:szCs w:val="18"/>
        </w:rPr>
        <w:t xml:space="preserve">sets </w:t>
      </w:r>
      <w:r w:rsidR="009632E3">
        <w:rPr>
          <w:rFonts w:ascii="Arial" w:hAnsi="Arial" w:cs="Arial"/>
          <w:sz w:val="18"/>
          <w:szCs w:val="18"/>
        </w:rPr>
        <w:t xml:space="preserve">characterizing </w:t>
      </w:r>
      <w:r w:rsidR="005E3247">
        <w:rPr>
          <w:rFonts w:ascii="Arial" w:hAnsi="Arial" w:cs="Arial"/>
          <w:sz w:val="18"/>
          <w:szCs w:val="18"/>
        </w:rPr>
        <w:t>the binding of 577 human TFs.</w:t>
      </w:r>
      <w:r w:rsidR="00EA0EF1">
        <w:rPr>
          <w:rFonts w:ascii="Arial" w:hAnsi="Arial" w:cs="Arial"/>
          <w:sz w:val="18"/>
          <w:szCs w:val="18"/>
        </w:rPr>
        <w:t xml:space="preserve"> The full mapping of human TFs to available PBM data sets is available </w:t>
      </w:r>
      <w:commentRangeStart w:id="1"/>
      <w:r w:rsidR="00EA0EF1">
        <w:rPr>
          <w:rFonts w:ascii="Arial" w:hAnsi="Arial" w:cs="Arial"/>
          <w:sz w:val="18"/>
          <w:szCs w:val="18"/>
        </w:rPr>
        <w:t>here</w:t>
      </w:r>
      <w:commentRangeEnd w:id="1"/>
      <w:r w:rsidR="00EA0EF1">
        <w:rPr>
          <w:rStyle w:val="CommentReference"/>
        </w:rPr>
        <w:commentReference w:id="1"/>
      </w:r>
      <w:r w:rsidR="00EA0EF1">
        <w:rPr>
          <w:rFonts w:ascii="Arial" w:hAnsi="Arial" w:cs="Arial"/>
          <w:sz w:val="18"/>
          <w:szCs w:val="18"/>
        </w:rPr>
        <w:t>.</w:t>
      </w:r>
    </w:p>
    <w:p w14:paraId="2EBCB93B" w14:textId="77777777" w:rsidR="00E32980" w:rsidRDefault="00E32980" w:rsidP="00895084">
      <w:pPr>
        <w:spacing w:line="276" w:lineRule="auto"/>
        <w:rPr>
          <w:rFonts w:ascii="Arial" w:hAnsi="Arial" w:cs="Arial"/>
          <w:sz w:val="18"/>
          <w:szCs w:val="18"/>
        </w:rPr>
      </w:pPr>
    </w:p>
    <w:p w14:paraId="4F9ACB93" w14:textId="3A81190B" w:rsidR="005E3247" w:rsidRDefault="005E3247" w:rsidP="00895084">
      <w:pPr>
        <w:spacing w:line="276" w:lineRule="auto"/>
        <w:rPr>
          <w:rFonts w:ascii="Arial" w:hAnsi="Arial" w:cs="Arial"/>
          <w:sz w:val="18"/>
          <w:szCs w:val="18"/>
          <w:lang w:eastAsia="zh-CN"/>
        </w:rPr>
      </w:pPr>
      <w:r>
        <w:rPr>
          <w:rFonts w:ascii="Arial" w:hAnsi="Arial" w:cs="Arial"/>
          <w:sz w:val="18"/>
          <w:szCs w:val="18"/>
        </w:rPr>
        <w:t>Our TF binding model</w:t>
      </w:r>
      <w:r w:rsidR="007B7D65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 </w:t>
      </w:r>
      <w:r w:rsidR="007B7D65">
        <w:rPr>
          <w:rFonts w:ascii="Arial" w:hAnsi="Arial" w:cs="Arial"/>
          <w:sz w:val="18"/>
          <w:szCs w:val="18"/>
        </w:rPr>
        <w:t>are</w:t>
      </w:r>
      <w:r>
        <w:rPr>
          <w:rFonts w:ascii="Arial" w:hAnsi="Arial" w:cs="Arial"/>
          <w:sz w:val="18"/>
          <w:szCs w:val="18"/>
        </w:rPr>
        <w:t xml:space="preserve"> linear regression model</w:t>
      </w:r>
      <w:r w:rsidR="007B7D65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 trained on u</w:t>
      </w:r>
      <w:r w:rsidR="007B7D65">
        <w:rPr>
          <w:rFonts w:ascii="Arial" w:hAnsi="Arial" w:cs="Arial"/>
          <w:sz w:val="18"/>
          <w:szCs w:val="18"/>
        </w:rPr>
        <w:t xml:space="preserve">niversal </w:t>
      </w:r>
      <w:r>
        <w:rPr>
          <w:rFonts w:ascii="Arial" w:hAnsi="Arial" w:cs="Arial"/>
          <w:sz w:val="18"/>
          <w:szCs w:val="18"/>
        </w:rPr>
        <w:t>PBM data</w:t>
      </w:r>
      <w:r w:rsidR="00B76F19">
        <w:rPr>
          <w:rFonts w:ascii="Arial" w:hAnsi="Arial" w:cs="Arial"/>
          <w:sz w:val="18"/>
          <w:szCs w:val="18"/>
        </w:rPr>
        <w:t>[cite2]</w:t>
      </w:r>
      <w:r>
        <w:rPr>
          <w:rFonts w:ascii="Arial" w:hAnsi="Arial" w:cs="Arial"/>
          <w:sz w:val="18"/>
          <w:szCs w:val="18"/>
        </w:rPr>
        <w:t xml:space="preserve">. We use the counts of </w:t>
      </w:r>
      <w:r w:rsidR="00E32980">
        <w:rPr>
          <w:rFonts w:ascii="Arial" w:hAnsi="Arial" w:cs="Arial"/>
          <w:sz w:val="18"/>
          <w:szCs w:val="18"/>
        </w:rPr>
        <w:t>6-mers</w:t>
      </w:r>
      <w:r>
        <w:rPr>
          <w:rFonts w:ascii="Arial" w:hAnsi="Arial" w:cs="Arial"/>
          <w:sz w:val="18"/>
          <w:szCs w:val="18"/>
        </w:rPr>
        <w:t xml:space="preserve"> or gapped 6</w:t>
      </w:r>
      <w:r w:rsidR="00E32980">
        <w:rPr>
          <w:rFonts w:ascii="Arial" w:hAnsi="Arial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>mers</w:t>
      </w:r>
      <w:r w:rsidR="00E32980">
        <w:rPr>
          <w:rFonts w:ascii="Arial" w:hAnsi="Arial" w:cs="Arial"/>
          <w:sz w:val="18"/>
          <w:szCs w:val="18"/>
        </w:rPr>
        <w:t xml:space="preserve"> (with a gap of 1 or 2 bases)</w:t>
      </w:r>
      <w:r>
        <w:rPr>
          <w:rFonts w:ascii="Arial" w:hAnsi="Arial" w:cs="Arial"/>
          <w:sz w:val="18"/>
          <w:szCs w:val="18"/>
        </w:rPr>
        <w:t xml:space="preserve"> as features</w:t>
      </w:r>
      <w:r w:rsidR="00B42EC2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and the binding intensity signal as the outcome variable. Then, we use ordinary least square</w:t>
      </w:r>
      <w:r w:rsidR="00B42EC2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 (OLS) to estimate the coefficient</w:t>
      </w:r>
      <w:r w:rsidR="00B42EC2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 </w:t>
      </w:r>
      <w:r w:rsidR="00B42EC2">
        <w:rPr>
          <w:rFonts w:ascii="Arial" w:hAnsi="Arial" w:cs="Arial"/>
          <w:sz w:val="18"/>
          <w:szCs w:val="18"/>
        </w:rPr>
        <w:t>for all</w:t>
      </w:r>
      <w:r>
        <w:rPr>
          <w:rFonts w:ascii="Arial" w:hAnsi="Arial" w:cs="Arial"/>
          <w:sz w:val="18"/>
          <w:szCs w:val="18"/>
        </w:rPr>
        <w:t xml:space="preserve"> 6</w:t>
      </w:r>
      <w:r w:rsidR="00B42EC2">
        <w:rPr>
          <w:rFonts w:ascii="Arial" w:hAnsi="Arial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>mer feature</w:t>
      </w:r>
      <w:r w:rsidR="00B42EC2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>, as well as the distribution</w:t>
      </w:r>
      <w:r w:rsidR="00B42EC2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 of these estimates. </w:t>
      </w:r>
      <w:r w:rsidR="0099123F">
        <w:rPr>
          <w:rFonts w:ascii="Arial" w:hAnsi="Arial" w:cs="Arial"/>
          <w:sz w:val="18"/>
          <w:szCs w:val="18"/>
          <w:lang w:eastAsia="zh-CN"/>
        </w:rPr>
        <w:t>The effect of each mutation can be written as a linear combination of all the coefficients of 6</w:t>
      </w:r>
      <w:r w:rsidR="00B42EC2">
        <w:rPr>
          <w:rFonts w:ascii="Arial" w:hAnsi="Arial" w:cs="Arial"/>
          <w:sz w:val="18"/>
          <w:szCs w:val="18"/>
          <w:lang w:eastAsia="zh-CN"/>
        </w:rPr>
        <w:t>-</w:t>
      </w:r>
      <w:r w:rsidR="0099123F">
        <w:rPr>
          <w:rFonts w:ascii="Arial" w:hAnsi="Arial" w:cs="Arial"/>
          <w:sz w:val="18"/>
          <w:szCs w:val="18"/>
          <w:lang w:eastAsia="zh-CN"/>
        </w:rPr>
        <w:t xml:space="preserve">mers covering </w:t>
      </w:r>
      <w:r w:rsidR="00B76F19">
        <w:rPr>
          <w:rFonts w:ascii="Arial" w:hAnsi="Arial" w:cs="Arial"/>
          <w:sz w:val="18"/>
          <w:szCs w:val="18"/>
          <w:lang w:eastAsia="zh-CN"/>
        </w:rPr>
        <w:t>it and</w:t>
      </w:r>
      <w:r w:rsidR="0099123F">
        <w:rPr>
          <w:rFonts w:ascii="Arial" w:hAnsi="Arial" w:cs="Arial"/>
          <w:sz w:val="18"/>
          <w:szCs w:val="18"/>
          <w:lang w:eastAsia="zh-CN"/>
        </w:rPr>
        <w:t xml:space="preserve"> can therefore be </w:t>
      </w:r>
      <w:r w:rsidR="0099123F" w:rsidRPr="003554B2">
        <w:rPr>
          <w:rFonts w:ascii="Arial" w:hAnsi="Arial" w:cs="Arial"/>
          <w:sz w:val="18"/>
          <w:szCs w:val="18"/>
          <w:lang w:eastAsia="zh-CN"/>
        </w:rPr>
        <w:t>esti</w:t>
      </w:r>
      <w:r w:rsidR="00B76F19" w:rsidRPr="003554B2">
        <w:rPr>
          <w:rFonts w:ascii="Arial" w:hAnsi="Arial" w:cs="Arial"/>
          <w:sz w:val="18"/>
          <w:szCs w:val="18"/>
          <w:lang w:eastAsia="zh-CN"/>
        </w:rPr>
        <w:t xml:space="preserve">mated as well as tested for </w:t>
      </w:r>
      <w:r w:rsidR="0099123F" w:rsidRPr="003554B2">
        <w:rPr>
          <w:rFonts w:ascii="Arial" w:hAnsi="Arial" w:cs="Arial"/>
          <w:sz w:val="18"/>
          <w:szCs w:val="18"/>
          <w:lang w:eastAsia="zh-CN"/>
        </w:rPr>
        <w:t>statistical significance</w:t>
      </w:r>
      <w:r w:rsidR="00B42EC2" w:rsidRPr="003554B2">
        <w:rPr>
          <w:rFonts w:ascii="Arial" w:hAnsi="Arial" w:cs="Arial"/>
          <w:sz w:val="18"/>
          <w:szCs w:val="18"/>
          <w:lang w:eastAsia="zh-CN"/>
        </w:rPr>
        <w:t xml:space="preserve">, as described in </w:t>
      </w:r>
      <w:r w:rsidR="004F18A8">
        <w:rPr>
          <w:rFonts w:ascii="Arial" w:hAnsi="Arial" w:cs="Arial"/>
          <w:sz w:val="18"/>
          <w:szCs w:val="18"/>
          <w:lang w:eastAsia="zh-CN"/>
        </w:rPr>
        <w:t>detail</w:t>
      </w:r>
      <w:r w:rsidR="00B42EC2" w:rsidRPr="003554B2">
        <w:rPr>
          <w:rFonts w:ascii="Arial" w:hAnsi="Arial" w:cs="Arial"/>
          <w:sz w:val="18"/>
          <w:szCs w:val="18"/>
          <w:lang w:eastAsia="zh-CN"/>
        </w:rPr>
        <w:t xml:space="preserve"> in our previous work</w:t>
      </w:r>
      <w:r w:rsidR="00B42EC2" w:rsidRPr="003554B2">
        <w:rPr>
          <w:rFonts w:ascii="Arial" w:eastAsia="Times New Roman" w:hAnsi="Arial" w:cs="Arial"/>
          <w:color w:val="333333"/>
          <w:sz w:val="18"/>
          <w:szCs w:val="18"/>
          <w:lang w:eastAsia="zh-CN"/>
        </w:rPr>
        <w:t>[cite2]</w:t>
      </w:r>
      <w:r w:rsidR="0099123F" w:rsidRPr="003554B2">
        <w:rPr>
          <w:rFonts w:ascii="Arial" w:hAnsi="Arial" w:cs="Arial"/>
          <w:sz w:val="18"/>
          <w:szCs w:val="18"/>
          <w:lang w:eastAsia="zh-CN"/>
        </w:rPr>
        <w:t>.</w:t>
      </w:r>
      <w:r w:rsidR="004F18A8">
        <w:rPr>
          <w:rFonts w:ascii="Arial" w:hAnsi="Arial" w:cs="Arial"/>
          <w:sz w:val="18"/>
          <w:szCs w:val="18"/>
          <w:lang w:eastAsia="zh-CN"/>
        </w:rPr>
        <w:t xml:space="preserve"> Thus, for each variant and each PBM data set for a TF protein, our model predicts:</w:t>
      </w:r>
    </w:p>
    <w:p w14:paraId="791EC88E" w14:textId="2AD989EE" w:rsidR="004F18A8" w:rsidRPr="000B10D0" w:rsidRDefault="000B10D0" w:rsidP="000B10D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18"/>
          <w:szCs w:val="18"/>
          <w:lang w:eastAsia="zh-CN"/>
        </w:rPr>
      </w:pPr>
      <w:r w:rsidRPr="000B10D0">
        <w:rPr>
          <w:rFonts w:ascii="Arial" w:hAnsi="Arial" w:cs="Arial"/>
          <w:b/>
          <w:sz w:val="18"/>
          <w:szCs w:val="18"/>
          <w:lang w:eastAsia="zh-CN"/>
        </w:rPr>
        <w:t>Difference</w:t>
      </w:r>
      <w:r w:rsidRPr="000B10D0">
        <w:rPr>
          <w:rFonts w:ascii="Arial" w:hAnsi="Arial" w:cs="Arial"/>
          <w:sz w:val="18"/>
          <w:szCs w:val="18"/>
          <w:lang w:eastAsia="zh-CN"/>
        </w:rPr>
        <w:t xml:space="preserve"> = </w:t>
      </w:r>
      <w:r w:rsidR="004F18A8" w:rsidRPr="000B10D0">
        <w:rPr>
          <w:rFonts w:ascii="Arial" w:hAnsi="Arial" w:cs="Arial"/>
          <w:sz w:val="18"/>
          <w:szCs w:val="18"/>
          <w:lang w:eastAsia="zh-CN"/>
        </w:rPr>
        <w:t>the difference in TF binding (i.e. in PBM signal)</w:t>
      </w:r>
      <w:r w:rsidRPr="000B10D0">
        <w:rPr>
          <w:rFonts w:ascii="Arial" w:hAnsi="Arial" w:cs="Arial"/>
          <w:sz w:val="18"/>
          <w:szCs w:val="18"/>
          <w:lang w:eastAsia="zh-CN"/>
        </w:rPr>
        <w:t xml:space="preserve"> between the two alleles</w:t>
      </w:r>
    </w:p>
    <w:p w14:paraId="457DBDBE" w14:textId="2B87E8D9" w:rsidR="000B10D0" w:rsidRDefault="000B10D0" w:rsidP="000B10D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18"/>
          <w:szCs w:val="18"/>
          <w:lang w:eastAsia="zh-CN"/>
        </w:rPr>
      </w:pPr>
      <w:r w:rsidRPr="000B10D0">
        <w:rPr>
          <w:rFonts w:ascii="Arial" w:hAnsi="Arial" w:cs="Arial"/>
          <w:b/>
          <w:sz w:val="18"/>
          <w:szCs w:val="18"/>
          <w:lang w:eastAsia="zh-CN"/>
        </w:rPr>
        <w:t>z-score</w:t>
      </w:r>
      <w:r>
        <w:rPr>
          <w:rFonts w:ascii="Arial" w:hAnsi="Arial" w:cs="Arial"/>
          <w:sz w:val="18"/>
          <w:szCs w:val="18"/>
          <w:lang w:eastAsia="zh-CN"/>
        </w:rPr>
        <w:t xml:space="preserve"> = the normalized difference in TF binding, computed based on the estimated parameter distributions; the z-scores are comparable among different TFs and data sets</w:t>
      </w:r>
    </w:p>
    <w:p w14:paraId="5E7F6A05" w14:textId="1A49AD21" w:rsidR="000B10D0" w:rsidRPr="000B10D0" w:rsidRDefault="000B10D0" w:rsidP="000B10D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18"/>
          <w:szCs w:val="18"/>
          <w:lang w:eastAsia="zh-CN"/>
        </w:rPr>
      </w:pPr>
      <w:r w:rsidRPr="000B10D0">
        <w:rPr>
          <w:rFonts w:ascii="Arial" w:hAnsi="Arial" w:cs="Arial"/>
          <w:b/>
          <w:sz w:val="18"/>
          <w:szCs w:val="18"/>
          <w:lang w:eastAsia="zh-CN"/>
        </w:rPr>
        <w:t>p-value</w:t>
      </w:r>
      <w:r>
        <w:rPr>
          <w:rFonts w:ascii="Arial" w:hAnsi="Arial" w:cs="Arial"/>
          <w:sz w:val="18"/>
          <w:szCs w:val="18"/>
          <w:lang w:eastAsia="zh-CN"/>
        </w:rPr>
        <w:t xml:space="preserve"> = the significance of the predicted difference</w:t>
      </w:r>
      <w:r>
        <w:rPr>
          <w:rFonts w:ascii="Arial" w:hAnsi="Arial" w:cs="Arial"/>
          <w:sz w:val="18"/>
          <w:szCs w:val="18"/>
          <w:lang w:eastAsia="zh-CN"/>
        </w:rPr>
        <w:t>, computed based on the estimated parameter distributions</w:t>
      </w:r>
      <w:r>
        <w:rPr>
          <w:rFonts w:ascii="Arial" w:hAnsi="Arial" w:cs="Arial"/>
          <w:sz w:val="18"/>
          <w:szCs w:val="18"/>
          <w:lang w:eastAsia="zh-CN"/>
        </w:rPr>
        <w:t>; the p-values depend on the magnitude of difference, as well as the quality of the model and the training data.</w:t>
      </w:r>
    </w:p>
    <w:p w14:paraId="6043C9E1" w14:textId="23A4A2B8" w:rsidR="00B76F19" w:rsidRDefault="00B76F19" w:rsidP="00895084">
      <w:pPr>
        <w:spacing w:line="276" w:lineRule="auto"/>
        <w:rPr>
          <w:rFonts w:ascii="Arial" w:hAnsi="Arial" w:cs="Arial"/>
          <w:sz w:val="18"/>
          <w:szCs w:val="18"/>
          <w:lang w:eastAsia="zh-CN"/>
        </w:rPr>
      </w:pPr>
    </w:p>
    <w:p w14:paraId="5361BF4F" w14:textId="04EC5EA0" w:rsidR="0063600B" w:rsidRPr="003554B2" w:rsidRDefault="0063600B" w:rsidP="00895084">
      <w:pPr>
        <w:spacing w:line="276" w:lineRule="auto"/>
        <w:rPr>
          <w:rFonts w:ascii="Arial" w:hAnsi="Arial" w:cs="Arial"/>
          <w:sz w:val="18"/>
          <w:szCs w:val="18"/>
          <w:lang w:eastAsia="zh-CN"/>
        </w:rPr>
      </w:pPr>
      <w:r>
        <w:rPr>
          <w:rFonts w:ascii="Arial" w:hAnsi="Arial" w:cs="Arial"/>
          <w:sz w:val="18"/>
          <w:szCs w:val="18"/>
          <w:lang w:eastAsia="zh-CN"/>
        </w:rPr>
        <w:t>[[[the citations below can simply be links to the paper websites. No need to put the actual citations in the about page.]]</w:t>
      </w:r>
      <w:bookmarkStart w:id="2" w:name="_GoBack"/>
      <w:bookmarkEnd w:id="2"/>
    </w:p>
    <w:p w14:paraId="303E05BC" w14:textId="7477CD64" w:rsidR="00B76F19" w:rsidRDefault="00B76F19" w:rsidP="00B76F19">
      <w:pPr>
        <w:spacing w:before="150" w:after="150"/>
        <w:outlineLvl w:val="4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commentRangeStart w:id="3"/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[cite1]</w:t>
      </w:r>
      <w:r w:rsidRPr="00B76F19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Lambert SA, Jolma A, Campitelli LF, Das PK, Yin Y, Albu M, Chen X, Taipale J, Hughes TR, Weirauch MT.(2018) </w:t>
      </w:r>
      <w:hyperlink r:id="rId8" w:history="1">
        <w:r w:rsidRPr="00B76F19">
          <w:rPr>
            <w:rFonts w:ascii="Helvetica Neue" w:eastAsia="Times New Roman" w:hAnsi="Helvetica Neue" w:cs="Times New Roman"/>
            <w:color w:val="428BCA"/>
            <w:sz w:val="21"/>
            <w:szCs w:val="21"/>
            <w:u w:val="single"/>
            <w:lang w:eastAsia="zh-CN"/>
          </w:rPr>
          <w:t>The Human Transcription Factors</w:t>
        </w:r>
      </w:hyperlink>
      <w:r w:rsidRPr="00B76F19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. Cell. 172(4):650-665. doi: 10.1016/j.cell.2018.01.029. Review.</w:t>
      </w:r>
      <w:commentRangeEnd w:id="3"/>
      <w:r>
        <w:rPr>
          <w:rStyle w:val="CommentReference"/>
        </w:rPr>
        <w:commentReference w:id="3"/>
      </w:r>
    </w:p>
    <w:p w14:paraId="330F6892" w14:textId="712B6A99" w:rsidR="00B76F19" w:rsidRDefault="00B76F19" w:rsidP="00B76F19">
      <w:pPr>
        <w:spacing w:before="150" w:after="150"/>
        <w:outlineLvl w:val="4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</w:p>
    <w:p w14:paraId="29A56D50" w14:textId="6FEF8344" w:rsidR="00B76F19" w:rsidRDefault="00B76F19" w:rsidP="00B76F19">
      <w:pPr>
        <w:spacing w:before="150" w:after="150"/>
        <w:outlineLvl w:val="4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[cite2]</w:t>
      </w:r>
      <w:r w:rsidRPr="00B76F19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91516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Zhao J, Li D, Seo J, Allen AS, Gordân R.</w:t>
      </w:r>
      <w:r w:rsidRPr="0019151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commentRangeStart w:id="4"/>
      <w:r w:rsidRPr="00191516">
        <w:rPr>
          <w:rFonts w:ascii="Arial" w:eastAsia="Times New Roman" w:hAnsi="Arial" w:cs="Arial"/>
          <w:color w:val="000000"/>
          <w:sz w:val="18"/>
          <w:szCs w:val="18"/>
        </w:rPr>
        <w:t>Quantifying the Impact of Non-coding Variants on Transcription Factor-DNA Binding</w:t>
      </w:r>
      <w:commentRangeEnd w:id="4"/>
      <w:r w:rsidRPr="00191516">
        <w:rPr>
          <w:rStyle w:val="CommentReference"/>
          <w:rFonts w:ascii="Arial" w:hAnsi="Arial" w:cs="Arial"/>
        </w:rPr>
        <w:commentReference w:id="4"/>
      </w:r>
      <w:r w:rsidRPr="00191516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191516">
        <w:rPr>
          <w:rStyle w:val="jrnl"/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191516">
        <w:rPr>
          <w:rFonts w:ascii="Arial" w:eastAsia="Times New Roman" w:hAnsi="Arial" w:cs="Arial"/>
          <w:i/>
          <w:color w:val="000000"/>
          <w:sz w:val="18"/>
          <w:szCs w:val="18"/>
        </w:rPr>
        <w:t>Res Comput Mol Biol</w:t>
      </w:r>
      <w:r w:rsidRPr="00191516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. 10229:336-352</w:t>
      </w:r>
    </w:p>
    <w:p w14:paraId="338C9C24" w14:textId="344ED0B1" w:rsidR="00B76F19" w:rsidRDefault="00B76F19" w:rsidP="00B76F19">
      <w:pPr>
        <w:spacing w:before="150" w:after="150"/>
        <w:outlineLvl w:val="4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</w:p>
    <w:p w14:paraId="4EA8F84E" w14:textId="77777777" w:rsidR="00B76F19" w:rsidRPr="00B76F19" w:rsidRDefault="00B76F19" w:rsidP="00B76F19">
      <w:pPr>
        <w:spacing w:before="150" w:after="150"/>
        <w:outlineLvl w:val="4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</w:p>
    <w:p w14:paraId="7E03287C" w14:textId="77777777" w:rsidR="00B76F19" w:rsidRDefault="00B76F19" w:rsidP="00895084">
      <w:pPr>
        <w:spacing w:line="276" w:lineRule="auto"/>
        <w:rPr>
          <w:rFonts w:ascii="Arial" w:hAnsi="Arial" w:cs="Arial"/>
          <w:sz w:val="18"/>
          <w:szCs w:val="18"/>
        </w:rPr>
      </w:pPr>
    </w:p>
    <w:p w14:paraId="701DFA90" w14:textId="49226910" w:rsidR="0030740F" w:rsidRDefault="0030740F" w:rsidP="00895084">
      <w:pPr>
        <w:spacing w:line="276" w:lineRule="auto"/>
        <w:rPr>
          <w:rFonts w:ascii="Arial" w:hAnsi="Arial" w:cs="Arial"/>
          <w:sz w:val="18"/>
          <w:szCs w:val="18"/>
        </w:rPr>
      </w:pPr>
    </w:p>
    <w:p w14:paraId="4825634D" w14:textId="77777777" w:rsidR="0030740F" w:rsidRDefault="0030740F" w:rsidP="00895084">
      <w:pPr>
        <w:spacing w:line="276" w:lineRule="auto"/>
        <w:rPr>
          <w:rFonts w:ascii="Arial" w:hAnsi="Arial" w:cs="Arial"/>
          <w:sz w:val="18"/>
          <w:szCs w:val="18"/>
        </w:rPr>
      </w:pPr>
    </w:p>
    <w:p w14:paraId="7690E66E" w14:textId="492D63F2" w:rsidR="0071683B" w:rsidRPr="00895084" w:rsidRDefault="0071683B" w:rsidP="00895084">
      <w:pPr>
        <w:spacing w:line="276" w:lineRule="auto"/>
        <w:rPr>
          <w:rFonts w:ascii="Arial" w:hAnsi="Arial" w:cs="Arial"/>
          <w:sz w:val="18"/>
          <w:szCs w:val="18"/>
        </w:rPr>
      </w:pPr>
    </w:p>
    <w:sectPr w:rsidR="0071683B" w:rsidRPr="00895084" w:rsidSect="008A15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aluca Gordan" w:date="2018-12-29T10:53:00Z" w:initials="RG">
    <w:p w14:paraId="7DF779FF" w14:textId="46B88605" w:rsidR="00F52EA1" w:rsidRDefault="00F52EA1">
      <w:pPr>
        <w:pStyle w:val="CommentText"/>
      </w:pPr>
      <w:r>
        <w:rPr>
          <w:rStyle w:val="CommentReference"/>
        </w:rPr>
        <w:annotationRef/>
      </w:r>
      <w:r>
        <w:t>Link to paper on cell systems website</w:t>
      </w:r>
    </w:p>
  </w:comment>
  <w:comment w:id="1" w:author="Raluca Gordan" w:date="2018-12-29T11:01:00Z" w:initials="RG">
    <w:p w14:paraId="16B55565" w14:textId="319EBB41" w:rsidR="00EA0EF1" w:rsidRDefault="00EA0EF1">
      <w:pPr>
        <w:pStyle w:val="CommentText"/>
      </w:pPr>
      <w:r>
        <w:rPr>
          <w:rStyle w:val="CommentReference"/>
        </w:rPr>
        <w:annotationRef/>
      </w:r>
      <w:r>
        <w:t>Pit the file file and a Link to the mapping file.</w:t>
      </w:r>
    </w:p>
  </w:comment>
  <w:comment w:id="3" w:author="Jingkang Zhao" w:date="2018-12-28T13:18:00Z" w:initials="JZ">
    <w:p w14:paraId="528BC6C8" w14:textId="6AB489C1" w:rsidR="00B76F19" w:rsidRDefault="00B76F19">
      <w:pPr>
        <w:pStyle w:val="CommentText"/>
      </w:pPr>
      <w:r>
        <w:rPr>
          <w:rStyle w:val="CommentReference"/>
        </w:rPr>
        <w:annotationRef/>
      </w:r>
      <w:r>
        <w:t xml:space="preserve">Link </w:t>
      </w:r>
      <w:r w:rsidRPr="00B76F19">
        <w:t>http://humantfs.ccbr.utoronto.ca/</w:t>
      </w:r>
    </w:p>
  </w:comment>
  <w:comment w:id="4" w:author="Raluca Gordan" w:date="2018-12-27T10:39:00Z" w:initials="RG">
    <w:p w14:paraId="66449405" w14:textId="77777777" w:rsidR="00B76F19" w:rsidRDefault="00B76F19" w:rsidP="00B76F19">
      <w:pPr>
        <w:pStyle w:val="CommentText"/>
      </w:pPr>
      <w:r>
        <w:rPr>
          <w:rStyle w:val="CommentReference"/>
        </w:rPr>
        <w:annotationRef/>
      </w:r>
      <w:r>
        <w:t xml:space="preserve">Link </w:t>
      </w:r>
      <w:r w:rsidRPr="00191516">
        <w:t>https://www.ncbi.nlm.nih.gov/pubmed/28691125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8BC6C8" w15:done="0"/>
  <w15:commentEx w15:paraId="6644940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8BC6C8" w16cid:durableId="1FD0A133"/>
  <w16cid:commentId w16cid:paraId="66449405" w16cid:durableId="1FD0A11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F6B8B"/>
    <w:multiLevelType w:val="hybridMultilevel"/>
    <w:tmpl w:val="12687040"/>
    <w:lvl w:ilvl="0" w:tplc="9B2EA3C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ingkang Zhao">
    <w15:presenceInfo w15:providerId="Windows Live" w15:userId="b34f196b-bf5e-47ac-b973-e18fb9a8cd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516"/>
    <w:rsid w:val="00044B89"/>
    <w:rsid w:val="000606AF"/>
    <w:rsid w:val="000668DF"/>
    <w:rsid w:val="00070806"/>
    <w:rsid w:val="000B10D0"/>
    <w:rsid w:val="000F69BA"/>
    <w:rsid w:val="00124BF4"/>
    <w:rsid w:val="00191516"/>
    <w:rsid w:val="001D74C8"/>
    <w:rsid w:val="00211438"/>
    <w:rsid w:val="002958DD"/>
    <w:rsid w:val="002E3E7A"/>
    <w:rsid w:val="002E7568"/>
    <w:rsid w:val="0030740F"/>
    <w:rsid w:val="00324FC0"/>
    <w:rsid w:val="0034608D"/>
    <w:rsid w:val="003554B2"/>
    <w:rsid w:val="00376D31"/>
    <w:rsid w:val="003D15AE"/>
    <w:rsid w:val="003F7CC7"/>
    <w:rsid w:val="004401A3"/>
    <w:rsid w:val="00470292"/>
    <w:rsid w:val="00475C02"/>
    <w:rsid w:val="004F18A8"/>
    <w:rsid w:val="00540908"/>
    <w:rsid w:val="005420F4"/>
    <w:rsid w:val="005E3247"/>
    <w:rsid w:val="0063600B"/>
    <w:rsid w:val="00641AD8"/>
    <w:rsid w:val="00681068"/>
    <w:rsid w:val="0071683B"/>
    <w:rsid w:val="00735252"/>
    <w:rsid w:val="00797966"/>
    <w:rsid w:val="007B7D65"/>
    <w:rsid w:val="007D0AAE"/>
    <w:rsid w:val="00813265"/>
    <w:rsid w:val="00895084"/>
    <w:rsid w:val="008A15A1"/>
    <w:rsid w:val="008D3A06"/>
    <w:rsid w:val="009632E3"/>
    <w:rsid w:val="009765E5"/>
    <w:rsid w:val="0099123F"/>
    <w:rsid w:val="009D0B7C"/>
    <w:rsid w:val="009E2DF3"/>
    <w:rsid w:val="00A006BE"/>
    <w:rsid w:val="00A03F97"/>
    <w:rsid w:val="00A31BB0"/>
    <w:rsid w:val="00AC591F"/>
    <w:rsid w:val="00AE7241"/>
    <w:rsid w:val="00B20CA3"/>
    <w:rsid w:val="00B41FD8"/>
    <w:rsid w:val="00B42D19"/>
    <w:rsid w:val="00B42EC2"/>
    <w:rsid w:val="00B45C7A"/>
    <w:rsid w:val="00B70A76"/>
    <w:rsid w:val="00B71D85"/>
    <w:rsid w:val="00B76F19"/>
    <w:rsid w:val="00BB40A1"/>
    <w:rsid w:val="00BC202F"/>
    <w:rsid w:val="00BD1D91"/>
    <w:rsid w:val="00C8632E"/>
    <w:rsid w:val="00D07395"/>
    <w:rsid w:val="00D30917"/>
    <w:rsid w:val="00D44EE6"/>
    <w:rsid w:val="00E32980"/>
    <w:rsid w:val="00E80C40"/>
    <w:rsid w:val="00EA0EF1"/>
    <w:rsid w:val="00EF0E64"/>
    <w:rsid w:val="00F52EA1"/>
    <w:rsid w:val="00FC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3EB5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151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6F1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51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jrnl">
    <w:name w:val="jrnl"/>
    <w:basedOn w:val="DefaultParagraphFont"/>
    <w:rsid w:val="00191516"/>
  </w:style>
  <w:style w:type="character" w:styleId="CommentReference">
    <w:name w:val="annotation reference"/>
    <w:basedOn w:val="DefaultParagraphFont"/>
    <w:uiPriority w:val="99"/>
    <w:semiHidden/>
    <w:unhideWhenUsed/>
    <w:rsid w:val="0019151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151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151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151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15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5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51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24FC0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B76F19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B76F1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151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6F1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51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jrnl">
    <w:name w:val="jrnl"/>
    <w:basedOn w:val="DefaultParagraphFont"/>
    <w:rsid w:val="00191516"/>
  </w:style>
  <w:style w:type="character" w:styleId="CommentReference">
    <w:name w:val="annotation reference"/>
    <w:basedOn w:val="DefaultParagraphFont"/>
    <w:uiPriority w:val="99"/>
    <w:semiHidden/>
    <w:unhideWhenUsed/>
    <w:rsid w:val="0019151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151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151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151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15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5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51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24FC0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B76F19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B76F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microsoft.com/office/2011/relationships/commentsExtended" Target="commentsExtended.xml"/><Relationship Id="rId13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omments" Target="comments.xml"/><Relationship Id="rId8" Type="http://schemas.openxmlformats.org/officeDocument/2006/relationships/hyperlink" Target="https://www.sciencedirect.com/science/article/pii/S0092867418301065?via%3Dihub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AFC5FE-8F6F-0D4E-8DE6-75ACEDD9A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467</Words>
  <Characters>2666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Gordan</dc:creator>
  <cp:keywords/>
  <dc:description/>
  <cp:lastModifiedBy>Raluca Gordan</cp:lastModifiedBy>
  <cp:revision>9</cp:revision>
  <dcterms:created xsi:type="dcterms:W3CDTF">2018-12-29T15:59:00Z</dcterms:created>
  <dcterms:modified xsi:type="dcterms:W3CDTF">2018-12-29T16:10:00Z</dcterms:modified>
</cp:coreProperties>
</file>