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27B7B" w14:textId="77777777" w:rsidR="00EE4F55" w:rsidRDefault="005E6617" w:rsidP="005E66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KONSULTASI KERJA PRAKTEK</w:t>
      </w: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5"/>
        <w:gridCol w:w="270"/>
        <w:gridCol w:w="7465"/>
      </w:tblGrid>
      <w:tr w:rsidR="005E6617" w14:paraId="2F585440" w14:textId="77777777" w:rsidTr="005E6617">
        <w:tc>
          <w:tcPr>
            <w:tcW w:w="1615" w:type="dxa"/>
          </w:tcPr>
          <w:p w14:paraId="4338223B" w14:textId="77777777" w:rsidR="005E6617" w:rsidRPr="005E6617" w:rsidRDefault="005E6617" w:rsidP="005E66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617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70" w:type="dxa"/>
          </w:tcPr>
          <w:p w14:paraId="5B8617B6" w14:textId="77777777" w:rsidR="005E6617" w:rsidRPr="005E6617" w:rsidRDefault="005E6617" w:rsidP="005E66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61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65" w:type="dxa"/>
          </w:tcPr>
          <w:p w14:paraId="424878A2" w14:textId="77777777" w:rsidR="005E6617" w:rsidRPr="005E6617" w:rsidRDefault="005E6617" w:rsidP="005E66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6617">
              <w:rPr>
                <w:rFonts w:ascii="Times New Roman" w:hAnsi="Times New Roman" w:cs="Times New Roman"/>
                <w:sz w:val="24"/>
                <w:szCs w:val="24"/>
              </w:rPr>
              <w:t>Hilmy</w:t>
            </w:r>
            <w:proofErr w:type="spellEnd"/>
            <w:r w:rsidRPr="005E6617">
              <w:rPr>
                <w:rFonts w:ascii="Times New Roman" w:hAnsi="Times New Roman" w:cs="Times New Roman"/>
                <w:sz w:val="24"/>
                <w:szCs w:val="24"/>
              </w:rPr>
              <w:t xml:space="preserve"> Haidar (123180073)</w:t>
            </w:r>
          </w:p>
          <w:p w14:paraId="7148BEAF" w14:textId="77777777" w:rsidR="005E6617" w:rsidRPr="005E6617" w:rsidRDefault="005E6617" w:rsidP="005E66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617">
              <w:rPr>
                <w:rFonts w:ascii="Times New Roman" w:hAnsi="Times New Roman" w:cs="Times New Roman"/>
                <w:sz w:val="24"/>
                <w:szCs w:val="24"/>
              </w:rPr>
              <w:t>Febi Dwi Andriansyah (123180069)</w:t>
            </w:r>
          </w:p>
          <w:p w14:paraId="0EC825A1" w14:textId="77777777" w:rsidR="005E6617" w:rsidRPr="005E6617" w:rsidRDefault="005E6617" w:rsidP="005E66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617" w14:paraId="55AF9CA0" w14:textId="77777777" w:rsidTr="005E6617">
        <w:tc>
          <w:tcPr>
            <w:tcW w:w="1615" w:type="dxa"/>
          </w:tcPr>
          <w:p w14:paraId="6AA4EF04" w14:textId="77777777" w:rsidR="005E6617" w:rsidRPr="005E6617" w:rsidRDefault="005E6617" w:rsidP="005E66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617"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270" w:type="dxa"/>
          </w:tcPr>
          <w:p w14:paraId="54726F80" w14:textId="77777777" w:rsidR="005E6617" w:rsidRPr="005E6617" w:rsidRDefault="005E6617" w:rsidP="005E66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65" w:type="dxa"/>
          </w:tcPr>
          <w:p w14:paraId="452C75CA" w14:textId="77777777" w:rsidR="005E6617" w:rsidRPr="005E6617" w:rsidRDefault="005E6617" w:rsidP="005E66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E6617" w14:paraId="7BA4AA85" w14:textId="77777777" w:rsidTr="005E6617">
        <w:tc>
          <w:tcPr>
            <w:tcW w:w="1615" w:type="dxa"/>
          </w:tcPr>
          <w:p w14:paraId="4D188296" w14:textId="77777777" w:rsidR="005E6617" w:rsidRPr="005E6617" w:rsidRDefault="005E6617" w:rsidP="005E66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KP</w:t>
            </w:r>
          </w:p>
        </w:tc>
        <w:tc>
          <w:tcPr>
            <w:tcW w:w="270" w:type="dxa"/>
          </w:tcPr>
          <w:p w14:paraId="405693E0" w14:textId="77777777" w:rsidR="005E6617" w:rsidRDefault="005E6617" w:rsidP="005E66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65" w:type="dxa"/>
          </w:tcPr>
          <w:p w14:paraId="5473DAFB" w14:textId="77777777" w:rsidR="005E6617" w:rsidRDefault="005E6617" w:rsidP="005E66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SMK-SMTI Yogyakarta</w:t>
            </w:r>
          </w:p>
        </w:tc>
      </w:tr>
    </w:tbl>
    <w:p w14:paraId="772E9A43" w14:textId="77777777" w:rsidR="005E6617" w:rsidRDefault="005E6617" w:rsidP="005E66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E0F68C" w14:textId="77777777" w:rsidR="005E6617" w:rsidRDefault="005E6617" w:rsidP="005E661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5E6617">
        <w:rPr>
          <w:rFonts w:ascii="Times New Roman" w:hAnsi="Times New Roman" w:cs="Times New Roman"/>
          <w:b/>
          <w:sz w:val="28"/>
          <w:szCs w:val="28"/>
          <w:u w:val="single"/>
        </w:rPr>
        <w:t>Perkembangan</w:t>
      </w:r>
      <w:proofErr w:type="spellEnd"/>
    </w:p>
    <w:p w14:paraId="3E5F3C97" w14:textId="77777777" w:rsidR="005E6617" w:rsidRDefault="009035B7" w:rsidP="009035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Seperti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telah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tertera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8"/>
        </w:rPr>
        <w:t>Rencana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Kerja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Praktek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saya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8"/>
        </w:rPr>
        <w:t>teman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sekelompok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saya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diminta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suatu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sistem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website,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8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guru-guru di </w:t>
      </w:r>
      <w:proofErr w:type="spellStart"/>
      <w:r>
        <w:rPr>
          <w:rFonts w:ascii="Times New Roman" w:hAnsi="Times New Roman" w:cs="Times New Roman"/>
          <w:sz w:val="24"/>
          <w:szCs w:val="28"/>
        </w:rPr>
        <w:t>sekolah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Dari </w:t>
      </w:r>
      <w:proofErr w:type="spellStart"/>
      <w:r>
        <w:rPr>
          <w:rFonts w:ascii="Times New Roman" w:hAnsi="Times New Roman" w:cs="Times New Roman"/>
          <w:sz w:val="24"/>
          <w:szCs w:val="28"/>
        </w:rPr>
        <w:t>pihak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SMK-SMTI </w:t>
      </w:r>
      <w:proofErr w:type="spellStart"/>
      <w:r>
        <w:rPr>
          <w:rFonts w:ascii="Times New Roman" w:hAnsi="Times New Roman" w:cs="Times New Roman"/>
          <w:sz w:val="24"/>
          <w:szCs w:val="28"/>
        </w:rPr>
        <w:t>meminta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kepada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8"/>
        </w:rPr>
        <w:t>sistem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fitur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status guru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sudah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8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maupun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belum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mengumpulkannya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14:paraId="66A43DA0" w14:textId="77777777" w:rsidR="009035B7" w:rsidRDefault="009035B7" w:rsidP="009035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kurun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waktu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seminggu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sistem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telah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8"/>
        </w:rPr>
        <w:t>buat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yaitu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alur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sistem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dibuat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pihak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SMK-SMTI, </w:t>
      </w:r>
      <w:proofErr w:type="spellStart"/>
      <w:r>
        <w:rPr>
          <w:rFonts w:ascii="Times New Roman" w:hAnsi="Times New Roman" w:cs="Times New Roman"/>
          <w:sz w:val="24"/>
          <w:szCs w:val="28"/>
        </w:rPr>
        <w:t>fitur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login dan register, </w:t>
      </w:r>
      <w:proofErr w:type="spellStart"/>
      <w:r>
        <w:rPr>
          <w:rFonts w:ascii="Times New Roman" w:hAnsi="Times New Roman" w:cs="Times New Roman"/>
          <w:sz w:val="24"/>
          <w:szCs w:val="28"/>
        </w:rPr>
        <w:t>fitur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CRUD (Create, read, update, delete) Data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diolah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8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dashboard </w:t>
      </w:r>
      <w:proofErr w:type="spellStart"/>
      <w:r>
        <w:rPr>
          <w:rFonts w:ascii="Times New Roman" w:hAnsi="Times New Roman" w:cs="Times New Roman"/>
          <w:sz w:val="24"/>
          <w:szCs w:val="28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sistem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sedang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14:paraId="45DD1BFC" w14:textId="74B40B9B" w:rsidR="009035B7" w:rsidRDefault="009035B7" w:rsidP="009035B7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8"/>
        </w:rPr>
      </w:pPr>
    </w:p>
    <w:p w14:paraId="3A2E3624" w14:textId="19DFCE3C" w:rsidR="00104D7B" w:rsidRDefault="00104D7B" w:rsidP="009035B7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39F78E64" wp14:editId="1C46D4E7">
            <wp:extent cx="5943600" cy="3343275"/>
            <wp:effectExtent l="0" t="0" r="0" b="952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6BDC" w14:textId="77777777" w:rsidR="009035B7" w:rsidRDefault="009035B7" w:rsidP="009035B7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Gambar 1. </w:t>
      </w:r>
      <w:r w:rsidR="007A487B">
        <w:rPr>
          <w:rFonts w:ascii="Times New Roman" w:hAnsi="Times New Roman" w:cs="Times New Roman"/>
          <w:sz w:val="24"/>
          <w:szCs w:val="28"/>
        </w:rPr>
        <w:t>Login</w:t>
      </w:r>
    </w:p>
    <w:p w14:paraId="3C41C48B" w14:textId="54FE9BD9" w:rsidR="009035B7" w:rsidRDefault="00104D7B" w:rsidP="009035B7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6ADB371" wp14:editId="5EE01388">
            <wp:extent cx="5943600" cy="3343275"/>
            <wp:effectExtent l="0" t="0" r="0" b="9525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D85F" w14:textId="10BD144F" w:rsidR="009035B7" w:rsidRDefault="009035B7" w:rsidP="009035B7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Gambar 2. </w:t>
      </w:r>
      <w:r w:rsidR="007A487B">
        <w:rPr>
          <w:rFonts w:ascii="Times New Roman" w:hAnsi="Times New Roman" w:cs="Times New Roman"/>
          <w:sz w:val="24"/>
          <w:szCs w:val="28"/>
        </w:rPr>
        <w:t xml:space="preserve"> Dashboard</w:t>
      </w:r>
    </w:p>
    <w:p w14:paraId="61C02BF3" w14:textId="77777777" w:rsidR="002E12C5" w:rsidRDefault="002E12C5" w:rsidP="009035B7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8"/>
        </w:rPr>
      </w:pPr>
    </w:p>
    <w:p w14:paraId="0E02801E" w14:textId="2E2E0774" w:rsidR="007A487B" w:rsidRDefault="00104D7B" w:rsidP="009035B7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36E0C602" wp14:editId="6C9ACED1">
            <wp:extent cx="5943600" cy="3343275"/>
            <wp:effectExtent l="0" t="0" r="0" b="9525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BCF1" w14:textId="2462FA59" w:rsidR="007A487B" w:rsidRDefault="007A487B" w:rsidP="009035B7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Gambar 3. Form Input Data </w:t>
      </w:r>
      <w:r w:rsidR="000E7198">
        <w:rPr>
          <w:rFonts w:ascii="Times New Roman" w:hAnsi="Times New Roman" w:cs="Times New Roman"/>
          <w:sz w:val="24"/>
          <w:szCs w:val="28"/>
        </w:rPr>
        <w:t>Guru</w:t>
      </w:r>
    </w:p>
    <w:p w14:paraId="042ADF7C" w14:textId="77777777" w:rsidR="002E12C5" w:rsidRDefault="002E12C5" w:rsidP="009035B7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8"/>
        </w:rPr>
      </w:pPr>
    </w:p>
    <w:p w14:paraId="57D22C50" w14:textId="77777777" w:rsidR="007A487B" w:rsidRDefault="007A487B" w:rsidP="009035B7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8"/>
        </w:rPr>
      </w:pPr>
    </w:p>
    <w:p w14:paraId="34FACCD5" w14:textId="77777777" w:rsidR="007A487B" w:rsidRDefault="007A487B" w:rsidP="007A487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7A487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Konsultasi</w:t>
      </w:r>
      <w:proofErr w:type="spellEnd"/>
    </w:p>
    <w:p w14:paraId="1490E411" w14:textId="77777777" w:rsidR="007A487B" w:rsidRPr="007A487B" w:rsidRDefault="007A487B" w:rsidP="007A487B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Username</w:t>
      </w:r>
    </w:p>
    <w:p w14:paraId="158A2E1B" w14:textId="77777777" w:rsidR="007A487B" w:rsidRDefault="007A487B" w:rsidP="007A487B">
      <w:pPr>
        <w:pStyle w:val="Daftar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  <w:szCs w:val="28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fitur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login pada </w:t>
      </w:r>
      <w:proofErr w:type="spellStart"/>
      <w:r>
        <w:rPr>
          <w:rFonts w:ascii="Times New Roman" w:hAnsi="Times New Roman" w:cs="Times New Roman"/>
          <w:sz w:val="24"/>
          <w:szCs w:val="28"/>
        </w:rPr>
        <w:t>awalnya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8"/>
        </w:rPr>
        <w:t>ingin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NIP </w:t>
      </w:r>
      <w:proofErr w:type="spellStart"/>
      <w:r>
        <w:rPr>
          <w:rFonts w:ascii="Times New Roman" w:hAnsi="Times New Roman" w:cs="Times New Roman"/>
          <w:sz w:val="24"/>
          <w:szCs w:val="28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para guru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8"/>
        </w:rPr>
        <w:t>sekolah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namun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guru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tidak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NIP </w:t>
      </w:r>
      <w:proofErr w:type="spellStart"/>
      <w:r>
        <w:rPr>
          <w:rFonts w:ascii="Times New Roman" w:hAnsi="Times New Roman" w:cs="Times New Roman"/>
          <w:sz w:val="24"/>
          <w:szCs w:val="28"/>
        </w:rPr>
        <w:t>karena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belum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berstatus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PNS, </w:t>
      </w:r>
      <w:proofErr w:type="spellStart"/>
      <w:r>
        <w:rPr>
          <w:rFonts w:ascii="Times New Roman" w:hAnsi="Times New Roman" w:cs="Times New Roman"/>
          <w:sz w:val="24"/>
          <w:szCs w:val="28"/>
        </w:rPr>
        <w:t>menurut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Bapak, </w:t>
      </w:r>
      <w:proofErr w:type="spellStart"/>
      <w:r>
        <w:rPr>
          <w:rFonts w:ascii="Times New Roman" w:hAnsi="Times New Roman" w:cs="Times New Roman"/>
          <w:sz w:val="24"/>
          <w:szCs w:val="28"/>
        </w:rPr>
        <w:t>kira-kira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apa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pengganti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username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cocok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guru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belum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NIP ?</w:t>
      </w:r>
    </w:p>
    <w:p w14:paraId="711771AF" w14:textId="77777777" w:rsidR="007A487B" w:rsidRDefault="007A487B" w:rsidP="007A487B">
      <w:pPr>
        <w:pStyle w:val="Daftar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</w:p>
    <w:p w14:paraId="2B714967" w14:textId="7D9D25B9" w:rsidR="007A487B" w:rsidRPr="007A487B" w:rsidRDefault="007A487B" w:rsidP="007A487B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3419AD97" w14:textId="77777777" w:rsidR="007A487B" w:rsidRPr="00583839" w:rsidRDefault="007A487B" w:rsidP="007A487B">
      <w:pPr>
        <w:pStyle w:val="Judul"/>
        <w:spacing w:before="0" w:after="0"/>
        <w:rPr>
          <w:rFonts w:ascii="Antique Olive" w:hAnsi="Antique Olive"/>
          <w:sz w:val="24"/>
          <w:lang w:val="id-ID"/>
        </w:rPr>
      </w:pPr>
      <w:r w:rsidRPr="00583839">
        <w:rPr>
          <w:sz w:val="24"/>
          <w:lang w:val="id-ID"/>
        </w:rPr>
        <w:br w:type="page"/>
      </w:r>
      <w:r w:rsidRPr="00583839">
        <w:rPr>
          <w:rFonts w:ascii="Antique Olive" w:hAnsi="Antique Olive"/>
          <w:sz w:val="24"/>
          <w:lang w:val="id-ID"/>
        </w:rPr>
        <w:lastRenderedPageBreak/>
        <w:t xml:space="preserve">LEMBAR  KONSULTASI   </w:t>
      </w:r>
    </w:p>
    <w:p w14:paraId="58254409" w14:textId="77777777" w:rsidR="007A487B" w:rsidRPr="00583839" w:rsidRDefault="007A487B" w:rsidP="007A487B">
      <w:pPr>
        <w:pStyle w:val="Judul"/>
        <w:spacing w:before="0" w:after="0"/>
        <w:rPr>
          <w:rFonts w:ascii="Antique Olive" w:hAnsi="Antique Olive"/>
          <w:sz w:val="24"/>
          <w:lang w:val="id-ID"/>
        </w:rPr>
      </w:pPr>
      <w:r w:rsidRPr="00583839">
        <w:rPr>
          <w:rFonts w:ascii="Antique Olive" w:hAnsi="Antique Olive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9EC05" wp14:editId="6220804A">
                <wp:simplePos x="0" y="0"/>
                <wp:positionH relativeFrom="column">
                  <wp:posOffset>-200025</wp:posOffset>
                </wp:positionH>
                <wp:positionV relativeFrom="paragraph">
                  <wp:posOffset>-541655</wp:posOffset>
                </wp:positionV>
                <wp:extent cx="1876425" cy="231140"/>
                <wp:effectExtent l="5715" t="9525" r="13335" b="698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6761F" w14:textId="77777777" w:rsidR="007A487B" w:rsidRPr="00687720" w:rsidRDefault="007A487B" w:rsidP="007A487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  <w:lang w:val="id-ID"/>
                              </w:rPr>
                              <w:t>Dicetak sesuai kebutuhan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382FF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5.75pt;margin-top:-42.65pt;width:147.75pt;height:1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">
                <v:textbox>
                  <w:txbxContent>
                    <w:p w:rsidR="007A487B" w:rsidRPr="00687720" w:rsidRDefault="007A487B" w:rsidP="007A487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0"/>
                          <w:szCs w:val="20"/>
                          <w:lang w:val="id-ID"/>
                        </w:rPr>
                        <w:t>Dicetak sesuai kebutuhan</w:t>
                      </w:r>
                    </w:p>
                  </w:txbxContent>
                </v:textbox>
              </v:shape>
            </w:pict>
          </mc:Fallback>
        </mc:AlternateContent>
      </w:r>
      <w:r w:rsidRPr="00583839">
        <w:rPr>
          <w:rFonts w:ascii="Antique Olive" w:hAnsi="Antique Olive"/>
          <w:sz w:val="24"/>
          <w:lang w:val="id-ID"/>
        </w:rPr>
        <w:t xml:space="preserve">DOSEN PEMBIMBING </w:t>
      </w:r>
    </w:p>
    <w:p w14:paraId="28AFE05E" w14:textId="77777777" w:rsidR="007A487B" w:rsidRPr="00583839" w:rsidRDefault="007A487B" w:rsidP="007A487B">
      <w:pPr>
        <w:pStyle w:val="Judul"/>
        <w:spacing w:before="0" w:after="0"/>
        <w:rPr>
          <w:rFonts w:ascii="Antique Olive" w:hAnsi="Antique Olive"/>
          <w:sz w:val="24"/>
          <w:lang w:val="id-ID"/>
        </w:rPr>
      </w:pPr>
    </w:p>
    <w:p w14:paraId="7E3F3A7B" w14:textId="77777777" w:rsidR="007A487B" w:rsidRPr="00583839" w:rsidRDefault="007A487B" w:rsidP="007A487B">
      <w:pPr>
        <w:jc w:val="center"/>
        <w:rPr>
          <w:rFonts w:ascii="Arial Narrow" w:hAnsi="Arial Narrow"/>
          <w:lang w:val="id-ID"/>
        </w:rPr>
      </w:pPr>
      <w:r w:rsidRPr="00583839">
        <w:rPr>
          <w:rFonts w:ascii="Arial Narrow" w:hAnsi="Arial Narrow"/>
          <w:lang w:val="id-ID"/>
        </w:rPr>
        <w:t>“Setiap kali konsultasi, diwajibkan Mahasiswa meminta catatan dan tandatangan dosen pembimbing”</w:t>
      </w:r>
    </w:p>
    <w:p w14:paraId="5AB373B2" w14:textId="77777777" w:rsidR="007A487B" w:rsidRPr="00583839" w:rsidRDefault="007A487B" w:rsidP="007A487B">
      <w:pPr>
        <w:ind w:left="360"/>
        <w:rPr>
          <w:rFonts w:ascii="Arial Narrow" w:hAnsi="Arial Narrow"/>
          <w:lang w:val="id-ID"/>
        </w:rPr>
      </w:pPr>
    </w:p>
    <w:p w14:paraId="316A6CF9" w14:textId="77777777" w:rsidR="007A487B" w:rsidRPr="00583839" w:rsidRDefault="007A487B" w:rsidP="007A487B">
      <w:pPr>
        <w:ind w:left="1440"/>
        <w:rPr>
          <w:rFonts w:ascii="Arial Narrow" w:hAnsi="Arial Narrow"/>
          <w:lang w:val="id-ID"/>
        </w:rPr>
      </w:pPr>
      <w:r w:rsidRPr="00583839">
        <w:rPr>
          <w:rFonts w:ascii="Arial Narrow" w:hAnsi="Arial Narrow"/>
          <w:lang w:val="id-ID"/>
        </w:rPr>
        <w:t>Tanggal resmi mu</w:t>
      </w:r>
      <w:r w:rsidR="007C6AE5">
        <w:rPr>
          <w:rFonts w:ascii="Arial Narrow" w:hAnsi="Arial Narrow"/>
          <w:lang w:val="id-ID"/>
        </w:rPr>
        <w:t>lai Konsultasi Kerja Praktek : 10 Maret 2021</w:t>
      </w:r>
      <w:r w:rsidRPr="00583839">
        <w:rPr>
          <w:rFonts w:ascii="Arial Narrow" w:hAnsi="Arial Narrow"/>
          <w:lang w:val="id-ID"/>
        </w:rPr>
        <w:t>.</w:t>
      </w:r>
    </w:p>
    <w:p w14:paraId="5AE36938" w14:textId="77777777" w:rsidR="007A487B" w:rsidRPr="00583839" w:rsidRDefault="007A487B" w:rsidP="007A487B">
      <w:pPr>
        <w:ind w:left="4253"/>
        <w:rPr>
          <w:rFonts w:ascii="Arial Narrow" w:hAnsi="Arial Narrow"/>
          <w:lang w:val="id-ID"/>
        </w:rPr>
      </w:pPr>
      <w:r w:rsidRPr="00583839">
        <w:rPr>
          <w:rFonts w:ascii="Arial Narrow" w:hAnsi="Arial Narrow"/>
          <w:lang w:val="id-ID"/>
        </w:rPr>
        <w:tab/>
      </w:r>
      <w:r w:rsidRPr="00583839">
        <w:rPr>
          <w:rFonts w:ascii="Arial Narrow" w:hAnsi="Arial Narrow"/>
          <w:lang w:val="id-ID"/>
        </w:rPr>
        <w:tab/>
      </w:r>
      <w:r w:rsidRPr="00583839">
        <w:rPr>
          <w:rFonts w:ascii="Arial Narrow" w:hAnsi="Arial Narrow"/>
          <w:lang w:val="id-ID"/>
        </w:rPr>
        <w:tab/>
        <w:t>Menyetujui</w:t>
      </w:r>
    </w:p>
    <w:p w14:paraId="61485E3C" w14:textId="77777777" w:rsidR="007A487B" w:rsidRPr="00583839" w:rsidRDefault="007A487B" w:rsidP="007A487B">
      <w:pPr>
        <w:ind w:left="4253"/>
        <w:rPr>
          <w:rFonts w:ascii="Arial Narrow" w:hAnsi="Arial Narrow"/>
          <w:lang w:val="id-ID"/>
        </w:rPr>
      </w:pPr>
      <w:r w:rsidRPr="00583839">
        <w:rPr>
          <w:rFonts w:ascii="Arial Narrow" w:hAnsi="Arial Narrow"/>
          <w:lang w:val="id-ID"/>
        </w:rPr>
        <w:tab/>
      </w:r>
      <w:r w:rsidRPr="00583839">
        <w:rPr>
          <w:rFonts w:ascii="Arial Narrow" w:hAnsi="Arial Narrow"/>
          <w:lang w:val="id-ID"/>
        </w:rPr>
        <w:tab/>
      </w:r>
      <w:r w:rsidRPr="00583839">
        <w:rPr>
          <w:rFonts w:ascii="Arial Narrow" w:hAnsi="Arial Narrow"/>
          <w:lang w:val="id-ID"/>
        </w:rPr>
        <w:tab/>
        <w:t>Koordinator Kerja Praktek</w:t>
      </w:r>
    </w:p>
    <w:p w14:paraId="30541C48" w14:textId="77777777" w:rsidR="007A487B" w:rsidRPr="00583839" w:rsidRDefault="007A487B" w:rsidP="007A487B">
      <w:pPr>
        <w:ind w:left="4962"/>
        <w:rPr>
          <w:rFonts w:ascii="Arial Narrow" w:hAnsi="Arial Narrow"/>
          <w:lang w:val="id-ID"/>
        </w:rPr>
      </w:pPr>
    </w:p>
    <w:p w14:paraId="25CDD2FF" w14:textId="77777777" w:rsidR="007A487B" w:rsidRPr="00583839" w:rsidRDefault="007A487B" w:rsidP="007A487B">
      <w:pPr>
        <w:ind w:left="4962"/>
        <w:rPr>
          <w:rFonts w:ascii="Arial Narrow" w:hAnsi="Arial Narrow"/>
          <w:lang w:val="id-ID"/>
        </w:rPr>
      </w:pPr>
    </w:p>
    <w:p w14:paraId="64243622" w14:textId="77777777" w:rsidR="007A487B" w:rsidRPr="00583839" w:rsidRDefault="007A487B" w:rsidP="007A487B">
      <w:pPr>
        <w:ind w:left="4962"/>
        <w:rPr>
          <w:rFonts w:ascii="Arial Narrow" w:hAnsi="Arial Narrow"/>
          <w:lang w:val="en-ID"/>
        </w:rPr>
      </w:pPr>
      <w:r>
        <w:rPr>
          <w:rFonts w:ascii="Arial Narrow" w:hAnsi="Arial Narrow"/>
          <w:lang w:val="id-ID"/>
        </w:rPr>
        <w:tab/>
      </w:r>
      <w:r>
        <w:rPr>
          <w:rFonts w:ascii="Arial Narrow" w:hAnsi="Arial Narrow"/>
          <w:lang w:val="id-ID"/>
        </w:rPr>
        <w:tab/>
      </w:r>
      <w:r>
        <w:rPr>
          <w:rFonts w:ascii="Arial Narrow" w:hAnsi="Arial Narrow"/>
          <w:lang w:val="en-ID"/>
        </w:rPr>
        <w:t>………….</w:t>
      </w:r>
    </w:p>
    <w:p w14:paraId="5C3DAAB7" w14:textId="77777777" w:rsidR="007A487B" w:rsidRDefault="007A487B" w:rsidP="007A487B">
      <w:pPr>
        <w:rPr>
          <w:rFonts w:ascii="Arial Narrow" w:hAnsi="Arial Narrow"/>
          <w:b/>
          <w:i/>
          <w:lang w:val="id-ID"/>
        </w:rPr>
      </w:pPr>
    </w:p>
    <w:tbl>
      <w:tblPr>
        <w:tblW w:w="91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90"/>
        <w:gridCol w:w="1387"/>
        <w:gridCol w:w="5156"/>
        <w:gridCol w:w="12"/>
        <w:gridCol w:w="1156"/>
      </w:tblGrid>
      <w:tr w:rsidR="007A487B" w:rsidRPr="00583839" w14:paraId="5B278394" w14:textId="77777777" w:rsidTr="004B00F0">
        <w:trPr>
          <w:trHeight w:val="848"/>
          <w:tblHeader/>
        </w:trPr>
        <w:tc>
          <w:tcPr>
            <w:tcW w:w="1390" w:type="dxa"/>
            <w:vAlign w:val="center"/>
          </w:tcPr>
          <w:p w14:paraId="44CB0BB1" w14:textId="77777777" w:rsidR="007A487B" w:rsidRPr="00583839" w:rsidRDefault="007A487B" w:rsidP="004B00F0">
            <w:pPr>
              <w:ind w:left="-108" w:right="-110"/>
              <w:jc w:val="center"/>
              <w:rPr>
                <w:rFonts w:ascii="Arial Narrow" w:hAnsi="Arial Narrow"/>
                <w:b/>
                <w:lang w:val="id-ID"/>
              </w:rPr>
            </w:pPr>
            <w:r w:rsidRPr="00583839">
              <w:rPr>
                <w:rFonts w:ascii="Arial Narrow" w:hAnsi="Arial Narrow"/>
                <w:b/>
                <w:lang w:val="id-ID"/>
              </w:rPr>
              <w:t>Konsultasi</w:t>
            </w:r>
          </w:p>
          <w:p w14:paraId="3C8C5DA4" w14:textId="77777777" w:rsidR="007A487B" w:rsidRPr="00583839" w:rsidRDefault="007A487B" w:rsidP="004B00F0">
            <w:pPr>
              <w:ind w:left="-108" w:right="-110"/>
              <w:jc w:val="center"/>
              <w:rPr>
                <w:rFonts w:ascii="Arial Narrow" w:hAnsi="Arial Narrow"/>
                <w:b/>
                <w:lang w:val="id-ID"/>
              </w:rPr>
            </w:pPr>
            <w:r w:rsidRPr="00583839">
              <w:rPr>
                <w:rFonts w:ascii="Arial Narrow" w:hAnsi="Arial Narrow"/>
                <w:b/>
                <w:lang w:val="id-ID"/>
              </w:rPr>
              <w:t>ke-</w:t>
            </w:r>
          </w:p>
        </w:tc>
        <w:tc>
          <w:tcPr>
            <w:tcW w:w="1387" w:type="dxa"/>
            <w:vAlign w:val="center"/>
          </w:tcPr>
          <w:p w14:paraId="6FF13C55" w14:textId="77777777" w:rsidR="007A487B" w:rsidRPr="00583839" w:rsidRDefault="007A487B" w:rsidP="004B00F0">
            <w:pPr>
              <w:rPr>
                <w:rFonts w:ascii="Arial Narrow" w:hAnsi="Arial Narrow"/>
                <w:b/>
                <w:lang w:val="id-ID"/>
              </w:rPr>
            </w:pPr>
            <w:r w:rsidRPr="00583839">
              <w:rPr>
                <w:rFonts w:ascii="Arial Narrow" w:hAnsi="Arial Narrow"/>
                <w:b/>
                <w:lang w:val="id-ID"/>
              </w:rPr>
              <w:t>Tanggal</w:t>
            </w:r>
          </w:p>
        </w:tc>
        <w:tc>
          <w:tcPr>
            <w:tcW w:w="5156" w:type="dxa"/>
            <w:vAlign w:val="center"/>
          </w:tcPr>
          <w:p w14:paraId="14A48E54" w14:textId="77777777" w:rsidR="007A487B" w:rsidRPr="00583839" w:rsidRDefault="007A487B" w:rsidP="004B00F0">
            <w:pPr>
              <w:jc w:val="center"/>
              <w:rPr>
                <w:rFonts w:ascii="Arial Narrow" w:hAnsi="Arial Narrow"/>
                <w:b/>
                <w:lang w:val="id-ID"/>
              </w:rPr>
            </w:pPr>
            <w:r w:rsidRPr="00583839">
              <w:rPr>
                <w:rFonts w:ascii="Arial Narrow" w:hAnsi="Arial Narrow"/>
                <w:b/>
                <w:lang w:val="id-ID"/>
              </w:rPr>
              <w:t>Materi yang dibahas</w:t>
            </w:r>
          </w:p>
        </w:tc>
        <w:tc>
          <w:tcPr>
            <w:tcW w:w="1168" w:type="dxa"/>
            <w:gridSpan w:val="2"/>
            <w:vAlign w:val="center"/>
          </w:tcPr>
          <w:p w14:paraId="07F4F354" w14:textId="77777777" w:rsidR="007A487B" w:rsidRPr="00583839" w:rsidRDefault="007A487B" w:rsidP="004B00F0">
            <w:pPr>
              <w:jc w:val="center"/>
              <w:rPr>
                <w:rFonts w:ascii="Arial Narrow" w:hAnsi="Arial Narrow"/>
                <w:b/>
                <w:lang w:val="id-ID"/>
              </w:rPr>
            </w:pPr>
            <w:r w:rsidRPr="00583839">
              <w:rPr>
                <w:rFonts w:ascii="Arial Narrow" w:hAnsi="Arial Narrow"/>
                <w:b/>
                <w:lang w:val="id-ID"/>
              </w:rPr>
              <w:t>Paraf</w:t>
            </w:r>
          </w:p>
        </w:tc>
      </w:tr>
      <w:tr w:rsidR="007A487B" w:rsidRPr="00583839" w14:paraId="3AF78B02" w14:textId="77777777" w:rsidTr="004B00F0">
        <w:trPr>
          <w:trHeight w:val="880"/>
        </w:trPr>
        <w:tc>
          <w:tcPr>
            <w:tcW w:w="1390" w:type="dxa"/>
            <w:vMerge w:val="restart"/>
          </w:tcPr>
          <w:p w14:paraId="15EFA919" w14:textId="77777777" w:rsidR="007A487B" w:rsidRPr="00583839" w:rsidRDefault="007A487B" w:rsidP="004B00F0">
            <w:pPr>
              <w:ind w:left="-108" w:right="-110"/>
              <w:jc w:val="center"/>
              <w:rPr>
                <w:rFonts w:ascii="Arial Narrow" w:hAnsi="Arial Narrow"/>
                <w:lang w:val="id-ID"/>
              </w:rPr>
            </w:pPr>
          </w:p>
          <w:p w14:paraId="2636DFE0" w14:textId="77777777" w:rsidR="007A487B" w:rsidRPr="00583839" w:rsidRDefault="007A487B" w:rsidP="004B00F0">
            <w:pPr>
              <w:ind w:left="-108" w:right="-110"/>
              <w:jc w:val="center"/>
              <w:rPr>
                <w:rFonts w:ascii="Arial Narrow" w:hAnsi="Arial Narrow"/>
                <w:lang w:val="id-ID"/>
              </w:rPr>
            </w:pPr>
          </w:p>
          <w:p w14:paraId="22376C45" w14:textId="77777777" w:rsidR="007A487B" w:rsidRPr="00583839" w:rsidRDefault="007A487B" w:rsidP="004B00F0">
            <w:pPr>
              <w:ind w:left="-108" w:right="-110"/>
              <w:jc w:val="center"/>
              <w:rPr>
                <w:rFonts w:ascii="Arial Narrow" w:hAnsi="Arial Narrow"/>
                <w:lang w:val="en-ID"/>
              </w:rPr>
            </w:pPr>
            <w:r w:rsidRPr="00583839">
              <w:rPr>
                <w:rFonts w:ascii="Arial Narrow" w:hAnsi="Arial Narrow"/>
                <w:lang w:val="en-ID"/>
              </w:rPr>
              <w:t>1</w:t>
            </w:r>
          </w:p>
        </w:tc>
        <w:tc>
          <w:tcPr>
            <w:tcW w:w="1387" w:type="dxa"/>
          </w:tcPr>
          <w:p w14:paraId="43414904" w14:textId="77777777" w:rsidR="007A487B" w:rsidRPr="00583839" w:rsidRDefault="007A487B" w:rsidP="004B00F0">
            <w:pPr>
              <w:rPr>
                <w:rFonts w:ascii="Arial Narrow" w:hAnsi="Arial Narrow"/>
                <w:lang w:val="en-ID"/>
              </w:rPr>
            </w:pPr>
            <w:r>
              <w:rPr>
                <w:rFonts w:ascii="Arial Narrow" w:hAnsi="Arial Narrow"/>
                <w:lang w:val="en-ID"/>
              </w:rPr>
              <w:t xml:space="preserve">9 </w:t>
            </w:r>
            <w:proofErr w:type="spellStart"/>
            <w:r>
              <w:rPr>
                <w:rFonts w:ascii="Arial Narrow" w:hAnsi="Arial Narrow"/>
                <w:lang w:val="en-ID"/>
              </w:rPr>
              <w:t>Maret</w:t>
            </w:r>
            <w:proofErr w:type="spellEnd"/>
            <w:r>
              <w:rPr>
                <w:rFonts w:ascii="Arial Narrow" w:hAnsi="Arial Narrow"/>
                <w:lang w:val="en-ID"/>
              </w:rPr>
              <w:t xml:space="preserve"> 2021</w:t>
            </w:r>
          </w:p>
        </w:tc>
        <w:tc>
          <w:tcPr>
            <w:tcW w:w="5156" w:type="dxa"/>
          </w:tcPr>
          <w:p w14:paraId="3A9AEFE7" w14:textId="77777777" w:rsidR="007A487B" w:rsidRPr="007A487B" w:rsidRDefault="007A487B" w:rsidP="004B00F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Saran username yang </w:t>
            </w:r>
            <w:proofErr w:type="spellStart"/>
            <w:r>
              <w:rPr>
                <w:rFonts w:ascii="Arial Narrow" w:hAnsi="Arial Narrow"/>
              </w:rPr>
              <w:t>cocok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untuk</w:t>
            </w:r>
            <w:proofErr w:type="spellEnd"/>
            <w:r>
              <w:rPr>
                <w:rFonts w:ascii="Arial Narrow" w:hAnsi="Arial Narrow"/>
              </w:rPr>
              <w:t xml:space="preserve"> guru yang </w:t>
            </w:r>
            <w:proofErr w:type="spellStart"/>
            <w:r>
              <w:rPr>
                <w:rFonts w:ascii="Arial Narrow" w:hAnsi="Arial Narrow"/>
              </w:rPr>
              <w:t>belum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mempunyai</w:t>
            </w:r>
            <w:proofErr w:type="spellEnd"/>
            <w:r>
              <w:rPr>
                <w:rFonts w:ascii="Arial Narrow" w:hAnsi="Arial Narrow"/>
              </w:rPr>
              <w:t xml:space="preserve"> NIP dan ..</w:t>
            </w:r>
          </w:p>
        </w:tc>
        <w:tc>
          <w:tcPr>
            <w:tcW w:w="1168" w:type="dxa"/>
            <w:gridSpan w:val="2"/>
          </w:tcPr>
          <w:p w14:paraId="64F23567" w14:textId="77777777" w:rsidR="007A487B" w:rsidRPr="00583839" w:rsidRDefault="007A487B" w:rsidP="004B00F0">
            <w:pPr>
              <w:rPr>
                <w:rFonts w:ascii="Arial Narrow" w:hAnsi="Arial Narrow"/>
                <w:lang w:val="id-ID"/>
              </w:rPr>
            </w:pPr>
          </w:p>
        </w:tc>
      </w:tr>
      <w:tr w:rsidR="007A487B" w:rsidRPr="00583839" w14:paraId="38952645" w14:textId="77777777" w:rsidTr="004B00F0">
        <w:trPr>
          <w:trHeight w:val="983"/>
        </w:trPr>
        <w:tc>
          <w:tcPr>
            <w:tcW w:w="1390" w:type="dxa"/>
            <w:vMerge/>
          </w:tcPr>
          <w:p w14:paraId="459C965B" w14:textId="77777777" w:rsidR="007A487B" w:rsidRPr="00583839" w:rsidRDefault="007A487B" w:rsidP="004B00F0">
            <w:pPr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7711" w:type="dxa"/>
            <w:gridSpan w:val="4"/>
          </w:tcPr>
          <w:p w14:paraId="2340F79A" w14:textId="77777777" w:rsidR="007A487B" w:rsidRPr="00583839" w:rsidRDefault="007A487B" w:rsidP="004B00F0">
            <w:pPr>
              <w:rPr>
                <w:rFonts w:ascii="Arial Narrow" w:hAnsi="Arial Narrow"/>
                <w:lang w:val="id-ID"/>
              </w:rPr>
            </w:pPr>
            <w:r w:rsidRPr="00583839">
              <w:rPr>
                <w:rFonts w:ascii="Arial Narrow" w:hAnsi="Arial Narrow"/>
                <w:b/>
                <w:lang w:val="id-ID"/>
              </w:rPr>
              <w:t>Hasil/Saran/Tugas</w:t>
            </w:r>
          </w:p>
          <w:p w14:paraId="0E67A0EC" w14:textId="77777777" w:rsidR="007A487B" w:rsidRPr="00583839" w:rsidRDefault="007A487B" w:rsidP="004B00F0">
            <w:pPr>
              <w:rPr>
                <w:rFonts w:ascii="Arial Narrow" w:hAnsi="Arial Narrow"/>
                <w:lang w:val="id-ID"/>
              </w:rPr>
            </w:pPr>
          </w:p>
        </w:tc>
      </w:tr>
      <w:tr w:rsidR="007A487B" w:rsidRPr="00583839" w14:paraId="7A6C420F" w14:textId="77777777" w:rsidTr="004B00F0">
        <w:trPr>
          <w:trHeight w:val="345"/>
        </w:trPr>
        <w:tc>
          <w:tcPr>
            <w:tcW w:w="1390" w:type="dxa"/>
            <w:vMerge w:val="restart"/>
          </w:tcPr>
          <w:p w14:paraId="4CEA092C" w14:textId="77777777" w:rsidR="007A487B" w:rsidRPr="00583839" w:rsidRDefault="007A487B" w:rsidP="004B00F0">
            <w:pPr>
              <w:ind w:left="-108" w:right="-110"/>
              <w:jc w:val="center"/>
              <w:rPr>
                <w:rFonts w:ascii="Arial Narrow" w:hAnsi="Arial Narrow"/>
                <w:lang w:val="id-ID"/>
              </w:rPr>
            </w:pPr>
          </w:p>
          <w:p w14:paraId="496EAA3C" w14:textId="77777777" w:rsidR="007A487B" w:rsidRPr="00583839" w:rsidRDefault="007A487B" w:rsidP="004B00F0">
            <w:pPr>
              <w:ind w:left="-108" w:right="-110"/>
              <w:jc w:val="center"/>
              <w:rPr>
                <w:rFonts w:ascii="Arial Narrow" w:hAnsi="Arial Narrow"/>
                <w:lang w:val="id-ID"/>
              </w:rPr>
            </w:pPr>
          </w:p>
          <w:p w14:paraId="3585A40D" w14:textId="77777777" w:rsidR="007A487B" w:rsidRPr="00583839" w:rsidRDefault="007A487B" w:rsidP="004B00F0">
            <w:pPr>
              <w:ind w:left="-108" w:right="-110"/>
              <w:jc w:val="center"/>
              <w:rPr>
                <w:rFonts w:ascii="Arial Narrow" w:hAnsi="Arial Narrow"/>
                <w:lang w:val="en-ID"/>
              </w:rPr>
            </w:pPr>
            <w:r w:rsidRPr="00583839">
              <w:rPr>
                <w:rFonts w:ascii="Arial Narrow" w:hAnsi="Arial Narrow"/>
                <w:lang w:val="en-ID"/>
              </w:rPr>
              <w:t>2</w:t>
            </w:r>
          </w:p>
        </w:tc>
        <w:tc>
          <w:tcPr>
            <w:tcW w:w="1387" w:type="dxa"/>
          </w:tcPr>
          <w:p w14:paraId="62F361E9" w14:textId="77777777" w:rsidR="007A487B" w:rsidRPr="00583839" w:rsidRDefault="007A487B" w:rsidP="004B00F0">
            <w:pPr>
              <w:rPr>
                <w:rFonts w:ascii="Arial Narrow" w:hAnsi="Arial Narrow"/>
                <w:lang w:val="en-ID"/>
              </w:rPr>
            </w:pPr>
          </w:p>
        </w:tc>
        <w:tc>
          <w:tcPr>
            <w:tcW w:w="5156" w:type="dxa"/>
          </w:tcPr>
          <w:p w14:paraId="2E0003A8" w14:textId="77777777" w:rsidR="007A487B" w:rsidRPr="00583839" w:rsidRDefault="007A487B" w:rsidP="004B00F0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168" w:type="dxa"/>
            <w:gridSpan w:val="2"/>
          </w:tcPr>
          <w:p w14:paraId="51991FF8" w14:textId="77777777" w:rsidR="007A487B" w:rsidRPr="005B6CD2" w:rsidRDefault="007A487B" w:rsidP="004B00F0">
            <w:pPr>
              <w:tabs>
                <w:tab w:val="left" w:pos="468"/>
              </w:tabs>
              <w:rPr>
                <w:rFonts w:ascii="Arial Narrow" w:hAnsi="Arial Narrow"/>
                <w:lang w:val="id-ID"/>
              </w:rPr>
            </w:pPr>
          </w:p>
        </w:tc>
      </w:tr>
      <w:tr w:rsidR="007A487B" w:rsidRPr="00583839" w14:paraId="20141BBA" w14:textId="77777777" w:rsidTr="004B00F0">
        <w:trPr>
          <w:trHeight w:val="1058"/>
        </w:trPr>
        <w:tc>
          <w:tcPr>
            <w:tcW w:w="1390" w:type="dxa"/>
            <w:vMerge/>
          </w:tcPr>
          <w:p w14:paraId="262F38E7" w14:textId="77777777" w:rsidR="007A487B" w:rsidRPr="00583839" w:rsidRDefault="007A487B" w:rsidP="004B00F0">
            <w:pPr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7711" w:type="dxa"/>
            <w:gridSpan w:val="4"/>
          </w:tcPr>
          <w:p w14:paraId="7CA6CEB4" w14:textId="77777777" w:rsidR="007A487B" w:rsidRPr="00583839" w:rsidRDefault="007A487B" w:rsidP="004B00F0">
            <w:pPr>
              <w:rPr>
                <w:rFonts w:ascii="Arial Narrow" w:hAnsi="Arial Narrow"/>
                <w:lang w:val="id-ID"/>
              </w:rPr>
            </w:pPr>
            <w:r w:rsidRPr="00583839">
              <w:rPr>
                <w:rFonts w:ascii="Arial Narrow" w:hAnsi="Arial Narrow"/>
                <w:b/>
                <w:lang w:val="id-ID"/>
              </w:rPr>
              <w:t>Hasil/Saran/Tugas</w:t>
            </w:r>
            <w:r w:rsidRPr="00583839">
              <w:rPr>
                <w:rFonts w:ascii="Arial Narrow" w:hAnsi="Arial Narrow"/>
                <w:lang w:val="id-ID"/>
              </w:rPr>
              <w:t xml:space="preserve"> </w:t>
            </w:r>
          </w:p>
          <w:p w14:paraId="2654D8F6" w14:textId="77777777" w:rsidR="007A487B" w:rsidRPr="00F020CE" w:rsidRDefault="007A487B" w:rsidP="004B00F0">
            <w:pPr>
              <w:rPr>
                <w:rFonts w:ascii="Arial Narrow" w:hAnsi="Arial Narrow"/>
                <w:lang w:val="id-ID"/>
              </w:rPr>
            </w:pPr>
          </w:p>
        </w:tc>
      </w:tr>
      <w:tr w:rsidR="007A487B" w:rsidRPr="00583839" w14:paraId="11BDC7C0" w14:textId="77777777" w:rsidTr="004B00F0">
        <w:trPr>
          <w:trHeight w:val="539"/>
        </w:trPr>
        <w:tc>
          <w:tcPr>
            <w:tcW w:w="1390" w:type="dxa"/>
            <w:vMerge w:val="restart"/>
          </w:tcPr>
          <w:p w14:paraId="3E78778D" w14:textId="77777777" w:rsidR="007A487B" w:rsidRPr="00583839" w:rsidRDefault="007A487B" w:rsidP="004B00F0">
            <w:pPr>
              <w:ind w:left="-108" w:right="-110"/>
              <w:jc w:val="center"/>
              <w:rPr>
                <w:rFonts w:ascii="Arial Narrow" w:hAnsi="Arial Narrow"/>
                <w:lang w:val="id-ID"/>
              </w:rPr>
            </w:pPr>
          </w:p>
          <w:p w14:paraId="2E8F32EB" w14:textId="77777777" w:rsidR="007A487B" w:rsidRPr="00583839" w:rsidRDefault="007A487B" w:rsidP="004B00F0">
            <w:pPr>
              <w:ind w:left="-108" w:right="-110"/>
              <w:jc w:val="center"/>
              <w:rPr>
                <w:rFonts w:ascii="Arial Narrow" w:hAnsi="Arial Narrow"/>
                <w:lang w:val="id-ID"/>
              </w:rPr>
            </w:pPr>
          </w:p>
          <w:p w14:paraId="46A11AEA" w14:textId="77777777" w:rsidR="007A487B" w:rsidRPr="00583839" w:rsidRDefault="007A487B" w:rsidP="004B00F0">
            <w:pPr>
              <w:ind w:left="-108" w:right="-110"/>
              <w:jc w:val="center"/>
              <w:rPr>
                <w:rFonts w:ascii="Arial Narrow" w:hAnsi="Arial Narrow"/>
                <w:lang w:val="en-ID"/>
              </w:rPr>
            </w:pPr>
            <w:r w:rsidRPr="00583839">
              <w:rPr>
                <w:rFonts w:ascii="Arial Narrow" w:hAnsi="Arial Narrow"/>
                <w:lang w:val="en-ID"/>
              </w:rPr>
              <w:t>3</w:t>
            </w:r>
          </w:p>
        </w:tc>
        <w:tc>
          <w:tcPr>
            <w:tcW w:w="1387" w:type="dxa"/>
          </w:tcPr>
          <w:p w14:paraId="2D927008" w14:textId="77777777" w:rsidR="007A487B" w:rsidRPr="00583839" w:rsidRDefault="007A487B" w:rsidP="004B00F0">
            <w:pPr>
              <w:rPr>
                <w:rFonts w:ascii="Arial Narrow" w:hAnsi="Arial Narrow"/>
                <w:lang w:val="en-ID"/>
              </w:rPr>
            </w:pPr>
          </w:p>
        </w:tc>
        <w:tc>
          <w:tcPr>
            <w:tcW w:w="5168" w:type="dxa"/>
            <w:gridSpan w:val="2"/>
          </w:tcPr>
          <w:p w14:paraId="65E0A165" w14:textId="77777777" w:rsidR="007A487B" w:rsidRPr="00583839" w:rsidRDefault="007A487B" w:rsidP="004B00F0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156" w:type="dxa"/>
          </w:tcPr>
          <w:p w14:paraId="759C8C42" w14:textId="77777777" w:rsidR="007A487B" w:rsidRPr="00583839" w:rsidRDefault="007A487B" w:rsidP="004B00F0">
            <w:pPr>
              <w:rPr>
                <w:rFonts w:ascii="Arial Narrow" w:hAnsi="Arial Narrow"/>
                <w:lang w:val="id-ID"/>
              </w:rPr>
            </w:pPr>
          </w:p>
        </w:tc>
      </w:tr>
      <w:tr w:rsidR="007A487B" w:rsidRPr="00583839" w14:paraId="7EC5AE84" w14:textId="77777777" w:rsidTr="004B00F0">
        <w:trPr>
          <w:trHeight w:val="1276"/>
        </w:trPr>
        <w:tc>
          <w:tcPr>
            <w:tcW w:w="1390" w:type="dxa"/>
            <w:vMerge/>
          </w:tcPr>
          <w:p w14:paraId="38A4C952" w14:textId="77777777" w:rsidR="007A487B" w:rsidRPr="00583839" w:rsidRDefault="007A487B" w:rsidP="004B00F0">
            <w:pPr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7711" w:type="dxa"/>
            <w:gridSpan w:val="4"/>
          </w:tcPr>
          <w:p w14:paraId="24CC2DF3" w14:textId="77777777" w:rsidR="007A487B" w:rsidRPr="00583839" w:rsidRDefault="007A487B" w:rsidP="004B00F0">
            <w:pPr>
              <w:rPr>
                <w:rFonts w:ascii="Arial Narrow" w:hAnsi="Arial Narrow"/>
                <w:lang w:val="id-ID"/>
              </w:rPr>
            </w:pPr>
            <w:r w:rsidRPr="00583839">
              <w:rPr>
                <w:rFonts w:ascii="Arial Narrow" w:hAnsi="Arial Narrow"/>
                <w:b/>
                <w:lang w:val="id-ID"/>
              </w:rPr>
              <w:t>Hasil/Saran/Tugas</w:t>
            </w:r>
            <w:r w:rsidRPr="00583839">
              <w:rPr>
                <w:rFonts w:ascii="Arial Narrow" w:hAnsi="Arial Narrow"/>
                <w:lang w:val="id-ID"/>
              </w:rPr>
              <w:t xml:space="preserve"> </w:t>
            </w:r>
          </w:p>
          <w:p w14:paraId="480B90FA" w14:textId="77777777" w:rsidR="007A487B" w:rsidRPr="00583839" w:rsidRDefault="007A487B" w:rsidP="004B00F0">
            <w:pPr>
              <w:rPr>
                <w:rFonts w:ascii="Arial Narrow" w:hAnsi="Arial Narrow"/>
                <w:lang w:val="en-ID"/>
              </w:rPr>
            </w:pPr>
          </w:p>
        </w:tc>
      </w:tr>
      <w:tr w:rsidR="007A487B" w:rsidRPr="00583839" w14:paraId="08A071EA" w14:textId="77777777" w:rsidTr="004B00F0">
        <w:trPr>
          <w:trHeight w:val="406"/>
        </w:trPr>
        <w:tc>
          <w:tcPr>
            <w:tcW w:w="1390" w:type="dxa"/>
            <w:vMerge w:val="restart"/>
          </w:tcPr>
          <w:p w14:paraId="00C50D25" w14:textId="77777777" w:rsidR="007A487B" w:rsidRPr="00583839" w:rsidRDefault="007A487B" w:rsidP="004B00F0">
            <w:pPr>
              <w:ind w:left="-108" w:right="-110"/>
              <w:jc w:val="center"/>
              <w:rPr>
                <w:rFonts w:ascii="Arial Narrow" w:hAnsi="Arial Narrow"/>
                <w:lang w:val="id-ID"/>
              </w:rPr>
            </w:pPr>
          </w:p>
          <w:p w14:paraId="2295FC6A" w14:textId="77777777" w:rsidR="007A487B" w:rsidRPr="00583839" w:rsidRDefault="007A487B" w:rsidP="004B00F0">
            <w:pPr>
              <w:ind w:left="-108" w:right="-110"/>
              <w:jc w:val="center"/>
              <w:rPr>
                <w:rFonts w:ascii="Arial Narrow" w:hAnsi="Arial Narrow"/>
                <w:lang w:val="id-ID"/>
              </w:rPr>
            </w:pPr>
          </w:p>
          <w:p w14:paraId="6F013C48" w14:textId="77777777" w:rsidR="007A487B" w:rsidRPr="00583839" w:rsidRDefault="007A487B" w:rsidP="004B00F0">
            <w:pPr>
              <w:ind w:left="-108" w:right="-110"/>
              <w:jc w:val="center"/>
              <w:rPr>
                <w:rFonts w:ascii="Arial Narrow" w:hAnsi="Arial Narrow"/>
                <w:lang w:val="en-ID"/>
              </w:rPr>
            </w:pPr>
            <w:r w:rsidRPr="00583839">
              <w:rPr>
                <w:rFonts w:ascii="Arial Narrow" w:hAnsi="Arial Narrow"/>
                <w:lang w:val="en-ID"/>
              </w:rPr>
              <w:t>4</w:t>
            </w:r>
          </w:p>
        </w:tc>
        <w:tc>
          <w:tcPr>
            <w:tcW w:w="1387" w:type="dxa"/>
          </w:tcPr>
          <w:p w14:paraId="1D729054" w14:textId="77777777" w:rsidR="007A487B" w:rsidRPr="00583839" w:rsidRDefault="007A487B" w:rsidP="004B00F0">
            <w:pPr>
              <w:rPr>
                <w:rFonts w:ascii="Arial Narrow" w:hAnsi="Arial Narrow"/>
                <w:lang w:val="en-ID"/>
              </w:rPr>
            </w:pPr>
          </w:p>
        </w:tc>
        <w:tc>
          <w:tcPr>
            <w:tcW w:w="5168" w:type="dxa"/>
            <w:gridSpan w:val="2"/>
          </w:tcPr>
          <w:p w14:paraId="4F17B39E" w14:textId="77777777" w:rsidR="007A487B" w:rsidRPr="00583839" w:rsidRDefault="007A487B" w:rsidP="004B00F0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156" w:type="dxa"/>
          </w:tcPr>
          <w:p w14:paraId="5B528AB7" w14:textId="77777777" w:rsidR="007A487B" w:rsidRPr="00583839" w:rsidRDefault="007A487B" w:rsidP="004B00F0">
            <w:pPr>
              <w:rPr>
                <w:rFonts w:ascii="Arial Narrow" w:hAnsi="Arial Narrow"/>
                <w:lang w:val="id-ID"/>
              </w:rPr>
            </w:pPr>
          </w:p>
        </w:tc>
      </w:tr>
      <w:tr w:rsidR="007A487B" w:rsidRPr="00583839" w14:paraId="68EE26DF" w14:textId="77777777" w:rsidTr="004B00F0">
        <w:trPr>
          <w:trHeight w:val="1134"/>
        </w:trPr>
        <w:tc>
          <w:tcPr>
            <w:tcW w:w="1390" w:type="dxa"/>
            <w:vMerge/>
          </w:tcPr>
          <w:p w14:paraId="0E3ED2E9" w14:textId="77777777" w:rsidR="007A487B" w:rsidRPr="00583839" w:rsidRDefault="007A487B" w:rsidP="004B00F0">
            <w:pPr>
              <w:jc w:val="center"/>
              <w:rPr>
                <w:rFonts w:ascii="Arial Narrow" w:hAnsi="Arial Narrow"/>
                <w:lang w:val="id-ID"/>
              </w:rPr>
            </w:pPr>
          </w:p>
        </w:tc>
        <w:tc>
          <w:tcPr>
            <w:tcW w:w="7711" w:type="dxa"/>
            <w:gridSpan w:val="4"/>
          </w:tcPr>
          <w:p w14:paraId="1B2DF144" w14:textId="77777777" w:rsidR="007A487B" w:rsidRPr="00583839" w:rsidRDefault="007A487B" w:rsidP="004B00F0">
            <w:pPr>
              <w:rPr>
                <w:rFonts w:ascii="Arial Narrow" w:hAnsi="Arial Narrow"/>
                <w:lang w:val="id-ID"/>
              </w:rPr>
            </w:pPr>
            <w:r w:rsidRPr="00583839">
              <w:rPr>
                <w:rFonts w:ascii="Arial Narrow" w:hAnsi="Arial Narrow"/>
                <w:b/>
                <w:lang w:val="id-ID"/>
              </w:rPr>
              <w:t>Hasil/Saran/Tugas</w:t>
            </w:r>
            <w:r w:rsidRPr="00583839">
              <w:rPr>
                <w:rFonts w:ascii="Arial Narrow" w:hAnsi="Arial Narrow"/>
                <w:lang w:val="id-ID"/>
              </w:rPr>
              <w:t xml:space="preserve"> </w:t>
            </w:r>
          </w:p>
          <w:p w14:paraId="4C8D6F28" w14:textId="77777777" w:rsidR="007A487B" w:rsidRPr="004C0A21" w:rsidRDefault="007A487B" w:rsidP="004B00F0">
            <w:pPr>
              <w:rPr>
                <w:rFonts w:ascii="Arial Narrow" w:hAnsi="Arial Narrow"/>
                <w:lang w:val="en-ID"/>
              </w:rPr>
            </w:pPr>
          </w:p>
        </w:tc>
      </w:tr>
    </w:tbl>
    <w:p w14:paraId="135634F2" w14:textId="77777777" w:rsidR="007A487B" w:rsidRPr="007A487B" w:rsidRDefault="007A487B" w:rsidP="007A487B">
      <w:pPr>
        <w:pStyle w:val="DaftarParagraf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</w:p>
    <w:sectPr w:rsidR="007A487B" w:rsidRPr="007A4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ntique Olive">
    <w:altName w:val="Corbel"/>
    <w:charset w:val="00"/>
    <w:family w:val="swiss"/>
    <w:pitch w:val="variable"/>
    <w:sig w:usb0="00000001" w:usb1="00000000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163AA9"/>
    <w:multiLevelType w:val="hybridMultilevel"/>
    <w:tmpl w:val="E468FC34"/>
    <w:lvl w:ilvl="0" w:tplc="A7388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17"/>
    <w:rsid w:val="000B44DF"/>
    <w:rsid w:val="000E7198"/>
    <w:rsid w:val="00104D7B"/>
    <w:rsid w:val="001B5627"/>
    <w:rsid w:val="00245F34"/>
    <w:rsid w:val="002E12C5"/>
    <w:rsid w:val="005E6617"/>
    <w:rsid w:val="007A487B"/>
    <w:rsid w:val="007C6AE5"/>
    <w:rsid w:val="009035B7"/>
    <w:rsid w:val="00B2015A"/>
    <w:rsid w:val="00FC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D574D"/>
  <w15:chartTrackingRefBased/>
  <w15:docId w15:val="{F63F8295-CBAF-4134-AE59-F454B01A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5E6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7A487B"/>
    <w:pPr>
      <w:ind w:left="720"/>
      <w:contextualSpacing/>
    </w:pPr>
  </w:style>
  <w:style w:type="paragraph" w:styleId="Judul">
    <w:name w:val="Title"/>
    <w:basedOn w:val="Normal"/>
    <w:link w:val="JudulKAR"/>
    <w:qFormat/>
    <w:rsid w:val="007A487B"/>
    <w:pPr>
      <w:spacing w:before="840" w:after="360" w:line="240" w:lineRule="auto"/>
      <w:jc w:val="center"/>
    </w:pPr>
    <w:rPr>
      <w:rFonts w:ascii="Courier" w:eastAsia="Times New Roman" w:hAnsi="Courier" w:cs="Times New Roman"/>
      <w:b/>
      <w:bCs/>
      <w:sz w:val="36"/>
      <w:szCs w:val="24"/>
    </w:rPr>
  </w:style>
  <w:style w:type="character" w:customStyle="1" w:styleId="JudulKAR">
    <w:name w:val="Judul KAR"/>
    <w:basedOn w:val="FontParagrafDefault"/>
    <w:link w:val="Judul"/>
    <w:rsid w:val="007A487B"/>
    <w:rPr>
      <w:rFonts w:ascii="Courier" w:eastAsia="Times New Roman" w:hAnsi="Courier" w:cs="Times New Roman"/>
      <w:b/>
      <w:bCs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Febi Dwi Andriansyah</cp:lastModifiedBy>
  <cp:revision>5</cp:revision>
  <dcterms:created xsi:type="dcterms:W3CDTF">2021-03-09T09:21:00Z</dcterms:created>
  <dcterms:modified xsi:type="dcterms:W3CDTF">2021-03-10T02:01:00Z</dcterms:modified>
</cp:coreProperties>
</file>