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768A4" w14:textId="4A413C2B" w:rsidR="00A6513C" w:rsidRPr="008B5FA6" w:rsidRDefault="008B5FA6" w:rsidP="008B5FA6">
      <w:pPr>
        <w:jc w:val="center"/>
        <w:rPr>
          <w:b/>
          <w:bCs/>
          <w:sz w:val="28"/>
          <w:szCs w:val="28"/>
        </w:rPr>
      </w:pPr>
      <w:r w:rsidRPr="008B5FA6">
        <w:rPr>
          <w:b/>
          <w:bCs/>
          <w:sz w:val="28"/>
          <w:szCs w:val="28"/>
        </w:rPr>
        <w:t>JAVA BASICS</w:t>
      </w:r>
    </w:p>
    <w:p w14:paraId="43AE20E7" w14:textId="1F8FCF73" w:rsidR="008B5FA6" w:rsidRDefault="008B5FA6" w:rsidP="008B5FA6">
      <w:pPr>
        <w:jc w:val="center"/>
        <w:rPr>
          <w:b/>
          <w:bCs/>
          <w:sz w:val="28"/>
          <w:szCs w:val="28"/>
        </w:rPr>
      </w:pPr>
      <w:r w:rsidRPr="008B5FA6">
        <w:rPr>
          <w:b/>
          <w:bCs/>
          <w:sz w:val="28"/>
          <w:szCs w:val="28"/>
        </w:rPr>
        <w:t>***********</w:t>
      </w:r>
    </w:p>
    <w:p w14:paraId="6B163FC6" w14:textId="38623C0F" w:rsidR="008B5FA6" w:rsidRPr="00425CC8" w:rsidRDefault="002566E8" w:rsidP="00425CC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0FB99C" wp14:editId="699F1A91">
            <wp:simplePos x="0" y="0"/>
            <wp:positionH relativeFrom="column">
              <wp:posOffset>923925</wp:posOffset>
            </wp:positionH>
            <wp:positionV relativeFrom="page">
              <wp:posOffset>1876425</wp:posOffset>
            </wp:positionV>
            <wp:extent cx="4114800" cy="2495550"/>
            <wp:effectExtent l="0" t="0" r="0" b="0"/>
            <wp:wrapTight wrapText="bothSides">
              <wp:wrapPolygon edited="0">
                <wp:start x="0" y="1319"/>
                <wp:lineTo x="0" y="7255"/>
                <wp:lineTo x="10800" y="9563"/>
                <wp:lineTo x="0" y="9563"/>
                <wp:lineTo x="0" y="13850"/>
                <wp:lineTo x="10800" y="14840"/>
                <wp:lineTo x="0" y="17148"/>
                <wp:lineTo x="0" y="21105"/>
                <wp:lineTo x="21600" y="21105"/>
                <wp:lineTo x="21600" y="17148"/>
                <wp:lineTo x="10800" y="14840"/>
                <wp:lineTo x="21600" y="13850"/>
                <wp:lineTo x="21600" y="9563"/>
                <wp:lineTo x="10800" y="9563"/>
                <wp:lineTo x="21600" y="7255"/>
                <wp:lineTo x="21600" y="1319"/>
                <wp:lineTo x="0" y="1319"/>
              </wp:wrapPolygon>
            </wp:wrapTight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anchor>
        </w:drawing>
      </w:r>
      <w:r w:rsidRPr="00425CC8">
        <w:rPr>
          <w:sz w:val="28"/>
          <w:szCs w:val="28"/>
        </w:rPr>
        <w:t>Popular Code editors</w:t>
      </w:r>
    </w:p>
    <w:p w14:paraId="78926051" w14:textId="630681E9" w:rsidR="008B5FA6" w:rsidRDefault="008B5FA6" w:rsidP="008B5FA6">
      <w:pPr>
        <w:rPr>
          <w:sz w:val="28"/>
          <w:szCs w:val="28"/>
        </w:rPr>
      </w:pPr>
    </w:p>
    <w:p w14:paraId="0BB2AD53" w14:textId="60B00F49" w:rsidR="002566E8" w:rsidRDefault="002566E8" w:rsidP="008B5FA6">
      <w:pPr>
        <w:rPr>
          <w:sz w:val="28"/>
          <w:szCs w:val="28"/>
        </w:rPr>
      </w:pPr>
    </w:p>
    <w:p w14:paraId="5D473DF5" w14:textId="1120C310" w:rsidR="002566E8" w:rsidRDefault="002566E8" w:rsidP="008B5FA6">
      <w:pPr>
        <w:rPr>
          <w:sz w:val="28"/>
          <w:szCs w:val="28"/>
        </w:rPr>
      </w:pPr>
    </w:p>
    <w:p w14:paraId="30E7F53C" w14:textId="4DB7D005" w:rsidR="002566E8" w:rsidRDefault="002566E8" w:rsidP="008B5FA6">
      <w:pPr>
        <w:rPr>
          <w:sz w:val="28"/>
          <w:szCs w:val="28"/>
        </w:rPr>
      </w:pPr>
    </w:p>
    <w:p w14:paraId="1FB425C3" w14:textId="5D196A6D" w:rsidR="002566E8" w:rsidRDefault="002566E8" w:rsidP="008B5FA6">
      <w:pPr>
        <w:rPr>
          <w:sz w:val="28"/>
          <w:szCs w:val="28"/>
        </w:rPr>
      </w:pPr>
    </w:p>
    <w:p w14:paraId="3314C777" w14:textId="3F350157" w:rsidR="002566E8" w:rsidRDefault="002566E8" w:rsidP="008B5FA6">
      <w:pPr>
        <w:rPr>
          <w:sz w:val="28"/>
          <w:szCs w:val="28"/>
        </w:rPr>
      </w:pPr>
    </w:p>
    <w:p w14:paraId="6F8129AA" w14:textId="49284E67" w:rsidR="002566E8" w:rsidRDefault="002566E8" w:rsidP="008B5FA6">
      <w:pPr>
        <w:rPr>
          <w:sz w:val="28"/>
          <w:szCs w:val="28"/>
        </w:rPr>
      </w:pPr>
    </w:p>
    <w:p w14:paraId="2A5491C6" w14:textId="3999ADCD" w:rsidR="002566E8" w:rsidRDefault="002566E8" w:rsidP="008B5FA6">
      <w:pPr>
        <w:rPr>
          <w:sz w:val="28"/>
          <w:szCs w:val="28"/>
        </w:rPr>
      </w:pPr>
    </w:p>
    <w:p w14:paraId="57AD70C8" w14:textId="7EAC40DA" w:rsidR="00425CC8" w:rsidRDefault="00425CC8" w:rsidP="00425CC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E3724">
        <w:rPr>
          <w:b/>
          <w:bCs/>
          <w:sz w:val="28"/>
          <w:szCs w:val="28"/>
        </w:rPr>
        <w:t>Anatomy of a JAVA Program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="00CE3724">
        <w:rPr>
          <w:sz w:val="28"/>
          <w:szCs w:val="28"/>
        </w:rPr>
        <w:t>*</w:t>
      </w:r>
      <w:r>
        <w:rPr>
          <w:sz w:val="28"/>
          <w:szCs w:val="28"/>
        </w:rPr>
        <w:t xml:space="preserve"> Function = smallest building block </w:t>
      </w:r>
    </w:p>
    <w:p w14:paraId="58516159" w14:textId="143FF18D" w:rsidR="00425CC8" w:rsidRDefault="00425CC8" w:rsidP="00425CC8">
      <w:pPr>
        <w:pStyle w:val="ListParagraph"/>
        <w:ind w:left="2604"/>
        <w:rPr>
          <w:sz w:val="28"/>
          <w:szCs w:val="28"/>
        </w:rPr>
      </w:pPr>
      <w:r>
        <w:rPr>
          <w:sz w:val="28"/>
          <w:szCs w:val="28"/>
        </w:rPr>
        <w:t>= a block of code that performs a task (i.e. button on a   tv remote, have a function to send email to somebody</w:t>
      </w:r>
      <w:r w:rsidR="00501012">
        <w:rPr>
          <w:sz w:val="28"/>
          <w:szCs w:val="28"/>
        </w:rPr>
        <w:t xml:space="preserve"> or validating users input </w:t>
      </w:r>
      <w:r>
        <w:rPr>
          <w:sz w:val="28"/>
          <w:szCs w:val="28"/>
        </w:rPr>
        <w:t>)</w:t>
      </w:r>
    </w:p>
    <w:p w14:paraId="05086923" w14:textId="3E894D13" w:rsidR="00501012" w:rsidRPr="00CE3724" w:rsidRDefault="00501012" w:rsidP="00CE3724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CE3724">
        <w:rPr>
          <w:b/>
          <w:bCs/>
          <w:sz w:val="28"/>
          <w:szCs w:val="28"/>
        </w:rPr>
        <w:t>Coding a function in Java</w:t>
      </w:r>
      <w:r w:rsidRPr="00CE3724">
        <w:rPr>
          <w:sz w:val="28"/>
          <w:szCs w:val="28"/>
        </w:rPr>
        <w:br/>
        <w:t>specify the return type of the function</w:t>
      </w:r>
    </w:p>
    <w:p w14:paraId="313D023D" w14:textId="0DF63039" w:rsidR="00405726" w:rsidRDefault="00501012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Some functions have a return type of a value </w:t>
      </w:r>
      <w:r w:rsidR="00405726">
        <w:rPr>
          <w:sz w:val="28"/>
          <w:szCs w:val="28"/>
        </w:rPr>
        <w:t>of a number, a date or nothing (void)</w:t>
      </w:r>
      <w:r w:rsidR="00405726">
        <w:rPr>
          <w:sz w:val="28"/>
          <w:szCs w:val="28"/>
        </w:rPr>
        <w:br/>
        <w:t>After the return type we have the name of our function followed by a parenthesis. The name should have a proper descriptive name that clearly identifies the purpose of this function. Note that the name starts with a small letter.</w:t>
      </w:r>
    </w:p>
    <w:p w14:paraId="5DD912CC" w14:textId="77777777" w:rsidR="00405726" w:rsidRDefault="00405726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>In this parenthesis we would add the parameters of this function. Parameters are used to pass values to our function.</w:t>
      </w:r>
    </w:p>
    <w:p w14:paraId="08C31A47" w14:textId="71E26B86" w:rsidR="00CE3724" w:rsidRDefault="00405726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>After the par</w:t>
      </w:r>
      <w:r w:rsidR="00CE3724">
        <w:rPr>
          <w:sz w:val="28"/>
          <w:szCs w:val="28"/>
        </w:rPr>
        <w:t>e</w:t>
      </w:r>
      <w:r>
        <w:rPr>
          <w:sz w:val="28"/>
          <w:szCs w:val="28"/>
        </w:rPr>
        <w:t>nthesis we will have curly braces and which we will have the actual JAVA code. The first curly brace will be on the line where we define our function</w:t>
      </w:r>
      <w:r w:rsidR="00CE3724">
        <w:rPr>
          <w:sz w:val="28"/>
          <w:szCs w:val="28"/>
        </w:rPr>
        <w:t>.</w:t>
      </w:r>
    </w:p>
    <w:p w14:paraId="698320C8" w14:textId="6D73565B" w:rsidR="00CE3724" w:rsidRDefault="00CE3724" w:rsidP="00501012">
      <w:pPr>
        <w:pStyle w:val="ListParagraph"/>
        <w:ind w:left="222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Every JAVA program should at least have one function and that function is called the </w:t>
      </w:r>
      <w:r w:rsidRPr="00CE3724">
        <w:rPr>
          <w:b/>
          <w:bCs/>
          <w:sz w:val="28"/>
          <w:szCs w:val="28"/>
        </w:rPr>
        <w:t>main function</w:t>
      </w:r>
      <w:r>
        <w:rPr>
          <w:b/>
          <w:bCs/>
          <w:sz w:val="28"/>
          <w:szCs w:val="28"/>
        </w:rPr>
        <w:t>.</w:t>
      </w:r>
    </w:p>
    <w:p w14:paraId="7CC4D33F" w14:textId="77777777" w:rsidR="00CE3724" w:rsidRDefault="00CE3724" w:rsidP="00501012">
      <w:pPr>
        <w:pStyle w:val="ListParagraph"/>
        <w:ind w:left="2220"/>
        <w:rPr>
          <w:b/>
          <w:bCs/>
          <w:sz w:val="28"/>
          <w:szCs w:val="28"/>
        </w:rPr>
      </w:pPr>
    </w:p>
    <w:p w14:paraId="0772ADFC" w14:textId="77777777" w:rsidR="00D24038" w:rsidRDefault="00D24038" w:rsidP="00501012">
      <w:pPr>
        <w:pStyle w:val="ListParagraph"/>
        <w:ind w:left="2220"/>
        <w:rPr>
          <w:b/>
          <w:bCs/>
          <w:sz w:val="28"/>
          <w:szCs w:val="28"/>
        </w:rPr>
      </w:pPr>
    </w:p>
    <w:p w14:paraId="5AF5E5BA" w14:textId="77777777" w:rsidR="00D24038" w:rsidRDefault="00D24038" w:rsidP="00501012">
      <w:pPr>
        <w:pStyle w:val="ListParagraph"/>
        <w:ind w:left="2220"/>
        <w:rPr>
          <w:b/>
          <w:bCs/>
          <w:color w:val="00B0F0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EXAMPLE OF A FUNCTION</w:t>
      </w:r>
      <w:r>
        <w:rPr>
          <w:b/>
          <w:bCs/>
          <w:sz w:val="28"/>
          <w:szCs w:val="28"/>
        </w:rPr>
        <w:br/>
      </w:r>
    </w:p>
    <w:p w14:paraId="4304729C" w14:textId="16901675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 w:rsidRPr="00D24038">
        <w:rPr>
          <w:color w:val="00B0F0"/>
          <w:sz w:val="28"/>
          <w:szCs w:val="28"/>
        </w:rPr>
        <w:t xml:space="preserve">void </w:t>
      </w:r>
      <w:r w:rsidRPr="00D24038">
        <w:rPr>
          <w:color w:val="000000" w:themeColor="text1"/>
          <w:sz w:val="28"/>
          <w:szCs w:val="28"/>
        </w:rPr>
        <w:t>main (</w:t>
      </w:r>
      <w:r w:rsidR="00A17AFB">
        <w:rPr>
          <w:color w:val="000000" w:themeColor="text1"/>
          <w:sz w:val="28"/>
          <w:szCs w:val="28"/>
        </w:rPr>
        <w:t xml:space="preserve"> </w:t>
      </w:r>
      <w:r w:rsidRPr="00D24038">
        <w:rPr>
          <w:color w:val="000000" w:themeColor="text1"/>
          <w:sz w:val="28"/>
          <w:szCs w:val="28"/>
        </w:rPr>
        <w:t>)    {</w:t>
      </w:r>
    </w:p>
    <w:p w14:paraId="4775E082" w14:textId="77777777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 w:rsidRPr="00D24038">
        <w:rPr>
          <w:color w:val="000000" w:themeColor="text1"/>
          <w:sz w:val="28"/>
          <w:szCs w:val="28"/>
        </w:rPr>
        <w:t xml:space="preserve">      ….</w:t>
      </w:r>
    </w:p>
    <w:p w14:paraId="04C939CF" w14:textId="77777777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</w:p>
    <w:p w14:paraId="1045A28D" w14:textId="36BB65F5" w:rsidR="00D24038" w:rsidRPr="00D24038" w:rsidRDefault="00D24038" w:rsidP="00501012">
      <w:pPr>
        <w:pStyle w:val="ListParagraph"/>
        <w:ind w:left="2220"/>
        <w:rPr>
          <w:b/>
          <w:bCs/>
          <w:color w:val="000000" w:themeColor="text1"/>
          <w:sz w:val="28"/>
          <w:szCs w:val="28"/>
        </w:rPr>
      </w:pPr>
      <w:r w:rsidRPr="00D24038">
        <w:rPr>
          <w:color w:val="000000" w:themeColor="text1"/>
          <w:sz w:val="28"/>
          <w:szCs w:val="28"/>
        </w:rPr>
        <w:t>}</w:t>
      </w:r>
      <w:r w:rsidRPr="00D24038">
        <w:rPr>
          <w:b/>
          <w:bCs/>
          <w:color w:val="000000" w:themeColor="text1"/>
          <w:sz w:val="28"/>
          <w:szCs w:val="28"/>
        </w:rPr>
        <w:br/>
      </w:r>
    </w:p>
    <w:p w14:paraId="7B7F43DC" w14:textId="55895318" w:rsidR="00CE3724" w:rsidRDefault="00CE3724" w:rsidP="00501012">
      <w:pPr>
        <w:pStyle w:val="ListParagraph"/>
        <w:ind w:left="22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Main </w:t>
      </w:r>
      <w:r w:rsidRPr="00CE3724">
        <w:rPr>
          <w:sz w:val="28"/>
          <w:szCs w:val="28"/>
        </w:rPr>
        <w:t>is the</w:t>
      </w:r>
      <w:r>
        <w:rPr>
          <w:b/>
          <w:bCs/>
          <w:sz w:val="28"/>
          <w:szCs w:val="28"/>
        </w:rPr>
        <w:t xml:space="preserve"> entry point </w:t>
      </w:r>
      <w:r w:rsidRPr="00CE3724">
        <w:rPr>
          <w:sz w:val="28"/>
          <w:szCs w:val="28"/>
        </w:rPr>
        <w:t>to our programs therefore whenever we execute a Java program the main function gets called and</w:t>
      </w:r>
      <w:r>
        <w:rPr>
          <w:b/>
          <w:bCs/>
          <w:sz w:val="28"/>
          <w:szCs w:val="28"/>
        </w:rPr>
        <w:t xml:space="preserve"> </w:t>
      </w:r>
      <w:r w:rsidRPr="00CE3724">
        <w:rPr>
          <w:sz w:val="28"/>
          <w:szCs w:val="28"/>
        </w:rPr>
        <w:t xml:space="preserve">the code inside this </w:t>
      </w:r>
      <w:r>
        <w:rPr>
          <w:sz w:val="28"/>
          <w:szCs w:val="28"/>
        </w:rPr>
        <w:t xml:space="preserve">function </w:t>
      </w:r>
      <w:r w:rsidRPr="00CE3724">
        <w:rPr>
          <w:sz w:val="28"/>
          <w:szCs w:val="28"/>
        </w:rPr>
        <w:t>gets executed</w:t>
      </w:r>
      <w:r>
        <w:rPr>
          <w:sz w:val="28"/>
          <w:szCs w:val="28"/>
        </w:rPr>
        <w:t>.</w:t>
      </w:r>
    </w:p>
    <w:p w14:paraId="3436E48C" w14:textId="77777777" w:rsidR="00CE3724" w:rsidRDefault="00CE3724" w:rsidP="00501012">
      <w:pPr>
        <w:pStyle w:val="ListParagraph"/>
        <w:ind w:left="2220"/>
        <w:rPr>
          <w:sz w:val="28"/>
          <w:szCs w:val="28"/>
        </w:rPr>
      </w:pPr>
    </w:p>
    <w:p w14:paraId="5760906D" w14:textId="77777777" w:rsidR="00D24038" w:rsidRDefault="00CE3724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Function cannot exist on their own </w:t>
      </w:r>
      <w:r w:rsidR="00D24038">
        <w:rPr>
          <w:sz w:val="28"/>
          <w:szCs w:val="28"/>
        </w:rPr>
        <w:t>and therefore need to belong within a CLASS</w:t>
      </w:r>
      <w:r w:rsidR="00D24038">
        <w:rPr>
          <w:sz w:val="28"/>
          <w:szCs w:val="28"/>
        </w:rPr>
        <w:br/>
      </w:r>
      <w:r w:rsidR="00D24038" w:rsidRPr="00A17AFB">
        <w:rPr>
          <w:sz w:val="28"/>
          <w:szCs w:val="28"/>
          <w:highlight w:val="yellow"/>
        </w:rPr>
        <w:t>CLASS = A container for one or more related functions</w:t>
      </w:r>
      <w:r w:rsidR="00D24038">
        <w:rPr>
          <w:sz w:val="28"/>
          <w:szCs w:val="28"/>
        </w:rPr>
        <w:br/>
        <w:t>Classes are used to organise our code, think of how items are organised at a supermarket ……each section has related products</w:t>
      </w:r>
      <w:r w:rsidR="00D24038">
        <w:rPr>
          <w:sz w:val="28"/>
          <w:szCs w:val="28"/>
        </w:rPr>
        <w:br/>
      </w:r>
      <w:r w:rsidR="00D24038">
        <w:rPr>
          <w:sz w:val="28"/>
          <w:szCs w:val="28"/>
        </w:rPr>
        <w:br/>
        <w:t xml:space="preserve">Each program should at least have one class that contains the </w:t>
      </w:r>
      <w:r w:rsidR="00D24038" w:rsidRPr="00A17AFB">
        <w:rPr>
          <w:sz w:val="28"/>
          <w:szCs w:val="28"/>
          <w:highlight w:val="yellow"/>
        </w:rPr>
        <w:t>main function</w:t>
      </w:r>
      <w:r w:rsidR="00D24038">
        <w:rPr>
          <w:sz w:val="28"/>
          <w:szCs w:val="28"/>
        </w:rPr>
        <w:t xml:space="preserve"> and within this main class we can have </w:t>
      </w:r>
      <w:r w:rsidR="00D24038" w:rsidRPr="00D24038">
        <w:rPr>
          <w:b/>
          <w:bCs/>
          <w:sz w:val="28"/>
          <w:szCs w:val="28"/>
        </w:rPr>
        <w:t>functions</w:t>
      </w:r>
    </w:p>
    <w:p w14:paraId="2153C086" w14:textId="77777777" w:rsidR="00D24038" w:rsidRDefault="00D24038" w:rsidP="00501012">
      <w:pPr>
        <w:pStyle w:val="ListParagraph"/>
        <w:ind w:left="2220"/>
        <w:rPr>
          <w:sz w:val="28"/>
          <w:szCs w:val="28"/>
        </w:rPr>
      </w:pPr>
    </w:p>
    <w:p w14:paraId="40549EAC" w14:textId="77777777" w:rsidR="00D24038" w:rsidRDefault="00D24038" w:rsidP="00501012">
      <w:pPr>
        <w:pStyle w:val="ListParagraph"/>
        <w:ind w:left="2220"/>
        <w:rPr>
          <w:sz w:val="28"/>
          <w:szCs w:val="28"/>
        </w:rPr>
      </w:pPr>
      <w:r w:rsidRPr="00D24038">
        <w:rPr>
          <w:b/>
          <w:bCs/>
          <w:sz w:val="28"/>
          <w:szCs w:val="28"/>
        </w:rPr>
        <w:t>EXAMPLE</w:t>
      </w:r>
      <w:r w:rsidRPr="00D24038">
        <w:rPr>
          <w:b/>
          <w:bCs/>
          <w:sz w:val="28"/>
          <w:szCs w:val="28"/>
        </w:rPr>
        <w:br/>
      </w:r>
      <w:r>
        <w:rPr>
          <w:color w:val="00B0F0"/>
          <w:sz w:val="28"/>
          <w:szCs w:val="28"/>
        </w:rPr>
        <w:t xml:space="preserve">class </w:t>
      </w:r>
      <w:r>
        <w:rPr>
          <w:sz w:val="28"/>
          <w:szCs w:val="28"/>
        </w:rPr>
        <w:t xml:space="preserve">Main </w:t>
      </w:r>
      <w:r w:rsidRPr="00A17AFB">
        <w:rPr>
          <w:color w:val="FF0000"/>
          <w:sz w:val="28"/>
          <w:szCs w:val="28"/>
        </w:rPr>
        <w:t xml:space="preserve"> {</w:t>
      </w:r>
    </w:p>
    <w:p w14:paraId="6B0030B7" w14:textId="7FA9491C" w:rsidR="00A17AFB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="00A17AFB">
        <w:rPr>
          <w:color w:val="00B0F0"/>
          <w:sz w:val="28"/>
          <w:szCs w:val="28"/>
        </w:rPr>
        <w:t>v</w:t>
      </w:r>
      <w:r w:rsidRPr="00D24038">
        <w:rPr>
          <w:color w:val="00B0F0"/>
          <w:sz w:val="28"/>
          <w:szCs w:val="28"/>
        </w:rPr>
        <w:t>oid</w:t>
      </w:r>
      <w:r>
        <w:rPr>
          <w:color w:val="00B0F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main (</w:t>
      </w:r>
      <w:r w:rsidR="00A17AFB">
        <w:rPr>
          <w:color w:val="000000" w:themeColor="text1"/>
          <w:sz w:val="28"/>
          <w:szCs w:val="28"/>
        </w:rPr>
        <w:t xml:space="preserve"> ) </w:t>
      </w:r>
      <w:r w:rsidR="00A17AFB" w:rsidRPr="00A17AFB">
        <w:rPr>
          <w:color w:val="92D050"/>
          <w:sz w:val="28"/>
          <w:szCs w:val="28"/>
        </w:rPr>
        <w:t xml:space="preserve"> {</w:t>
      </w:r>
    </w:p>
    <w:p w14:paraId="046227AC" w14:textId="77777777" w:rsidR="00A17AFB" w:rsidRDefault="00A17AFB" w:rsidP="00501012">
      <w:pPr>
        <w:pStyle w:val="ListParagraph"/>
        <w:ind w:left="2220"/>
        <w:rPr>
          <w:sz w:val="28"/>
          <w:szCs w:val="28"/>
        </w:rPr>
      </w:pPr>
      <w:r>
        <w:rPr>
          <w:color w:val="00B0F0"/>
          <w:sz w:val="28"/>
          <w:szCs w:val="28"/>
        </w:rPr>
        <w:t xml:space="preserve">          </w:t>
      </w:r>
      <w:r w:rsidRPr="00A17AFB">
        <w:rPr>
          <w:color w:val="000000" w:themeColor="text1"/>
          <w:sz w:val="28"/>
          <w:szCs w:val="28"/>
        </w:rPr>
        <w:t>…..</w:t>
      </w:r>
      <w:r w:rsidR="00D24038" w:rsidRPr="00D24038">
        <w:rPr>
          <w:sz w:val="28"/>
          <w:szCs w:val="28"/>
        </w:rPr>
        <w:tab/>
      </w:r>
    </w:p>
    <w:p w14:paraId="7E792DA8" w14:textId="77777777" w:rsidR="00A17AFB" w:rsidRDefault="00A17AFB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A17AFB">
        <w:rPr>
          <w:color w:val="92D050"/>
          <w:sz w:val="28"/>
          <w:szCs w:val="28"/>
        </w:rPr>
        <w:t xml:space="preserve"> }</w:t>
      </w:r>
    </w:p>
    <w:p w14:paraId="2CBAE26F" w14:textId="77777777" w:rsidR="00A17AFB" w:rsidRDefault="00A17AFB" w:rsidP="00501012">
      <w:pPr>
        <w:pStyle w:val="ListParagraph"/>
        <w:ind w:left="2220"/>
        <w:rPr>
          <w:color w:val="FF0000"/>
          <w:sz w:val="28"/>
          <w:szCs w:val="28"/>
        </w:rPr>
      </w:pPr>
      <w:r w:rsidRPr="00A17AFB">
        <w:rPr>
          <w:color w:val="FF0000"/>
          <w:sz w:val="28"/>
          <w:szCs w:val="28"/>
        </w:rPr>
        <w:t>}</w:t>
      </w:r>
    </w:p>
    <w:p w14:paraId="06402F0D" w14:textId="77777777" w:rsidR="00A17AFB" w:rsidRDefault="00A17AFB" w:rsidP="00501012">
      <w:pPr>
        <w:pStyle w:val="ListParagraph"/>
        <w:ind w:left="2220"/>
        <w:rPr>
          <w:color w:val="FF0000"/>
          <w:sz w:val="28"/>
          <w:szCs w:val="28"/>
        </w:rPr>
      </w:pPr>
    </w:p>
    <w:p w14:paraId="67716152" w14:textId="6D801DE5" w:rsidR="009607EE" w:rsidRDefault="00A17AFB" w:rsidP="009607EE">
      <w:pPr>
        <w:pStyle w:val="ListParagraph"/>
        <w:ind w:left="2220"/>
        <w:rPr>
          <w:sz w:val="28"/>
          <w:szCs w:val="28"/>
        </w:rPr>
      </w:pPr>
      <w:r w:rsidRPr="00A17AFB">
        <w:rPr>
          <w:sz w:val="28"/>
          <w:szCs w:val="28"/>
        </w:rPr>
        <w:t xml:space="preserve">We refer to the functions within the main class as </w:t>
      </w:r>
      <w:r w:rsidRPr="00A17AFB">
        <w:rPr>
          <w:sz w:val="28"/>
          <w:szCs w:val="28"/>
          <w:highlight w:val="yellow"/>
        </w:rPr>
        <w:t>methods</w:t>
      </w:r>
      <w:r w:rsidRPr="00A17AFB">
        <w:rPr>
          <w:sz w:val="28"/>
          <w:szCs w:val="28"/>
        </w:rPr>
        <w:br/>
        <w:t xml:space="preserve">Therefore a method is </w:t>
      </w:r>
      <w:r>
        <w:rPr>
          <w:sz w:val="28"/>
          <w:szCs w:val="28"/>
        </w:rPr>
        <w:t>a function that is part of a class</w:t>
      </w:r>
      <w:r w:rsidR="00A4101C">
        <w:rPr>
          <w:sz w:val="28"/>
          <w:szCs w:val="28"/>
        </w:rPr>
        <w:br/>
        <w:t>When outside of the class it is called a function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In JAVA all these classes and methods should have an</w:t>
      </w:r>
      <w:r w:rsidRPr="00A17AFB">
        <w:rPr>
          <w:b/>
          <w:bCs/>
          <w:sz w:val="28"/>
          <w:szCs w:val="28"/>
        </w:rPr>
        <w:t xml:space="preserve"> access modifier</w:t>
      </w:r>
      <w:r>
        <w:rPr>
          <w:sz w:val="28"/>
          <w:szCs w:val="28"/>
        </w:rPr>
        <w:br/>
        <w:t>An access modifier</w:t>
      </w:r>
      <w:r w:rsidR="00A4101C">
        <w:rPr>
          <w:sz w:val="28"/>
          <w:szCs w:val="28"/>
        </w:rPr>
        <w:t xml:space="preserve"> is a special keyword that determines if other classes and methods in this program can access the classes and methods</w:t>
      </w:r>
      <w:r w:rsidR="00A4101C">
        <w:rPr>
          <w:sz w:val="28"/>
          <w:szCs w:val="28"/>
        </w:rPr>
        <w:br/>
      </w:r>
      <w:r w:rsidR="009607EE">
        <w:rPr>
          <w:sz w:val="28"/>
          <w:szCs w:val="28"/>
        </w:rPr>
        <w:t>Examples of Access Modifiers are Public</w:t>
      </w:r>
      <w:r w:rsidR="00B122E8">
        <w:rPr>
          <w:sz w:val="28"/>
          <w:szCs w:val="28"/>
        </w:rPr>
        <w:t xml:space="preserve">(accessible from other </w:t>
      </w:r>
      <w:r w:rsidR="00B122E8">
        <w:rPr>
          <w:sz w:val="28"/>
          <w:szCs w:val="28"/>
        </w:rPr>
        <w:lastRenderedPageBreak/>
        <w:t>parts of the program)</w:t>
      </w:r>
      <w:r w:rsidR="009607EE">
        <w:rPr>
          <w:sz w:val="28"/>
          <w:szCs w:val="28"/>
        </w:rPr>
        <w:t xml:space="preserve"> or Private</w:t>
      </w:r>
      <w:r w:rsidR="009607EE">
        <w:rPr>
          <w:sz w:val="28"/>
          <w:szCs w:val="28"/>
        </w:rPr>
        <w:br/>
        <w:t>Access Modifiers are put in front of our class and method</w:t>
      </w:r>
      <w:r w:rsidR="00B122E8">
        <w:rPr>
          <w:sz w:val="28"/>
          <w:szCs w:val="28"/>
        </w:rPr>
        <w:br/>
        <w:t>NOTE: The main method of the program should always be STATIC</w:t>
      </w:r>
      <w:r w:rsidR="009607EE">
        <w:rPr>
          <w:sz w:val="28"/>
          <w:szCs w:val="28"/>
        </w:rPr>
        <w:br/>
      </w:r>
      <w:r w:rsidR="009607EE">
        <w:rPr>
          <w:sz w:val="28"/>
          <w:szCs w:val="28"/>
        </w:rPr>
        <w:br/>
      </w:r>
      <w:r w:rsidR="009607EE" w:rsidRPr="009607EE">
        <w:rPr>
          <w:b/>
          <w:bCs/>
          <w:sz w:val="28"/>
          <w:szCs w:val="28"/>
        </w:rPr>
        <w:t>EXAMPLE</w:t>
      </w:r>
      <w:r w:rsidR="00A4101C">
        <w:rPr>
          <w:sz w:val="28"/>
          <w:szCs w:val="28"/>
        </w:rPr>
        <w:t xml:space="preserve"> </w:t>
      </w:r>
      <w:r w:rsidR="009607EE">
        <w:rPr>
          <w:sz w:val="28"/>
          <w:szCs w:val="28"/>
        </w:rPr>
        <w:br/>
      </w:r>
      <w:r w:rsidR="009607EE">
        <w:rPr>
          <w:sz w:val="28"/>
          <w:szCs w:val="28"/>
        </w:rPr>
        <w:br/>
      </w:r>
      <w:r w:rsidR="009607EE" w:rsidRPr="009607EE">
        <w:rPr>
          <w:color w:val="00B0F0"/>
          <w:sz w:val="28"/>
          <w:szCs w:val="28"/>
        </w:rPr>
        <w:t xml:space="preserve">public class </w:t>
      </w:r>
      <w:r w:rsidR="009607EE" w:rsidRPr="009607EE">
        <w:rPr>
          <w:sz w:val="28"/>
          <w:szCs w:val="28"/>
          <w:highlight w:val="yellow"/>
        </w:rPr>
        <w:t>M</w:t>
      </w:r>
      <w:r w:rsidR="009607EE">
        <w:rPr>
          <w:sz w:val="28"/>
          <w:szCs w:val="28"/>
        </w:rPr>
        <w:t>ain {</w:t>
      </w:r>
    </w:p>
    <w:p w14:paraId="08A2E285" w14:textId="3D21C056" w:rsid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9607EE">
        <w:rPr>
          <w:color w:val="00B0F0"/>
          <w:sz w:val="28"/>
          <w:szCs w:val="28"/>
        </w:rPr>
        <w:t xml:space="preserve">public void </w:t>
      </w:r>
      <w:r>
        <w:rPr>
          <w:sz w:val="28"/>
          <w:szCs w:val="28"/>
        </w:rPr>
        <w:t>main ( )  {</w:t>
      </w:r>
    </w:p>
    <w:p w14:paraId="7B2FF244" w14:textId="77777777" w:rsid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      …….</w:t>
      </w:r>
    </w:p>
    <w:p w14:paraId="58C86E18" w14:textId="3022E47A" w:rsidR="00CE3724" w:rsidRP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  <w:r>
        <w:rPr>
          <w:sz w:val="28"/>
          <w:szCs w:val="28"/>
        </w:rPr>
        <w:br/>
        <w:t>}</w:t>
      </w:r>
      <w:r w:rsidR="00CE3724" w:rsidRPr="009607EE">
        <w:rPr>
          <w:sz w:val="28"/>
          <w:szCs w:val="28"/>
        </w:rPr>
        <w:br/>
      </w:r>
    </w:p>
    <w:p w14:paraId="43D9A5EC" w14:textId="77777777" w:rsidR="00CE3724" w:rsidRDefault="00CE3724" w:rsidP="00501012">
      <w:pPr>
        <w:pStyle w:val="ListParagraph"/>
        <w:ind w:left="2220"/>
        <w:rPr>
          <w:sz w:val="28"/>
          <w:szCs w:val="28"/>
        </w:rPr>
      </w:pPr>
    </w:p>
    <w:p w14:paraId="554A2100" w14:textId="08963E30" w:rsidR="00CE3724" w:rsidRDefault="009607EE" w:rsidP="00CE37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This is the basic structure of a JAVA program</w:t>
      </w:r>
    </w:p>
    <w:p w14:paraId="17030F87" w14:textId="391EF30B" w:rsidR="00F607AB" w:rsidRDefault="009607EE" w:rsidP="00CE37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 name </w:t>
      </w:r>
      <w:r w:rsidRPr="009607EE">
        <w:rPr>
          <w:sz w:val="28"/>
          <w:szCs w:val="28"/>
          <w:highlight w:val="yellow"/>
        </w:rPr>
        <w:t>classes</w:t>
      </w:r>
      <w:r>
        <w:rPr>
          <w:sz w:val="28"/>
          <w:szCs w:val="28"/>
        </w:rPr>
        <w:t xml:space="preserve"> we use the </w:t>
      </w:r>
      <w:proofErr w:type="spellStart"/>
      <w:r w:rsidRPr="009607EE">
        <w:rPr>
          <w:b/>
          <w:bCs/>
          <w:sz w:val="28"/>
          <w:szCs w:val="28"/>
          <w:highlight w:val="cyan"/>
        </w:rPr>
        <w:t>P</w:t>
      </w:r>
      <w:r w:rsidRPr="009607EE">
        <w:rPr>
          <w:sz w:val="28"/>
          <w:szCs w:val="28"/>
          <w:highlight w:val="cyan"/>
        </w:rPr>
        <w:t>ascal</w:t>
      </w:r>
      <w:r w:rsidRPr="009607EE">
        <w:rPr>
          <w:b/>
          <w:bCs/>
          <w:sz w:val="28"/>
          <w:szCs w:val="28"/>
          <w:highlight w:val="cyan"/>
        </w:rPr>
        <w:t>C</w:t>
      </w:r>
      <w:r w:rsidR="009E7DC3" w:rsidRPr="009E7DC3">
        <w:rPr>
          <w:sz w:val="28"/>
          <w:szCs w:val="28"/>
          <w:highlight w:val="cyan"/>
        </w:rPr>
        <w:t>ase</w:t>
      </w:r>
      <w:proofErr w:type="spellEnd"/>
      <w:r>
        <w:rPr>
          <w:sz w:val="28"/>
          <w:szCs w:val="28"/>
        </w:rPr>
        <w:t xml:space="preserve"> meaning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the first letter of every word should be upper case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 name methods we the </w:t>
      </w:r>
      <w:r w:rsidRPr="001110FD">
        <w:rPr>
          <w:b/>
          <w:bCs/>
          <w:sz w:val="28"/>
          <w:szCs w:val="28"/>
          <w:highlight w:val="cyan"/>
        </w:rPr>
        <w:t>c</w:t>
      </w:r>
      <w:r w:rsidRPr="001110FD">
        <w:rPr>
          <w:sz w:val="28"/>
          <w:szCs w:val="28"/>
          <w:highlight w:val="cyan"/>
        </w:rPr>
        <w:t>amel</w:t>
      </w:r>
      <w:r w:rsidRPr="001110FD">
        <w:rPr>
          <w:b/>
          <w:bCs/>
          <w:sz w:val="28"/>
          <w:szCs w:val="28"/>
          <w:highlight w:val="cyan"/>
        </w:rPr>
        <w:t>C</w:t>
      </w:r>
      <w:r w:rsidR="00FB3D64" w:rsidRPr="00FB3D64">
        <w:rPr>
          <w:sz w:val="28"/>
          <w:szCs w:val="28"/>
          <w:highlight w:val="cyan"/>
        </w:rPr>
        <w:t>ase</w:t>
      </w:r>
      <w:r w:rsidR="00CC7ACF">
        <w:rPr>
          <w:sz w:val="28"/>
          <w:szCs w:val="28"/>
        </w:rPr>
        <w:br/>
      </w:r>
      <w:r w:rsidR="00CC7ACF">
        <w:rPr>
          <w:sz w:val="28"/>
          <w:szCs w:val="28"/>
        </w:rPr>
        <w:br/>
        <w:t>Example 2</w:t>
      </w:r>
      <w:r w:rsidR="006405BD">
        <w:rPr>
          <w:sz w:val="28"/>
          <w:szCs w:val="28"/>
        </w:rPr>
        <w:t>(NB!!! Read the comments on this screenshot)</w:t>
      </w:r>
      <w:r w:rsidR="00CC7ACF">
        <w:rPr>
          <w:sz w:val="28"/>
          <w:szCs w:val="28"/>
        </w:rPr>
        <w:br/>
      </w:r>
      <w:r w:rsidR="00CC7ACF">
        <w:rPr>
          <w:noProof/>
        </w:rPr>
        <w:drawing>
          <wp:inline distT="0" distB="0" distL="0" distR="0" wp14:anchorId="435CB476" wp14:editId="2FFE428B">
            <wp:extent cx="6188710" cy="2189480"/>
            <wp:effectExtent l="0" t="0" r="0" b="0"/>
            <wp:docPr id="197405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54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5B5D" w14:textId="77777777" w:rsidR="00F607AB" w:rsidRDefault="00F607AB" w:rsidP="00CE3724">
      <w:pPr>
        <w:rPr>
          <w:sz w:val="28"/>
          <w:szCs w:val="28"/>
        </w:rPr>
      </w:pPr>
    </w:p>
    <w:p w14:paraId="346A9869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3711BAA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8D04C3F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1F7C937B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476C809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1D294782" w14:textId="7B755FF6" w:rsidR="00F607AB" w:rsidRDefault="00BD1DCA" w:rsidP="00BD1DCA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VARIABLES</w:t>
      </w:r>
    </w:p>
    <w:p w14:paraId="5AFF4B49" w14:textId="77777777" w:rsidR="00BD1DCA" w:rsidRDefault="00BD1DCA" w:rsidP="00BD1DCA">
      <w:pPr>
        <w:jc w:val="center"/>
        <w:rPr>
          <w:b/>
          <w:bCs/>
          <w:sz w:val="28"/>
          <w:szCs w:val="28"/>
          <w:u w:val="single"/>
        </w:rPr>
      </w:pPr>
    </w:p>
    <w:p w14:paraId="5C32C41A" w14:textId="275347C7" w:rsidR="00BD1DCA" w:rsidRDefault="00BD1DCA" w:rsidP="00BD1DCA">
      <w:pPr>
        <w:rPr>
          <w:sz w:val="28"/>
          <w:szCs w:val="28"/>
        </w:rPr>
      </w:pPr>
      <w:r>
        <w:rPr>
          <w:sz w:val="28"/>
          <w:szCs w:val="28"/>
        </w:rPr>
        <w:t>We use variables</w:t>
      </w:r>
      <w:r w:rsidR="0025688C">
        <w:rPr>
          <w:sz w:val="28"/>
          <w:szCs w:val="28"/>
        </w:rPr>
        <w:t xml:space="preserve"> to temporarily store data in the computer’s memory </w:t>
      </w:r>
      <w:r w:rsidR="0025688C">
        <w:rPr>
          <w:sz w:val="28"/>
          <w:szCs w:val="28"/>
        </w:rPr>
        <w:br/>
        <w:t>We always initialise our variables before storing them</w:t>
      </w:r>
      <w:r w:rsidR="0025688C">
        <w:rPr>
          <w:sz w:val="28"/>
          <w:szCs w:val="28"/>
        </w:rPr>
        <w:br/>
        <w:t>Using a comma we can declare multiple variables on the same line but this is dirty coding (Fig 1) so it is better to declare one variable in each line (Fig 2)</w:t>
      </w:r>
      <w:r w:rsidR="00AB4486">
        <w:rPr>
          <w:sz w:val="28"/>
          <w:szCs w:val="28"/>
        </w:rPr>
        <w:br/>
      </w:r>
      <w:r w:rsidR="00AB4486" w:rsidRPr="00AB4486">
        <w:rPr>
          <w:sz w:val="28"/>
          <w:szCs w:val="28"/>
          <w:highlight w:val="green"/>
        </w:rPr>
        <w:t>Note that int is he type of variable,</w:t>
      </w:r>
      <w:r w:rsidR="00AB4486" w:rsidRPr="00AB4486">
        <w:rPr>
          <w:sz w:val="28"/>
          <w:szCs w:val="28"/>
          <w:highlight w:val="green"/>
        </w:rPr>
        <w:br/>
        <w:t>age = name/label or formally called an identifier</w:t>
      </w:r>
      <w:r w:rsidR="00AB4486" w:rsidRPr="00AB4486">
        <w:rPr>
          <w:sz w:val="28"/>
          <w:szCs w:val="28"/>
          <w:highlight w:val="green"/>
        </w:rPr>
        <w:br/>
        <w:t>‘=” = assignment operator</w:t>
      </w:r>
      <w:r w:rsidR="00AB4486" w:rsidRPr="00AB4486">
        <w:rPr>
          <w:sz w:val="28"/>
          <w:szCs w:val="28"/>
          <w:highlight w:val="green"/>
        </w:rPr>
        <w:br/>
        <w:t>we are declaring the variable</w:t>
      </w:r>
      <w:r w:rsidR="0025688C">
        <w:rPr>
          <w:sz w:val="28"/>
          <w:szCs w:val="28"/>
        </w:rPr>
        <w:br/>
      </w:r>
      <w:r w:rsidR="0025688C">
        <w:rPr>
          <w:sz w:val="28"/>
          <w:szCs w:val="28"/>
        </w:rPr>
        <w:br/>
        <w:t>FIG1</w:t>
      </w:r>
      <w:r w:rsidR="0025688C">
        <w:rPr>
          <w:sz w:val="28"/>
          <w:szCs w:val="28"/>
        </w:rPr>
        <w:br/>
      </w:r>
      <w:r w:rsidR="005D3820">
        <w:rPr>
          <w:noProof/>
        </w:rPr>
        <w:drawing>
          <wp:inline distT="0" distB="0" distL="0" distR="0" wp14:anchorId="68BDD507" wp14:editId="55A26ABF">
            <wp:extent cx="6188710" cy="2527935"/>
            <wp:effectExtent l="0" t="0" r="2540" b="5715"/>
            <wp:docPr id="93555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820">
        <w:rPr>
          <w:noProof/>
        </w:rPr>
        <w:t xml:space="preserve"> </w:t>
      </w:r>
      <w:r w:rsidR="005D3820">
        <w:rPr>
          <w:sz w:val="28"/>
          <w:szCs w:val="28"/>
        </w:rPr>
        <w:br/>
      </w:r>
      <w:r w:rsidR="005D3820">
        <w:rPr>
          <w:sz w:val="28"/>
          <w:szCs w:val="28"/>
        </w:rPr>
        <w:br/>
        <w:t>FIG 2</w:t>
      </w:r>
    </w:p>
    <w:p w14:paraId="36FDD1B3" w14:textId="201BCED5" w:rsidR="005D3820" w:rsidRDefault="005D3820" w:rsidP="00BD1D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DA8650" wp14:editId="038B01BD">
            <wp:extent cx="6188710" cy="1970405"/>
            <wp:effectExtent l="0" t="0" r="0" b="0"/>
            <wp:docPr id="146353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35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E459" w14:textId="77777777" w:rsidR="0025688C" w:rsidRDefault="0025688C" w:rsidP="00BD1DCA">
      <w:pPr>
        <w:rPr>
          <w:sz w:val="28"/>
          <w:szCs w:val="28"/>
        </w:rPr>
      </w:pPr>
    </w:p>
    <w:p w14:paraId="485E03F0" w14:textId="0EF54058" w:rsidR="0025688C" w:rsidRDefault="0025688C" w:rsidP="00BD1D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 declare a variable as with the above example where</w:t>
      </w:r>
      <w:r>
        <w:rPr>
          <w:sz w:val="28"/>
          <w:szCs w:val="28"/>
        </w:rPr>
        <w:br/>
      </w:r>
      <w:r w:rsidRPr="005D3820">
        <w:rPr>
          <w:b/>
          <w:bCs/>
          <w:sz w:val="28"/>
          <w:szCs w:val="28"/>
        </w:rPr>
        <w:t>Int</w:t>
      </w:r>
      <w:r>
        <w:rPr>
          <w:sz w:val="28"/>
          <w:szCs w:val="28"/>
        </w:rPr>
        <w:t xml:space="preserve"> (integer) is a </w:t>
      </w:r>
      <w:r w:rsidRPr="005D3820">
        <w:rPr>
          <w:b/>
          <w:bCs/>
          <w:sz w:val="28"/>
          <w:szCs w:val="28"/>
        </w:rPr>
        <w:t>type</w:t>
      </w:r>
      <w:r>
        <w:rPr>
          <w:sz w:val="28"/>
          <w:szCs w:val="28"/>
        </w:rPr>
        <w:t xml:space="preserve"> of variable(whole numbers), age is the </w:t>
      </w:r>
      <w:r w:rsidRPr="005D3820">
        <w:rPr>
          <w:b/>
          <w:bCs/>
          <w:sz w:val="28"/>
          <w:szCs w:val="28"/>
        </w:rPr>
        <w:t xml:space="preserve">identifier </w:t>
      </w:r>
      <w:r w:rsidR="005D3820" w:rsidRPr="005D3820">
        <w:rPr>
          <w:b/>
          <w:bCs/>
          <w:sz w:val="28"/>
          <w:szCs w:val="28"/>
        </w:rPr>
        <w:t>(name or label)</w:t>
      </w:r>
      <w:r w:rsidR="005D38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and the equal sign is </w:t>
      </w:r>
      <w:r w:rsidR="005D3820" w:rsidRPr="005D3820">
        <w:rPr>
          <w:b/>
          <w:bCs/>
          <w:sz w:val="28"/>
          <w:szCs w:val="28"/>
        </w:rPr>
        <w:t>assignment variable</w:t>
      </w:r>
      <w:r w:rsidR="005D3820">
        <w:rPr>
          <w:b/>
          <w:bCs/>
          <w:sz w:val="28"/>
          <w:szCs w:val="28"/>
        </w:rPr>
        <w:br/>
      </w:r>
      <w:r w:rsidR="005D3820" w:rsidRPr="005D3820">
        <w:rPr>
          <w:sz w:val="28"/>
          <w:szCs w:val="28"/>
        </w:rPr>
        <w:t>In the above example we are</w:t>
      </w:r>
      <w:r w:rsidR="005D3820">
        <w:rPr>
          <w:b/>
          <w:bCs/>
          <w:sz w:val="28"/>
          <w:szCs w:val="28"/>
        </w:rPr>
        <w:t xml:space="preserve"> initialising </w:t>
      </w:r>
      <w:r w:rsidR="005D3820" w:rsidRPr="005D3820">
        <w:rPr>
          <w:sz w:val="28"/>
          <w:szCs w:val="28"/>
        </w:rPr>
        <w:t>the variable</w:t>
      </w:r>
      <w:r w:rsidR="005D3820">
        <w:rPr>
          <w:sz w:val="28"/>
          <w:szCs w:val="28"/>
        </w:rPr>
        <w:br/>
        <w:t>Also remember that we need a ”;” at the end of each statement</w:t>
      </w:r>
    </w:p>
    <w:p w14:paraId="3292D785" w14:textId="7A68DAA4" w:rsidR="00A75ECB" w:rsidRPr="00BD1DCA" w:rsidRDefault="00A75ECB" w:rsidP="00BD1DCA">
      <w:pPr>
        <w:rPr>
          <w:sz w:val="28"/>
          <w:szCs w:val="28"/>
        </w:rPr>
      </w:pPr>
      <w:r>
        <w:rPr>
          <w:sz w:val="28"/>
          <w:szCs w:val="28"/>
        </w:rPr>
        <w:t xml:space="preserve">We use camel casing when naming in our methods. See example </w:t>
      </w:r>
      <w:r>
        <w:rPr>
          <w:sz w:val="28"/>
          <w:szCs w:val="28"/>
        </w:rPr>
        <w:br/>
        <w:t>Fig3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F63B3F4" wp14:editId="43ADB796">
            <wp:extent cx="6188710" cy="2598420"/>
            <wp:effectExtent l="0" t="0" r="0" b="0"/>
            <wp:docPr id="84435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58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DF53" w14:textId="77777777" w:rsidR="00821CA1" w:rsidRDefault="00F607AB" w:rsidP="00F607A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47442CF" w14:textId="77777777" w:rsidR="00821CA1" w:rsidRDefault="00821CA1" w:rsidP="00F607AB">
      <w:pPr>
        <w:ind w:left="720"/>
        <w:rPr>
          <w:sz w:val="28"/>
          <w:szCs w:val="28"/>
        </w:rPr>
      </w:pPr>
    </w:p>
    <w:p w14:paraId="0BBE0F75" w14:textId="77777777" w:rsidR="00821CA1" w:rsidRDefault="00821CA1" w:rsidP="00821CA1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Types in JAVA</w:t>
      </w:r>
    </w:p>
    <w:p w14:paraId="7EB95BDE" w14:textId="16AE0C0C" w:rsidR="00821CA1" w:rsidRDefault="00821CA1" w:rsidP="00821CA1">
      <w:pPr>
        <w:rPr>
          <w:sz w:val="28"/>
          <w:szCs w:val="28"/>
        </w:rPr>
      </w:pPr>
      <w:r>
        <w:rPr>
          <w:sz w:val="28"/>
          <w:szCs w:val="28"/>
        </w:rPr>
        <w:t>Here are two</w:t>
      </w:r>
      <w:r w:rsidR="006C157B">
        <w:rPr>
          <w:sz w:val="28"/>
          <w:szCs w:val="28"/>
        </w:rPr>
        <w:t xml:space="preserve"> </w:t>
      </w:r>
      <w:r w:rsidR="006C157B" w:rsidRPr="006C157B">
        <w:rPr>
          <w:sz w:val="28"/>
          <w:szCs w:val="28"/>
          <w:highlight w:val="yellow"/>
        </w:rPr>
        <w:t>DATA</w:t>
      </w:r>
      <w:r w:rsidRPr="006C157B">
        <w:rPr>
          <w:sz w:val="28"/>
          <w:szCs w:val="28"/>
          <w:highlight w:val="yellow"/>
        </w:rPr>
        <w:t xml:space="preserve"> types</w:t>
      </w:r>
      <w:r>
        <w:rPr>
          <w:sz w:val="28"/>
          <w:szCs w:val="28"/>
        </w:rPr>
        <w:t xml:space="preserve"> in JAVA mainly Primitive and Reference Types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9A5D7DC" wp14:editId="5A56DD06">
            <wp:extent cx="5743575" cy="2266950"/>
            <wp:effectExtent l="0" t="0" r="9525" b="0"/>
            <wp:docPr id="201959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96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2BB4" w14:textId="77777777" w:rsidR="00821CA1" w:rsidRDefault="00821CA1" w:rsidP="00821CA1">
      <w:pPr>
        <w:rPr>
          <w:sz w:val="28"/>
          <w:szCs w:val="28"/>
        </w:rPr>
      </w:pPr>
    </w:p>
    <w:p w14:paraId="138F6C09" w14:textId="11889114" w:rsidR="00821CA1" w:rsidRPr="00821CA1" w:rsidRDefault="00821CA1" w:rsidP="00821CA1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PRIMITIVE Types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E165D75" wp14:editId="19A97057">
            <wp:extent cx="6188710" cy="3999865"/>
            <wp:effectExtent l="0" t="0" r="0" b="0"/>
            <wp:docPr id="137146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61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proofErr w:type="spellStart"/>
      <w:r w:rsidRPr="00821CA1">
        <w:rPr>
          <w:b/>
          <w:bCs/>
          <w:sz w:val="28"/>
          <w:szCs w:val="28"/>
        </w:rPr>
        <w:t>Byte,short,int,long</w:t>
      </w:r>
      <w:proofErr w:type="spellEnd"/>
      <w:r>
        <w:rPr>
          <w:sz w:val="28"/>
          <w:szCs w:val="28"/>
        </w:rPr>
        <w:t xml:space="preserve">  = these are for storing whole numbers with no decimal points</w:t>
      </w:r>
      <w:r>
        <w:rPr>
          <w:sz w:val="28"/>
          <w:szCs w:val="28"/>
        </w:rPr>
        <w:br/>
      </w:r>
      <w:r w:rsidRPr="00821CA1">
        <w:rPr>
          <w:b/>
          <w:bCs/>
          <w:sz w:val="28"/>
          <w:szCs w:val="28"/>
        </w:rPr>
        <w:t>Float and double</w:t>
      </w:r>
      <w:r>
        <w:rPr>
          <w:sz w:val="28"/>
          <w:szCs w:val="28"/>
        </w:rPr>
        <w:t xml:space="preserve"> are for storing numbers with decimal points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So from previous example we realise that to store someone’s age we do not need the </w:t>
      </w:r>
      <w:r>
        <w:rPr>
          <w:b/>
          <w:bCs/>
          <w:sz w:val="28"/>
          <w:szCs w:val="28"/>
        </w:rPr>
        <w:t>I</w:t>
      </w:r>
      <w:r w:rsidRPr="00821CA1">
        <w:rPr>
          <w:b/>
          <w:bCs/>
          <w:sz w:val="28"/>
          <w:szCs w:val="28"/>
        </w:rPr>
        <w:t>nt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type as that is used to store as big as 2 billion whereas we can use byte which can store up to the </w:t>
      </w:r>
      <w:r w:rsidRPr="00821CA1">
        <w:rPr>
          <w:b/>
          <w:bCs/>
          <w:sz w:val="28"/>
          <w:szCs w:val="28"/>
        </w:rPr>
        <w:t>numbers 128</w:t>
      </w:r>
      <w:r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br/>
      </w:r>
      <w:r w:rsidRPr="008F2FC2">
        <w:rPr>
          <w:sz w:val="28"/>
          <w:szCs w:val="28"/>
        </w:rPr>
        <w:t xml:space="preserve">Instead we can use </w:t>
      </w:r>
      <w:r w:rsidR="008F2FC2" w:rsidRPr="008F2FC2">
        <w:rPr>
          <w:b/>
          <w:bCs/>
          <w:sz w:val="28"/>
          <w:szCs w:val="28"/>
        </w:rPr>
        <w:t>int</w:t>
      </w:r>
      <w:r w:rsidR="008F2FC2" w:rsidRPr="008F2FC2">
        <w:rPr>
          <w:sz w:val="28"/>
          <w:szCs w:val="28"/>
        </w:rPr>
        <w:t xml:space="preserve"> to store the number of times a </w:t>
      </w:r>
      <w:proofErr w:type="spellStart"/>
      <w:r w:rsidR="008F2FC2" w:rsidRPr="008F2FC2">
        <w:rPr>
          <w:sz w:val="28"/>
          <w:szCs w:val="28"/>
        </w:rPr>
        <w:t>youtube</w:t>
      </w:r>
      <w:proofErr w:type="spellEnd"/>
      <w:r w:rsidR="008F2FC2" w:rsidRPr="008F2FC2">
        <w:rPr>
          <w:sz w:val="28"/>
          <w:szCs w:val="28"/>
        </w:rPr>
        <w:t xml:space="preserve"> video has been viewed</w:t>
      </w:r>
      <w:r w:rsidR="00BA3AB9">
        <w:rPr>
          <w:sz w:val="28"/>
          <w:szCs w:val="28"/>
        </w:rPr>
        <w:br/>
        <w:t>Good practice when nami</w:t>
      </w:r>
      <w:r w:rsidR="00CA3ADF">
        <w:rPr>
          <w:sz w:val="28"/>
          <w:szCs w:val="28"/>
        </w:rPr>
        <w:t>n</w:t>
      </w:r>
      <w:r w:rsidR="00BA3AB9">
        <w:rPr>
          <w:sz w:val="28"/>
          <w:szCs w:val="28"/>
        </w:rPr>
        <w:t xml:space="preserve">g variables is to use meaningful names </w:t>
      </w:r>
      <w:proofErr w:type="spellStart"/>
      <w:r w:rsidR="00BA3AB9">
        <w:rPr>
          <w:sz w:val="28"/>
          <w:szCs w:val="28"/>
        </w:rPr>
        <w:t>i.e</w:t>
      </w:r>
      <w:proofErr w:type="spellEnd"/>
      <w:r w:rsidR="00BA3AB9">
        <w:rPr>
          <w:sz w:val="28"/>
          <w:szCs w:val="28"/>
        </w:rPr>
        <w:t xml:space="preserve"> int </w:t>
      </w:r>
      <w:proofErr w:type="spellStart"/>
      <w:r w:rsidR="00BA3AB9">
        <w:rPr>
          <w:sz w:val="28"/>
          <w:szCs w:val="28"/>
        </w:rPr>
        <w:t>views</w:t>
      </w:r>
      <w:r w:rsidR="00CF4E88">
        <w:rPr>
          <w:sz w:val="28"/>
          <w:szCs w:val="28"/>
        </w:rPr>
        <w:t>Count</w:t>
      </w:r>
      <w:proofErr w:type="spellEnd"/>
      <w:r w:rsidR="008F2FC2">
        <w:rPr>
          <w:sz w:val="28"/>
          <w:szCs w:val="28"/>
        </w:rPr>
        <w:br/>
        <w:t xml:space="preserve">In JAVA we can use an underscore to separate numbers like how we would use commas in </w:t>
      </w:r>
    </w:p>
    <w:p w14:paraId="32CCA501" w14:textId="15AEB378" w:rsidR="00F607AB" w:rsidRPr="00821CA1" w:rsidRDefault="00CF4E88" w:rsidP="00821CA1">
      <w:pPr>
        <w:rPr>
          <w:sz w:val="28"/>
          <w:szCs w:val="28"/>
          <w:u w:val="single"/>
        </w:rPr>
      </w:pPr>
      <w:r w:rsidRPr="00CF4E88">
        <w:rPr>
          <w:b/>
          <w:bCs/>
          <w:sz w:val="28"/>
          <w:szCs w:val="28"/>
          <w:u w:val="single"/>
        </w:rPr>
        <w:t>NOTE:</w:t>
      </w:r>
      <w:r>
        <w:rPr>
          <w:sz w:val="28"/>
          <w:szCs w:val="28"/>
          <w:u w:val="single"/>
        </w:rPr>
        <w:br/>
      </w:r>
      <w:r w:rsidRPr="00CF4E88">
        <w:rPr>
          <w:sz w:val="28"/>
          <w:szCs w:val="28"/>
        </w:rPr>
        <w:t xml:space="preserve">When declaring a variable that is </w:t>
      </w:r>
      <w:r w:rsidRPr="00CF4E88">
        <w:rPr>
          <w:b/>
          <w:bCs/>
          <w:sz w:val="28"/>
          <w:szCs w:val="28"/>
        </w:rPr>
        <w:t>long,</w:t>
      </w:r>
      <w:r w:rsidRPr="00CF4E88">
        <w:rPr>
          <w:sz w:val="28"/>
          <w:szCs w:val="28"/>
        </w:rPr>
        <w:t xml:space="preserve"> the compiler will see this as still an Integer so we need to put an “L” as the suffix of the defined number. </w:t>
      </w:r>
      <w:r>
        <w:rPr>
          <w:sz w:val="28"/>
          <w:szCs w:val="28"/>
        </w:rPr>
        <w:t xml:space="preserve">Dame occurs with a </w:t>
      </w:r>
      <w:r w:rsidRPr="00CF4E88">
        <w:rPr>
          <w:b/>
          <w:bCs/>
          <w:sz w:val="28"/>
          <w:szCs w:val="28"/>
        </w:rPr>
        <w:t>float</w:t>
      </w:r>
      <w:r>
        <w:rPr>
          <w:sz w:val="28"/>
          <w:szCs w:val="28"/>
        </w:rPr>
        <w:t xml:space="preserve"> we need to add an F at the end. </w:t>
      </w:r>
      <w:r w:rsidRPr="00CF4E88">
        <w:rPr>
          <w:sz w:val="28"/>
          <w:szCs w:val="28"/>
        </w:rPr>
        <w:t>See below example</w:t>
      </w:r>
      <w:r w:rsidR="00F607AB" w:rsidRPr="00821CA1">
        <w:rPr>
          <w:sz w:val="28"/>
          <w:szCs w:val="28"/>
          <w:u w:val="single"/>
        </w:rPr>
        <w:br/>
      </w:r>
      <w:r>
        <w:rPr>
          <w:noProof/>
        </w:rPr>
        <w:lastRenderedPageBreak/>
        <w:drawing>
          <wp:inline distT="0" distB="0" distL="0" distR="0" wp14:anchorId="7F15FB98" wp14:editId="0961ECAF">
            <wp:extent cx="6188710" cy="2564765"/>
            <wp:effectExtent l="0" t="0" r="2540" b="6985"/>
            <wp:docPr id="157297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77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6DC59D5" w14:textId="0C04C8EC" w:rsidR="009607EE" w:rsidRPr="00F607AB" w:rsidRDefault="00CC7ACF" w:rsidP="00F607AB">
      <w:pPr>
        <w:rPr>
          <w:b/>
          <w:bCs/>
          <w:sz w:val="28"/>
          <w:szCs w:val="28"/>
          <w:u w:val="single"/>
        </w:rPr>
      </w:pPr>
      <w:r w:rsidRPr="00F607AB">
        <w:rPr>
          <w:b/>
          <w:bCs/>
          <w:sz w:val="28"/>
          <w:szCs w:val="28"/>
          <w:u w:val="single"/>
        </w:rPr>
        <w:br/>
      </w:r>
      <w:r w:rsidR="00647A0E">
        <w:rPr>
          <w:noProof/>
        </w:rPr>
        <w:drawing>
          <wp:inline distT="0" distB="0" distL="0" distR="0" wp14:anchorId="04E7CDC6" wp14:editId="11065553">
            <wp:extent cx="6188710" cy="2824480"/>
            <wp:effectExtent l="0" t="0" r="0" b="0"/>
            <wp:docPr id="30913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377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A0E">
        <w:rPr>
          <w:b/>
          <w:bCs/>
          <w:sz w:val="28"/>
          <w:szCs w:val="28"/>
          <w:u w:val="single"/>
        </w:rPr>
        <w:br/>
      </w:r>
      <w:r w:rsidR="00647A0E">
        <w:rPr>
          <w:b/>
          <w:bCs/>
          <w:sz w:val="28"/>
          <w:szCs w:val="28"/>
          <w:u w:val="single"/>
        </w:rPr>
        <w:br/>
      </w:r>
      <w:r w:rsidR="00647A0E" w:rsidRPr="00647A0E">
        <w:rPr>
          <w:sz w:val="28"/>
          <w:szCs w:val="28"/>
        </w:rPr>
        <w:t xml:space="preserve">Also </w:t>
      </w:r>
      <w:r w:rsidR="00647A0E">
        <w:rPr>
          <w:sz w:val="28"/>
          <w:szCs w:val="28"/>
        </w:rPr>
        <w:t xml:space="preserve">note that when we define a </w:t>
      </w:r>
      <w:r w:rsidR="00647A0E" w:rsidRPr="00A6108A">
        <w:rPr>
          <w:b/>
          <w:bCs/>
          <w:sz w:val="28"/>
          <w:szCs w:val="28"/>
          <w:highlight w:val="red"/>
        </w:rPr>
        <w:t>char field</w:t>
      </w:r>
      <w:r w:rsidR="00647A0E">
        <w:rPr>
          <w:sz w:val="28"/>
          <w:szCs w:val="28"/>
        </w:rPr>
        <w:t xml:space="preserve"> we </w:t>
      </w:r>
      <w:proofErr w:type="spellStart"/>
      <w:r w:rsidR="00647A0E">
        <w:rPr>
          <w:sz w:val="28"/>
          <w:szCs w:val="28"/>
        </w:rPr>
        <w:t>nee</w:t>
      </w:r>
      <w:proofErr w:type="spellEnd"/>
      <w:r w:rsidR="00647A0E">
        <w:rPr>
          <w:sz w:val="28"/>
          <w:szCs w:val="28"/>
        </w:rPr>
        <w:t xml:space="preserve"> to use </w:t>
      </w:r>
      <w:r w:rsidR="00647A0E" w:rsidRPr="00A6108A">
        <w:rPr>
          <w:b/>
          <w:bCs/>
          <w:sz w:val="28"/>
          <w:szCs w:val="28"/>
          <w:highlight w:val="red"/>
        </w:rPr>
        <w:t>single quotes</w:t>
      </w:r>
      <w:r w:rsidR="00647A0E">
        <w:rPr>
          <w:sz w:val="28"/>
          <w:szCs w:val="28"/>
        </w:rPr>
        <w:t xml:space="preserve"> unlike string which uses double quotes</w:t>
      </w:r>
      <w:r w:rsidR="00FC11E4">
        <w:rPr>
          <w:sz w:val="28"/>
          <w:szCs w:val="28"/>
        </w:rPr>
        <w:br/>
      </w:r>
      <w:r w:rsidR="00647A0E">
        <w:rPr>
          <w:sz w:val="28"/>
          <w:szCs w:val="28"/>
        </w:rPr>
        <w:br/>
      </w:r>
      <w:r w:rsidR="00647A0E">
        <w:rPr>
          <w:noProof/>
        </w:rPr>
        <w:lastRenderedPageBreak/>
        <w:drawing>
          <wp:inline distT="0" distB="0" distL="0" distR="0" wp14:anchorId="11B0B868" wp14:editId="406777D4">
            <wp:extent cx="6188710" cy="2853690"/>
            <wp:effectExtent l="0" t="0" r="0" b="0"/>
            <wp:docPr id="61851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11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7AB">
        <w:rPr>
          <w:b/>
          <w:bCs/>
          <w:sz w:val="28"/>
          <w:szCs w:val="28"/>
          <w:u w:val="single"/>
        </w:rPr>
        <w:br/>
      </w:r>
      <w:r w:rsidRPr="00647A0E">
        <w:rPr>
          <w:sz w:val="28"/>
          <w:szCs w:val="28"/>
        </w:rPr>
        <w:br/>
      </w:r>
      <w:r w:rsidR="00647A0E" w:rsidRPr="00647A0E">
        <w:rPr>
          <w:sz w:val="28"/>
          <w:szCs w:val="28"/>
        </w:rPr>
        <w:t xml:space="preserve">Note that the word false for </w:t>
      </w:r>
      <w:r w:rsidR="00647A0E">
        <w:rPr>
          <w:sz w:val="28"/>
          <w:szCs w:val="28"/>
        </w:rPr>
        <w:t xml:space="preserve">Boolean </w:t>
      </w:r>
      <w:r w:rsidR="00647A0E" w:rsidRPr="00647A0E">
        <w:rPr>
          <w:sz w:val="28"/>
          <w:szCs w:val="28"/>
        </w:rPr>
        <w:t xml:space="preserve">is a </w:t>
      </w:r>
      <w:r w:rsidR="00647A0E" w:rsidRPr="00647A0E">
        <w:rPr>
          <w:b/>
          <w:bCs/>
          <w:sz w:val="28"/>
          <w:szCs w:val="28"/>
        </w:rPr>
        <w:t>reserved key word</w:t>
      </w:r>
      <w:r w:rsidR="00647A0E" w:rsidRPr="00647A0E">
        <w:rPr>
          <w:sz w:val="28"/>
          <w:szCs w:val="28"/>
        </w:rPr>
        <w:t xml:space="preserve"> as it is in orange so we cannot use it as a variable name</w:t>
      </w:r>
    </w:p>
    <w:p w14:paraId="062A75F8" w14:textId="77777777" w:rsidR="00861E94" w:rsidRDefault="00861E94" w:rsidP="00CE3724">
      <w:pPr>
        <w:rPr>
          <w:sz w:val="28"/>
          <w:szCs w:val="28"/>
        </w:rPr>
      </w:pPr>
    </w:p>
    <w:p w14:paraId="64A443D9" w14:textId="51BF2304" w:rsidR="00647A0E" w:rsidRPr="00647A0E" w:rsidRDefault="006C157B" w:rsidP="00647A0E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REFERENCE</w:t>
      </w:r>
      <w:r w:rsidR="00647A0E" w:rsidRPr="00647A0E">
        <w:rPr>
          <w:b/>
          <w:bCs/>
          <w:sz w:val="28"/>
          <w:szCs w:val="28"/>
          <w:u w:val="single"/>
        </w:rPr>
        <w:t xml:space="preserve"> TYPES</w:t>
      </w:r>
    </w:p>
    <w:p w14:paraId="44F88980" w14:textId="2D5DF66A" w:rsidR="00501012" w:rsidRDefault="00501012" w:rsidP="00CE3724">
      <w:pPr>
        <w:rPr>
          <w:sz w:val="28"/>
          <w:szCs w:val="28"/>
        </w:rPr>
      </w:pPr>
      <w:r w:rsidRPr="00CE3724">
        <w:rPr>
          <w:sz w:val="28"/>
          <w:szCs w:val="28"/>
        </w:rPr>
        <w:tab/>
        <w:t xml:space="preserve">    </w:t>
      </w:r>
    </w:p>
    <w:p w14:paraId="5D888291" w14:textId="3CB57648" w:rsidR="00647A0E" w:rsidRDefault="00647A0E" w:rsidP="00CE37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4692EA" wp14:editId="798DD578">
            <wp:extent cx="6188710" cy="2766695"/>
            <wp:effectExtent l="0" t="0" r="0" b="0"/>
            <wp:docPr id="42256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31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71">
        <w:rPr>
          <w:sz w:val="28"/>
          <w:szCs w:val="28"/>
        </w:rPr>
        <w:br/>
      </w:r>
      <w:r w:rsidR="001E7671">
        <w:rPr>
          <w:sz w:val="28"/>
          <w:szCs w:val="28"/>
        </w:rPr>
        <w:br/>
      </w:r>
      <w:r w:rsidR="006C157B">
        <w:rPr>
          <w:sz w:val="28"/>
          <w:szCs w:val="28"/>
        </w:rPr>
        <w:t>Primitive = we store simple values like number, single characters and Boolean values.</w:t>
      </w:r>
      <w:r w:rsidR="006C157B">
        <w:rPr>
          <w:sz w:val="28"/>
          <w:szCs w:val="28"/>
        </w:rPr>
        <w:br/>
      </w:r>
      <w:proofErr w:type="spellStart"/>
      <w:r w:rsidR="006C157B">
        <w:rPr>
          <w:sz w:val="28"/>
          <w:szCs w:val="28"/>
        </w:rPr>
        <w:t>Refernce</w:t>
      </w:r>
      <w:proofErr w:type="spellEnd"/>
      <w:r w:rsidR="006C157B">
        <w:rPr>
          <w:sz w:val="28"/>
          <w:szCs w:val="28"/>
        </w:rPr>
        <w:t xml:space="preserve"> = store more complex objects</w:t>
      </w:r>
      <w:r w:rsidR="005F3DD1">
        <w:rPr>
          <w:sz w:val="28"/>
          <w:szCs w:val="28"/>
        </w:rPr>
        <w:br/>
      </w:r>
      <w:r w:rsidR="005F3DD1" w:rsidRPr="005F3DD1">
        <w:rPr>
          <w:sz w:val="28"/>
          <w:szCs w:val="28"/>
          <w:highlight w:val="yellow"/>
        </w:rPr>
        <w:t xml:space="preserve">NOTE: An object is an instance of </w:t>
      </w:r>
      <w:r w:rsidR="005F3DD1" w:rsidRPr="005F3DD1">
        <w:rPr>
          <w:rFonts w:cstheme="minorHAnsi"/>
          <w:sz w:val="28"/>
          <w:szCs w:val="28"/>
          <w:highlight w:val="yellow"/>
        </w:rPr>
        <w:t xml:space="preserve">a </w:t>
      </w:r>
      <w:r w:rsidR="005F3DD1" w:rsidRPr="005F3DD1">
        <w:rPr>
          <w:rFonts w:cstheme="minorHAnsi"/>
          <w:color w:val="040C28"/>
          <w:sz w:val="28"/>
          <w:szCs w:val="28"/>
          <w:highlight w:val="yellow"/>
        </w:rPr>
        <w:t>an instance of a Java class, meaning it is a copy of a specific class</w:t>
      </w:r>
      <w:r w:rsidR="005F3DD1" w:rsidRPr="005F3DD1">
        <w:rPr>
          <w:rFonts w:cstheme="minorHAnsi"/>
          <w:color w:val="202124"/>
          <w:sz w:val="28"/>
          <w:szCs w:val="28"/>
          <w:highlight w:val="yellow"/>
          <w:shd w:val="clear" w:color="auto" w:fill="FFFFFF"/>
        </w:rPr>
        <w:t xml:space="preserve">. Java objects have three primary characteristics: identity, state, and </w:t>
      </w:r>
      <w:proofErr w:type="spellStart"/>
      <w:r w:rsidR="005F3DD1" w:rsidRPr="005F3DD1">
        <w:rPr>
          <w:rFonts w:cstheme="minorHAnsi"/>
          <w:color w:val="202124"/>
          <w:sz w:val="28"/>
          <w:szCs w:val="28"/>
          <w:highlight w:val="yellow"/>
          <w:shd w:val="clear" w:color="auto" w:fill="FFFFFF"/>
        </w:rPr>
        <w:t>behavior</w:t>
      </w:r>
      <w:proofErr w:type="spellEnd"/>
      <w:r w:rsidR="006C157B">
        <w:rPr>
          <w:sz w:val="28"/>
          <w:szCs w:val="28"/>
        </w:rPr>
        <w:br/>
      </w:r>
      <w:r w:rsidR="001E7671">
        <w:rPr>
          <w:sz w:val="28"/>
          <w:szCs w:val="28"/>
        </w:rPr>
        <w:lastRenderedPageBreak/>
        <w:t xml:space="preserve">When we use the </w:t>
      </w:r>
      <w:r w:rsidR="001E7671" w:rsidRPr="005F3DD1">
        <w:rPr>
          <w:sz w:val="28"/>
          <w:szCs w:val="28"/>
          <w:highlight w:val="yellow"/>
        </w:rPr>
        <w:t>date class</w:t>
      </w:r>
      <w:r w:rsidR="001E7671">
        <w:rPr>
          <w:sz w:val="28"/>
          <w:szCs w:val="28"/>
        </w:rPr>
        <w:t>,</w:t>
      </w:r>
      <w:r w:rsidR="005F3DD1">
        <w:rPr>
          <w:sz w:val="28"/>
          <w:szCs w:val="28"/>
        </w:rPr>
        <w:t xml:space="preserve"> </w:t>
      </w:r>
      <w:proofErr w:type="spellStart"/>
      <w:r w:rsidR="005F3DD1">
        <w:rPr>
          <w:sz w:val="28"/>
          <w:szCs w:val="28"/>
        </w:rPr>
        <w:t>I</w:t>
      </w:r>
      <w:r w:rsidR="001E7671">
        <w:rPr>
          <w:sz w:val="28"/>
          <w:szCs w:val="28"/>
        </w:rPr>
        <w:t>ntellij</w:t>
      </w:r>
      <w:proofErr w:type="spellEnd"/>
      <w:r w:rsidR="001E7671">
        <w:rPr>
          <w:sz w:val="28"/>
          <w:szCs w:val="28"/>
        </w:rPr>
        <w:t xml:space="preserve"> automatically imports the date package, see below</w:t>
      </w:r>
      <w:r w:rsidR="001E7671">
        <w:rPr>
          <w:sz w:val="28"/>
          <w:szCs w:val="28"/>
        </w:rPr>
        <w:br/>
      </w:r>
      <w:r w:rsidR="001E7671">
        <w:rPr>
          <w:noProof/>
        </w:rPr>
        <w:drawing>
          <wp:inline distT="0" distB="0" distL="0" distR="0" wp14:anchorId="7C11D015" wp14:editId="2D8D437E">
            <wp:extent cx="6188710" cy="2831465"/>
            <wp:effectExtent l="0" t="0" r="0" b="0"/>
            <wp:docPr id="206948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801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71">
        <w:rPr>
          <w:sz w:val="28"/>
          <w:szCs w:val="28"/>
        </w:rPr>
        <w:br/>
      </w:r>
      <w:r w:rsidR="005F3DD1">
        <w:rPr>
          <w:sz w:val="28"/>
          <w:szCs w:val="28"/>
        </w:rPr>
        <w:t xml:space="preserve">Note: above line 8 is the age </w:t>
      </w:r>
      <w:r w:rsidR="005F3DD1" w:rsidRPr="005F3DD1">
        <w:rPr>
          <w:sz w:val="28"/>
          <w:szCs w:val="28"/>
          <w:highlight w:val="green"/>
        </w:rPr>
        <w:t>variable</w:t>
      </w:r>
      <w:r w:rsidR="001E7671">
        <w:rPr>
          <w:sz w:val="28"/>
          <w:szCs w:val="28"/>
        </w:rPr>
        <w:br/>
        <w:t>Note:</w:t>
      </w:r>
      <w:r w:rsidR="001E7671">
        <w:rPr>
          <w:sz w:val="28"/>
          <w:szCs w:val="28"/>
        </w:rPr>
        <w:br/>
      </w:r>
      <w:r w:rsidR="001E7671" w:rsidRPr="00827F09">
        <w:rPr>
          <w:sz w:val="28"/>
          <w:szCs w:val="28"/>
          <w:highlight w:val="yellow"/>
        </w:rPr>
        <w:t xml:space="preserve">We are import the date class that is in the </w:t>
      </w:r>
      <w:proofErr w:type="spellStart"/>
      <w:r w:rsidR="001E7671" w:rsidRPr="00827F09">
        <w:rPr>
          <w:sz w:val="28"/>
          <w:szCs w:val="28"/>
          <w:highlight w:val="yellow"/>
        </w:rPr>
        <w:t>java,util</w:t>
      </w:r>
      <w:proofErr w:type="spellEnd"/>
      <w:r w:rsidR="001E7671" w:rsidRPr="00827F09">
        <w:rPr>
          <w:sz w:val="28"/>
          <w:szCs w:val="28"/>
          <w:highlight w:val="yellow"/>
        </w:rPr>
        <w:t xml:space="preserve"> package</w:t>
      </w:r>
      <w:r w:rsidR="001E7671" w:rsidRPr="00827F09">
        <w:rPr>
          <w:sz w:val="28"/>
          <w:szCs w:val="28"/>
          <w:highlight w:val="yellow"/>
        </w:rPr>
        <w:br/>
        <w:t>When dealing with Reference Types we need to</w:t>
      </w:r>
      <w:r w:rsidR="00827F09" w:rsidRPr="00827F09">
        <w:rPr>
          <w:sz w:val="28"/>
          <w:szCs w:val="28"/>
          <w:highlight w:val="yellow"/>
        </w:rPr>
        <w:t xml:space="preserve"> </w:t>
      </w:r>
      <w:r w:rsidR="001E7671" w:rsidRPr="00827F09">
        <w:rPr>
          <w:sz w:val="28"/>
          <w:szCs w:val="28"/>
          <w:highlight w:val="yellow"/>
        </w:rPr>
        <w:t xml:space="preserve">use the </w:t>
      </w:r>
      <w:r w:rsidR="001E7671" w:rsidRPr="00827F09">
        <w:rPr>
          <w:b/>
          <w:bCs/>
          <w:sz w:val="28"/>
          <w:szCs w:val="28"/>
          <w:highlight w:val="yellow"/>
        </w:rPr>
        <w:t xml:space="preserve">new </w:t>
      </w:r>
      <w:r w:rsidR="001E7671" w:rsidRPr="00827F09">
        <w:rPr>
          <w:sz w:val="28"/>
          <w:szCs w:val="28"/>
          <w:highlight w:val="yellow"/>
        </w:rPr>
        <w:t xml:space="preserve">operator </w:t>
      </w:r>
      <w:r w:rsidR="001E7671" w:rsidRPr="00827F09">
        <w:rPr>
          <w:b/>
          <w:bCs/>
          <w:sz w:val="28"/>
          <w:szCs w:val="28"/>
          <w:highlight w:val="yellow"/>
        </w:rPr>
        <w:t>allocate memory</w:t>
      </w:r>
      <w:r w:rsidR="001E7671" w:rsidRPr="00827F09">
        <w:rPr>
          <w:sz w:val="28"/>
          <w:szCs w:val="28"/>
          <w:highlight w:val="yellow"/>
        </w:rPr>
        <w:t xml:space="preserve"> unlike when dealing with primitive types</w:t>
      </w:r>
      <w:r w:rsidR="001E7671" w:rsidRPr="00827F09">
        <w:rPr>
          <w:sz w:val="28"/>
          <w:szCs w:val="28"/>
          <w:highlight w:val="yellow"/>
        </w:rPr>
        <w:br/>
        <w:t>Difference between primitive type and refer</w:t>
      </w:r>
      <w:r w:rsidR="00827F09" w:rsidRPr="00827F09">
        <w:rPr>
          <w:sz w:val="28"/>
          <w:szCs w:val="28"/>
          <w:highlight w:val="yellow"/>
        </w:rPr>
        <w:t>e</w:t>
      </w:r>
      <w:r w:rsidR="001E7671" w:rsidRPr="00827F09">
        <w:rPr>
          <w:sz w:val="28"/>
          <w:szCs w:val="28"/>
          <w:highlight w:val="yellow"/>
        </w:rPr>
        <w:t>nce is that with primitive</w:t>
      </w:r>
      <w:r w:rsidR="00827F09" w:rsidRPr="00827F09">
        <w:rPr>
          <w:sz w:val="28"/>
          <w:szCs w:val="28"/>
          <w:highlight w:val="yellow"/>
        </w:rPr>
        <w:t xml:space="preserve"> type we do not need to allocate e memory as allocated and released by Java Runtime Environment as with reference we have to allocate memory</w:t>
      </w:r>
    </w:p>
    <w:p w14:paraId="39408542" w14:textId="77777777" w:rsidR="00827F09" w:rsidRDefault="00827F09" w:rsidP="00CE3724">
      <w:pPr>
        <w:rPr>
          <w:sz w:val="28"/>
          <w:szCs w:val="28"/>
        </w:rPr>
      </w:pPr>
    </w:p>
    <w:p w14:paraId="10B2483F" w14:textId="4B61962B" w:rsidR="00A334C4" w:rsidRDefault="00827F09" w:rsidP="00CE372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293CD1" wp14:editId="75449C79">
            <wp:extent cx="6188710" cy="3035300"/>
            <wp:effectExtent l="0" t="0" r="0" b="0"/>
            <wp:docPr id="206085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57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In the above example we can see that when defining the refence type we need to say Date variable type = NEW Date()</w:t>
      </w:r>
      <w:r>
        <w:rPr>
          <w:sz w:val="28"/>
          <w:szCs w:val="28"/>
        </w:rPr>
        <w:br/>
        <w:t>The variable defined here is an instance of the Date class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5948F1">
        <w:rPr>
          <w:b/>
          <w:bCs/>
          <w:sz w:val="28"/>
          <w:szCs w:val="28"/>
          <w:highlight w:val="yellow"/>
          <w:u w:val="single"/>
        </w:rPr>
        <w:t>Note</w:t>
      </w:r>
      <w:r w:rsidR="005948F1" w:rsidRPr="005948F1">
        <w:rPr>
          <w:b/>
          <w:bCs/>
          <w:sz w:val="28"/>
          <w:szCs w:val="28"/>
          <w:highlight w:val="yellow"/>
          <w:u w:val="single"/>
        </w:rPr>
        <w:t>:</w:t>
      </w:r>
      <w:r w:rsidRPr="009E1A22">
        <w:rPr>
          <w:sz w:val="28"/>
          <w:szCs w:val="28"/>
          <w:highlight w:val="yellow"/>
        </w:rPr>
        <w:t xml:space="preserve"> the short cut for </w:t>
      </w:r>
      <w:proofErr w:type="spellStart"/>
      <w:r w:rsidRPr="009E1A22">
        <w:rPr>
          <w:sz w:val="28"/>
          <w:szCs w:val="28"/>
          <w:highlight w:val="yellow"/>
        </w:rPr>
        <w:t>System.out.println</w:t>
      </w:r>
      <w:proofErr w:type="spellEnd"/>
      <w:r w:rsidRPr="009E1A22">
        <w:rPr>
          <w:sz w:val="28"/>
          <w:szCs w:val="28"/>
          <w:highlight w:val="yellow"/>
        </w:rPr>
        <w:t xml:space="preserve"> is SOUT then press TAB</w:t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  <w:t>Since we want the value of our date object we do not put “ “ around now</w:t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</w:r>
      <w:r w:rsidR="009E1A22">
        <w:rPr>
          <w:noProof/>
        </w:rPr>
        <w:drawing>
          <wp:inline distT="0" distB="0" distL="0" distR="0" wp14:anchorId="0988A6F8" wp14:editId="02644A71">
            <wp:extent cx="6188710" cy="3141345"/>
            <wp:effectExtent l="0" t="0" r="0" b="0"/>
            <wp:docPr id="61766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695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</w:r>
      <w:r w:rsidR="009E1A22" w:rsidRPr="00A334C4">
        <w:rPr>
          <w:b/>
          <w:bCs/>
          <w:sz w:val="28"/>
          <w:szCs w:val="28"/>
          <w:highlight w:val="yellow"/>
          <w:u w:val="single"/>
        </w:rPr>
        <w:t>Primitive type vs Reference Types</w:t>
      </w:r>
      <w:r w:rsidR="00D85128">
        <w:rPr>
          <w:b/>
          <w:bCs/>
          <w:sz w:val="28"/>
          <w:szCs w:val="28"/>
          <w:u w:val="single"/>
        </w:rPr>
        <w:t>(</w:t>
      </w:r>
      <w:r w:rsidR="00D85128" w:rsidRPr="00D85128">
        <w:rPr>
          <w:b/>
          <w:bCs/>
          <w:sz w:val="28"/>
          <w:szCs w:val="28"/>
          <w:highlight w:val="red"/>
          <w:u w:val="single"/>
        </w:rPr>
        <w:t>revisit this)</w:t>
      </w:r>
      <w:r w:rsidR="009E1A22">
        <w:rPr>
          <w:b/>
          <w:bCs/>
          <w:sz w:val="28"/>
          <w:szCs w:val="28"/>
          <w:u w:val="single"/>
        </w:rPr>
        <w:br/>
      </w:r>
      <w:r w:rsidR="009E1A22">
        <w:rPr>
          <w:b/>
          <w:bCs/>
          <w:sz w:val="28"/>
          <w:szCs w:val="28"/>
          <w:u w:val="single"/>
        </w:rPr>
        <w:br/>
      </w:r>
      <w:r w:rsidR="006C157B">
        <w:rPr>
          <w:sz w:val="28"/>
          <w:szCs w:val="28"/>
        </w:rPr>
        <w:lastRenderedPageBreak/>
        <w:t xml:space="preserve">One difference between primitive and reference data types is the way that we declare and </w:t>
      </w:r>
      <w:proofErr w:type="spellStart"/>
      <w:r w:rsidR="006C157B">
        <w:rPr>
          <w:sz w:val="28"/>
          <w:szCs w:val="28"/>
        </w:rPr>
        <w:t>initiliase</w:t>
      </w:r>
      <w:proofErr w:type="spellEnd"/>
      <w:r w:rsidR="006C157B">
        <w:rPr>
          <w:sz w:val="28"/>
          <w:szCs w:val="28"/>
        </w:rPr>
        <w:t xml:space="preserve"> the </w:t>
      </w:r>
      <w:proofErr w:type="spellStart"/>
      <w:r w:rsidR="00A334C4">
        <w:rPr>
          <w:sz w:val="28"/>
          <w:szCs w:val="28"/>
        </w:rPr>
        <w:t>The</w:t>
      </w:r>
      <w:proofErr w:type="spellEnd"/>
      <w:r w:rsidR="00A334C4">
        <w:rPr>
          <w:sz w:val="28"/>
          <w:szCs w:val="28"/>
        </w:rPr>
        <w:t xml:space="preserve"> other difference between the two types is memory management</w:t>
      </w:r>
      <w:r w:rsidR="00A334C4">
        <w:rPr>
          <w:sz w:val="28"/>
          <w:szCs w:val="28"/>
        </w:rPr>
        <w:br/>
        <w:t xml:space="preserve">With primitive the values of x and y are at two </w:t>
      </w:r>
      <w:r w:rsidR="00A334C4" w:rsidRPr="00D85128">
        <w:rPr>
          <w:b/>
          <w:bCs/>
          <w:sz w:val="28"/>
          <w:szCs w:val="28"/>
          <w:highlight w:val="yellow"/>
        </w:rPr>
        <w:t>different</w:t>
      </w:r>
      <w:r w:rsidR="00D85128">
        <w:rPr>
          <w:b/>
          <w:bCs/>
          <w:sz w:val="28"/>
          <w:szCs w:val="28"/>
          <w:highlight w:val="yellow"/>
        </w:rPr>
        <w:t xml:space="preserve"> memory</w:t>
      </w:r>
      <w:r w:rsidR="00A334C4" w:rsidRPr="00D85128">
        <w:rPr>
          <w:b/>
          <w:bCs/>
          <w:sz w:val="28"/>
          <w:szCs w:val="28"/>
          <w:highlight w:val="yellow"/>
        </w:rPr>
        <w:t xml:space="preserve"> locations</w:t>
      </w:r>
      <w:r w:rsidR="00A334C4">
        <w:rPr>
          <w:sz w:val="28"/>
          <w:szCs w:val="28"/>
        </w:rPr>
        <w:t xml:space="preserve"> so they are </w:t>
      </w:r>
      <w:r w:rsidR="00A334C4" w:rsidRPr="00D85128">
        <w:rPr>
          <w:sz w:val="28"/>
          <w:szCs w:val="28"/>
          <w:highlight w:val="yellow"/>
        </w:rPr>
        <w:t>completely independent</w:t>
      </w:r>
      <w:r w:rsidR="00A334C4">
        <w:rPr>
          <w:sz w:val="28"/>
          <w:szCs w:val="28"/>
        </w:rPr>
        <w:t xml:space="preserve"> of each other. If the value of X is changed then the value of Y is not affected</w:t>
      </w:r>
    </w:p>
    <w:p w14:paraId="3FD64195" w14:textId="77777777" w:rsidR="003D7B8B" w:rsidRDefault="00A334C4" w:rsidP="002D480A">
      <w:pPr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90150F4" wp14:editId="1F13E550">
            <wp:extent cx="6188710" cy="3136900"/>
            <wp:effectExtent l="0" t="0" r="0" b="0"/>
            <wp:docPr id="209515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59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595D08B" wp14:editId="75F3D6A8">
            <wp:extent cx="6188710" cy="3554730"/>
            <wp:effectExtent l="0" t="0" r="0" b="0"/>
            <wp:docPr id="70401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18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 xml:space="preserve">The following is an example of </w:t>
      </w:r>
      <w:r w:rsidRPr="003D7B8B">
        <w:rPr>
          <w:sz w:val="28"/>
          <w:szCs w:val="28"/>
          <w:highlight w:val="green"/>
        </w:rPr>
        <w:t>Reference type</w:t>
      </w:r>
      <w:r>
        <w:rPr>
          <w:sz w:val="28"/>
          <w:szCs w:val="28"/>
        </w:rPr>
        <w:t xml:space="preserve"> where we are using reference type of point or point object. </w:t>
      </w:r>
      <w:r w:rsidRPr="0085202D">
        <w:rPr>
          <w:sz w:val="28"/>
          <w:szCs w:val="28"/>
          <w:highlight w:val="red"/>
        </w:rPr>
        <w:t>Notice the import</w:t>
      </w:r>
    </w:p>
    <w:p w14:paraId="57F319D7" w14:textId="134B23F0" w:rsidR="002D480A" w:rsidRDefault="003D7B8B" w:rsidP="00D06F2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With Reference Type we always use </w:t>
      </w:r>
      <w:r w:rsidR="0085202D">
        <w:rPr>
          <w:sz w:val="28"/>
          <w:szCs w:val="28"/>
        </w:rPr>
        <w:t>“new”</w:t>
      </w:r>
      <w:r>
        <w:rPr>
          <w:sz w:val="28"/>
          <w:szCs w:val="28"/>
        </w:rPr>
        <w:br/>
      </w:r>
      <w:r w:rsidR="00D85128">
        <w:rPr>
          <w:sz w:val="28"/>
          <w:szCs w:val="28"/>
        </w:rPr>
        <w:br/>
        <w:t xml:space="preserve">Note: Point1 and Point2 reference the same address and that address </w:t>
      </w:r>
      <w:proofErr w:type="spellStart"/>
      <w:r w:rsidR="00D85128">
        <w:rPr>
          <w:sz w:val="28"/>
          <w:szCs w:val="28"/>
        </w:rPr>
        <w:t>i.e</w:t>
      </w:r>
      <w:proofErr w:type="spellEnd"/>
      <w:r w:rsidR="00D85128">
        <w:rPr>
          <w:sz w:val="28"/>
          <w:szCs w:val="28"/>
        </w:rPr>
        <w:t xml:space="preserve"> 100 is stored upon initialisation</w:t>
      </w:r>
      <w:r w:rsidR="00D85128" w:rsidRPr="00D85128">
        <w:rPr>
          <w:noProof/>
        </w:rPr>
        <w:t xml:space="preserve"> </w:t>
      </w:r>
      <w:r w:rsidR="00700EA6">
        <w:rPr>
          <w:noProof/>
        </w:rPr>
        <w:drawing>
          <wp:inline distT="0" distB="0" distL="0" distR="0" wp14:anchorId="6DA92831" wp14:editId="0D77D49E">
            <wp:extent cx="6188710" cy="3347720"/>
            <wp:effectExtent l="0" t="0" r="0" b="0"/>
            <wp:docPr id="2836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68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noProof/>
        </w:rPr>
        <w:t xml:space="preserve"> </w:t>
      </w:r>
      <w:r w:rsidR="00D85128">
        <w:rPr>
          <w:noProof/>
        </w:rPr>
        <w:drawing>
          <wp:inline distT="0" distB="0" distL="0" distR="0" wp14:anchorId="624335CD" wp14:editId="6318A204">
            <wp:extent cx="6188710" cy="3446780"/>
            <wp:effectExtent l="0" t="0" r="0" b="0"/>
            <wp:docPr id="115095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512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  <w:r w:rsidR="00700EA6">
        <w:rPr>
          <w:sz w:val="28"/>
          <w:szCs w:val="28"/>
        </w:rPr>
        <w:t>The reference types store the reference to the object and not the value and so the two objects are not independent of each other</w:t>
      </w:r>
      <w:r w:rsidR="00700EA6">
        <w:rPr>
          <w:sz w:val="28"/>
          <w:szCs w:val="28"/>
        </w:rPr>
        <w:br/>
      </w:r>
      <w:r w:rsidR="00700EA6">
        <w:rPr>
          <w:noProof/>
        </w:rPr>
        <w:lastRenderedPageBreak/>
        <w:drawing>
          <wp:inline distT="0" distB="0" distL="0" distR="0" wp14:anchorId="3E971B79" wp14:editId="665E3AC3">
            <wp:extent cx="6188710" cy="3304540"/>
            <wp:effectExtent l="0" t="0" r="0" b="0"/>
            <wp:docPr id="91579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925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7425052F" wp14:editId="7F872996">
            <wp:extent cx="6188710" cy="3163570"/>
            <wp:effectExtent l="0" t="0" r="0" b="0"/>
            <wp:docPr id="67832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203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sz w:val="28"/>
          <w:szCs w:val="28"/>
        </w:rPr>
        <w:br/>
      </w:r>
      <w:r w:rsidR="00700EA6">
        <w:rPr>
          <w:sz w:val="28"/>
          <w:szCs w:val="28"/>
        </w:rPr>
        <w:br/>
      </w:r>
      <w:r w:rsidR="00700EA6">
        <w:rPr>
          <w:noProof/>
        </w:rPr>
        <w:lastRenderedPageBreak/>
        <w:drawing>
          <wp:inline distT="0" distB="0" distL="0" distR="0" wp14:anchorId="6557A194" wp14:editId="665DCDF2">
            <wp:extent cx="6188710" cy="3386455"/>
            <wp:effectExtent l="0" t="0" r="0" b="0"/>
            <wp:docPr id="119699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916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38E9E960" wp14:editId="599806D6">
            <wp:extent cx="6188710" cy="2279015"/>
            <wp:effectExtent l="0" t="0" r="0" b="0"/>
            <wp:docPr id="109268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816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8F1">
        <w:rPr>
          <w:sz w:val="28"/>
          <w:szCs w:val="28"/>
        </w:rPr>
        <w:br/>
      </w:r>
      <w:r w:rsidR="005948F1">
        <w:rPr>
          <w:sz w:val="28"/>
          <w:szCs w:val="28"/>
        </w:rPr>
        <w:br/>
      </w:r>
      <w:r w:rsidR="005948F1" w:rsidRPr="002D480A">
        <w:rPr>
          <w:b/>
          <w:bCs/>
          <w:sz w:val="28"/>
          <w:szCs w:val="28"/>
          <w:u w:val="single"/>
        </w:rPr>
        <w:t>S</w:t>
      </w:r>
      <w:r w:rsidR="002D480A">
        <w:rPr>
          <w:b/>
          <w:bCs/>
          <w:sz w:val="28"/>
          <w:szCs w:val="28"/>
          <w:u w:val="single"/>
        </w:rPr>
        <w:t>TRINGS</w:t>
      </w:r>
      <w:r w:rsidR="002D480A">
        <w:rPr>
          <w:b/>
          <w:bCs/>
          <w:sz w:val="28"/>
          <w:szCs w:val="28"/>
          <w:u w:val="single"/>
        </w:rPr>
        <w:br/>
      </w:r>
      <w:r w:rsidR="002D480A">
        <w:rPr>
          <w:b/>
          <w:bCs/>
          <w:sz w:val="28"/>
          <w:szCs w:val="28"/>
          <w:u w:val="single"/>
        </w:rPr>
        <w:br/>
      </w:r>
    </w:p>
    <w:p w14:paraId="3839BD78" w14:textId="77777777" w:rsidR="003D7B8B" w:rsidRPr="003D7B8B" w:rsidRDefault="002D480A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Earlier on we printed the “Hello World” message on the terminal. This is called a string, more accurately a </w:t>
      </w:r>
      <w:r w:rsidRPr="002D480A">
        <w:rPr>
          <w:b/>
          <w:bCs/>
          <w:sz w:val="28"/>
          <w:szCs w:val="28"/>
          <w:highlight w:val="green"/>
        </w:rPr>
        <w:t>string literal (string value)</w:t>
      </w:r>
    </w:p>
    <w:p w14:paraId="5E39A208" w14:textId="76218CF4" w:rsidR="00D06F2E" w:rsidRDefault="003D7B8B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3D7B8B">
        <w:rPr>
          <w:sz w:val="28"/>
          <w:szCs w:val="28"/>
        </w:rPr>
        <w:t>Instead of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printing out the string directly using SOUT we can define a variable for this string as a message, using </w:t>
      </w:r>
      <w:r w:rsidRPr="003D7B8B">
        <w:rPr>
          <w:sz w:val="28"/>
          <w:szCs w:val="28"/>
          <w:highlight w:val="yellow"/>
        </w:rPr>
        <w:t>reference type</w:t>
      </w:r>
      <w:r>
        <w:rPr>
          <w:sz w:val="28"/>
          <w:szCs w:val="28"/>
        </w:rPr>
        <w:t xml:space="preserve"> and the </w:t>
      </w:r>
      <w:r w:rsidRPr="003D7B8B">
        <w:rPr>
          <w:sz w:val="28"/>
          <w:szCs w:val="28"/>
          <w:highlight w:val="yellow"/>
        </w:rPr>
        <w:t>string class</w:t>
      </w:r>
      <w:r>
        <w:rPr>
          <w:sz w:val="28"/>
          <w:szCs w:val="28"/>
        </w:rPr>
        <w:br/>
        <w:t>Remember that reference types always have the new operator (see below)</w:t>
      </w:r>
      <w:r>
        <w:rPr>
          <w:sz w:val="28"/>
          <w:szCs w:val="28"/>
        </w:rPr>
        <w:br/>
      </w:r>
      <w:r w:rsidR="00D06F2E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String class </w:t>
      </w:r>
      <w:r w:rsidR="00D06F2E">
        <w:rPr>
          <w:sz w:val="28"/>
          <w:szCs w:val="28"/>
        </w:rPr>
        <w:t xml:space="preserve">does not have an imported </w:t>
      </w:r>
      <w:r>
        <w:rPr>
          <w:sz w:val="28"/>
          <w:szCs w:val="28"/>
        </w:rPr>
        <w:t>package</w:t>
      </w:r>
      <w:r w:rsidR="00D06F2E">
        <w:rPr>
          <w:sz w:val="28"/>
          <w:szCs w:val="28"/>
        </w:rPr>
        <w:t xml:space="preserve"> like other reference types because the package is automatically imported. This is because of the </w:t>
      </w:r>
      <w:proofErr w:type="spellStart"/>
      <w:r w:rsidR="00D06F2E" w:rsidRPr="00D06F2E">
        <w:rPr>
          <w:sz w:val="28"/>
          <w:szCs w:val="28"/>
          <w:highlight w:val="yellow"/>
        </w:rPr>
        <w:t>java.lang</w:t>
      </w:r>
      <w:proofErr w:type="spellEnd"/>
      <w:r w:rsidR="00D06F2E" w:rsidRPr="00D06F2E">
        <w:rPr>
          <w:sz w:val="28"/>
          <w:szCs w:val="28"/>
          <w:highlight w:val="yellow"/>
        </w:rPr>
        <w:t xml:space="preserve"> package</w:t>
      </w:r>
    </w:p>
    <w:p w14:paraId="0F965610" w14:textId="77777777" w:rsidR="00DE4DBC" w:rsidRPr="00DE4DBC" w:rsidRDefault="00D06F2E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For String class we </w:t>
      </w:r>
      <w:r w:rsidRPr="00DE7CEC">
        <w:rPr>
          <w:b/>
          <w:bCs/>
          <w:sz w:val="28"/>
          <w:szCs w:val="28"/>
          <w:highlight w:val="red"/>
        </w:rPr>
        <w:t>do not have</w:t>
      </w:r>
      <w:r>
        <w:rPr>
          <w:sz w:val="28"/>
          <w:szCs w:val="28"/>
        </w:rPr>
        <w:t xml:space="preserve"> to instantiate the variable using the </w:t>
      </w:r>
      <w:r w:rsidRPr="00D06F2E">
        <w:rPr>
          <w:sz w:val="28"/>
          <w:szCs w:val="28"/>
          <w:highlight w:val="yellow"/>
        </w:rPr>
        <w:t>new</w:t>
      </w:r>
      <w:r>
        <w:rPr>
          <w:sz w:val="28"/>
          <w:szCs w:val="28"/>
        </w:rPr>
        <w:t xml:space="preserve"> operator because we get a warning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10364A6F" wp14:editId="0DD24E5B">
            <wp:extent cx="5953125" cy="1828800"/>
            <wp:effectExtent l="0" t="0" r="9525" b="0"/>
            <wp:docPr id="105353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365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So instead we </w:t>
      </w:r>
      <w:r w:rsidR="00DE7CEC">
        <w:rPr>
          <w:sz w:val="28"/>
          <w:szCs w:val="28"/>
        </w:rPr>
        <w:t>set it to the string literal like this</w:t>
      </w:r>
      <w:r w:rsidR="00DE7CEC">
        <w:rPr>
          <w:sz w:val="28"/>
          <w:szCs w:val="28"/>
        </w:rPr>
        <w:br/>
      </w:r>
      <w:r w:rsidR="00DE7CEC">
        <w:rPr>
          <w:noProof/>
        </w:rPr>
        <w:drawing>
          <wp:inline distT="0" distB="0" distL="0" distR="0" wp14:anchorId="7DA8484D" wp14:editId="3BEABF83">
            <wp:extent cx="6188710" cy="2059940"/>
            <wp:effectExtent l="0" t="0" r="2540" b="0"/>
            <wp:docPr id="84350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00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CEC">
        <w:rPr>
          <w:noProof/>
        </w:rPr>
        <w:t xml:space="preserve"> </w:t>
      </w:r>
      <w:r w:rsidR="00DE7CEC">
        <w:rPr>
          <w:sz w:val="28"/>
          <w:szCs w:val="28"/>
        </w:rPr>
        <w:br/>
        <w:t xml:space="preserve">When looking at it </w:t>
      </w:r>
      <w:proofErr w:type="spellStart"/>
      <w:r w:rsidR="00DE7CEC">
        <w:rPr>
          <w:sz w:val="28"/>
          <w:szCs w:val="28"/>
        </w:rPr>
        <w:t>it</w:t>
      </w:r>
      <w:proofErr w:type="spellEnd"/>
      <w:r w:rsidR="00DE7CEC">
        <w:rPr>
          <w:sz w:val="28"/>
          <w:szCs w:val="28"/>
        </w:rPr>
        <w:t xml:space="preserve"> looks like we are using a primitive type but this is just a short hand to </w:t>
      </w:r>
      <w:r w:rsidR="00DE7CEC" w:rsidRPr="00DE7CEC">
        <w:rPr>
          <w:b/>
          <w:bCs/>
          <w:sz w:val="28"/>
          <w:szCs w:val="28"/>
          <w:highlight w:val="red"/>
        </w:rPr>
        <w:t>initialise a string variable</w:t>
      </w:r>
      <w:r w:rsidR="00DE7CEC">
        <w:rPr>
          <w:b/>
          <w:bCs/>
          <w:sz w:val="28"/>
          <w:szCs w:val="28"/>
        </w:rPr>
        <w:br/>
      </w:r>
      <w:r w:rsidR="00DE7CEC" w:rsidRPr="00DE7CEC">
        <w:rPr>
          <w:b/>
          <w:bCs/>
          <w:sz w:val="28"/>
          <w:szCs w:val="28"/>
          <w:highlight w:val="yellow"/>
        </w:rPr>
        <w:t>Remember that () are called parenthesis</w:t>
      </w:r>
      <w:r w:rsidR="00DE4DBC">
        <w:rPr>
          <w:b/>
          <w:bCs/>
          <w:sz w:val="28"/>
          <w:szCs w:val="28"/>
        </w:rPr>
        <w:br/>
      </w:r>
    </w:p>
    <w:p w14:paraId="5BDE962F" w14:textId="722A87A5" w:rsidR="00DE4DBC" w:rsidRDefault="00DE4DBC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Strings can be concatenated with a </w:t>
      </w:r>
      <w:r w:rsidRPr="00DE4DBC">
        <w:rPr>
          <w:sz w:val="28"/>
          <w:szCs w:val="28"/>
          <w:highlight w:val="red"/>
        </w:rPr>
        <w:t>“+” operator</w:t>
      </w:r>
      <w:r>
        <w:rPr>
          <w:sz w:val="28"/>
          <w:szCs w:val="28"/>
        </w:rPr>
        <w:t xml:space="preserve"> see below example</w:t>
      </w:r>
      <w:r>
        <w:rPr>
          <w:sz w:val="28"/>
          <w:szCs w:val="28"/>
        </w:rPr>
        <w:br/>
      </w:r>
      <w:r w:rsidR="00BD1538">
        <w:rPr>
          <w:noProof/>
        </w:rPr>
        <w:drawing>
          <wp:inline distT="0" distB="0" distL="0" distR="0" wp14:anchorId="64A2A6B9" wp14:editId="5D448F1D">
            <wp:extent cx="6188710" cy="2297430"/>
            <wp:effectExtent l="0" t="0" r="0" b="0"/>
            <wp:docPr id="158071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187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224E" w14:textId="77777777" w:rsidR="00176BFF" w:rsidRDefault="0014100C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Since string is a class</w:t>
      </w:r>
      <w:r w:rsidR="00BD1538">
        <w:rPr>
          <w:sz w:val="28"/>
          <w:szCs w:val="28"/>
        </w:rPr>
        <w:t xml:space="preserve"> it has </w:t>
      </w:r>
      <w:r w:rsidR="00BD1538" w:rsidRPr="005A0356">
        <w:rPr>
          <w:sz w:val="28"/>
          <w:szCs w:val="28"/>
          <w:highlight w:val="red"/>
        </w:rPr>
        <w:t>members</w:t>
      </w:r>
      <w:r w:rsidR="00BD1538">
        <w:rPr>
          <w:sz w:val="28"/>
          <w:szCs w:val="28"/>
        </w:rPr>
        <w:t xml:space="preserve"> that </w:t>
      </w:r>
      <w:r>
        <w:rPr>
          <w:sz w:val="28"/>
          <w:szCs w:val="28"/>
        </w:rPr>
        <w:t xml:space="preserve">we access </w:t>
      </w:r>
      <w:r w:rsidRPr="00BD1538">
        <w:rPr>
          <w:sz w:val="28"/>
          <w:szCs w:val="28"/>
          <w:highlight w:val="red"/>
        </w:rPr>
        <w:t>using the “.”</w:t>
      </w:r>
      <w:r>
        <w:rPr>
          <w:sz w:val="28"/>
          <w:szCs w:val="28"/>
        </w:rPr>
        <w:t xml:space="preserve"> </w:t>
      </w:r>
      <w:r w:rsidR="00BD1538">
        <w:rPr>
          <w:sz w:val="28"/>
          <w:szCs w:val="28"/>
        </w:rPr>
        <w:t>o</w:t>
      </w:r>
      <w:r>
        <w:rPr>
          <w:sz w:val="28"/>
          <w:szCs w:val="28"/>
        </w:rPr>
        <w:t xml:space="preserve">perator. </w:t>
      </w:r>
      <w:r w:rsidR="00BD1538">
        <w:rPr>
          <w:sz w:val="28"/>
          <w:szCs w:val="28"/>
        </w:rPr>
        <w:br/>
      </w:r>
      <w:r>
        <w:rPr>
          <w:sz w:val="28"/>
          <w:szCs w:val="28"/>
        </w:rPr>
        <w:t>See below</w:t>
      </w:r>
      <w:r w:rsidR="00DE4DBC">
        <w:rPr>
          <w:sz w:val="28"/>
          <w:szCs w:val="28"/>
        </w:rPr>
        <w:t xml:space="preserve"> </w:t>
      </w:r>
      <w:r w:rsidR="00D06F2E">
        <w:rPr>
          <w:sz w:val="28"/>
          <w:szCs w:val="28"/>
        </w:rPr>
        <w:br/>
      </w:r>
      <w:r w:rsidR="00BD1538">
        <w:rPr>
          <w:noProof/>
        </w:rPr>
        <w:drawing>
          <wp:inline distT="0" distB="0" distL="0" distR="0" wp14:anchorId="029C8D3E" wp14:editId="682DD829">
            <wp:extent cx="6188710" cy="3169920"/>
            <wp:effectExtent l="0" t="0" r="0" b="0"/>
            <wp:docPr id="76541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161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356">
        <w:rPr>
          <w:sz w:val="28"/>
          <w:szCs w:val="28"/>
        </w:rPr>
        <w:br/>
      </w:r>
      <w:r w:rsidR="005A0356" w:rsidRPr="005A0356">
        <w:rPr>
          <w:b/>
          <w:bCs/>
          <w:sz w:val="28"/>
          <w:szCs w:val="28"/>
          <w:highlight w:val="red"/>
        </w:rPr>
        <w:t>The above are all the methods/functions defined in the string class</w:t>
      </w:r>
      <w:r w:rsidR="005A0356">
        <w:rPr>
          <w:b/>
          <w:bCs/>
          <w:sz w:val="28"/>
          <w:szCs w:val="28"/>
        </w:rPr>
        <w:br/>
      </w:r>
      <w:r w:rsidR="005A0356">
        <w:rPr>
          <w:sz w:val="28"/>
          <w:szCs w:val="28"/>
        </w:rPr>
        <w:t xml:space="preserve">The above highlighted member would check if the string suffix </w:t>
      </w:r>
      <w:proofErr w:type="spellStart"/>
      <w:r w:rsidR="005A0356">
        <w:rPr>
          <w:sz w:val="28"/>
          <w:szCs w:val="28"/>
        </w:rPr>
        <w:t>endswith</w:t>
      </w:r>
      <w:proofErr w:type="spellEnd"/>
      <w:r w:rsidR="005A0356">
        <w:rPr>
          <w:sz w:val="28"/>
          <w:szCs w:val="28"/>
        </w:rPr>
        <w:t>….see below example</w:t>
      </w:r>
      <w:r w:rsidR="005A0356">
        <w:rPr>
          <w:sz w:val="28"/>
          <w:szCs w:val="28"/>
        </w:rPr>
        <w:br/>
      </w:r>
      <w:r w:rsidR="005A0356">
        <w:rPr>
          <w:noProof/>
        </w:rPr>
        <w:drawing>
          <wp:inline distT="0" distB="0" distL="0" distR="0" wp14:anchorId="6F2765F2" wp14:editId="04C865DD">
            <wp:extent cx="6188710" cy="2199005"/>
            <wp:effectExtent l="0" t="0" r="0" b="0"/>
            <wp:docPr id="162564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74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356">
        <w:rPr>
          <w:sz w:val="28"/>
          <w:szCs w:val="28"/>
        </w:rPr>
        <w:t>Instead of printing the message, we can print the expression</w:t>
      </w:r>
      <w:r w:rsidR="005A0356">
        <w:rPr>
          <w:sz w:val="28"/>
          <w:szCs w:val="28"/>
        </w:rPr>
        <w:br/>
      </w:r>
      <w:r w:rsidR="005A0356">
        <w:rPr>
          <w:noProof/>
        </w:rPr>
        <w:lastRenderedPageBreak/>
        <w:drawing>
          <wp:inline distT="0" distB="0" distL="0" distR="0" wp14:anchorId="7D11AB89" wp14:editId="71DBEDC9">
            <wp:extent cx="6188710" cy="2397760"/>
            <wp:effectExtent l="0" t="0" r="0" b="0"/>
            <wp:docPr id="162698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852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751">
        <w:rPr>
          <w:sz w:val="28"/>
          <w:szCs w:val="28"/>
        </w:rPr>
        <w:br/>
      </w:r>
      <w:r w:rsidR="00A27751">
        <w:rPr>
          <w:noProof/>
        </w:rPr>
        <w:drawing>
          <wp:inline distT="0" distB="0" distL="0" distR="0" wp14:anchorId="4396424B" wp14:editId="01786249">
            <wp:extent cx="6188710" cy="2900680"/>
            <wp:effectExtent l="0" t="0" r="0" b="0"/>
            <wp:docPr id="208409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964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C48E" w14:textId="30EB0AFB" w:rsidR="00350775" w:rsidRDefault="00176BFF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Another useful method is </w:t>
      </w:r>
      <w:r w:rsidRPr="00176BFF">
        <w:rPr>
          <w:sz w:val="28"/>
          <w:szCs w:val="28"/>
          <w:highlight w:val="yellow"/>
        </w:rPr>
        <w:t>.length</w:t>
      </w:r>
      <w:r>
        <w:rPr>
          <w:sz w:val="28"/>
          <w:szCs w:val="28"/>
        </w:rPr>
        <w:t xml:space="preserve"> which will tell you how long the length of the string is and </w:t>
      </w:r>
      <w:r w:rsidRPr="00176BFF">
        <w:rPr>
          <w:sz w:val="28"/>
          <w:szCs w:val="28"/>
          <w:highlight w:val="yellow"/>
        </w:rPr>
        <w:t>.</w:t>
      </w:r>
      <w:proofErr w:type="spellStart"/>
      <w:r w:rsidRPr="00176BFF">
        <w:rPr>
          <w:sz w:val="28"/>
          <w:szCs w:val="28"/>
          <w:highlight w:val="yellow"/>
        </w:rPr>
        <w:t>startsWith</w:t>
      </w:r>
      <w:proofErr w:type="spellEnd"/>
      <w:r>
        <w:rPr>
          <w:sz w:val="28"/>
          <w:szCs w:val="28"/>
        </w:rPr>
        <w:t xml:space="preserve"> </w:t>
      </w:r>
      <w:r w:rsidR="00350775" w:rsidRPr="002D480A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E7495F6" wp14:editId="2002205F">
            <wp:extent cx="6188710" cy="2819400"/>
            <wp:effectExtent l="0" t="0" r="0" b="0"/>
            <wp:docPr id="207228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837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C7AD" w14:textId="1F2B3C47" w:rsidR="00303DCD" w:rsidRDefault="00303DCD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The methods are quite useful because with the length method we can check the length of the username for example and if the length is greater than a certain number we can return an error</w:t>
      </w:r>
    </w:p>
    <w:p w14:paraId="11E21DEE" w14:textId="51017E30" w:rsidR="00303DCD" w:rsidRDefault="00303DCD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Another useful method for the string class is </w:t>
      </w:r>
      <w:r w:rsidRPr="00303DCD">
        <w:rPr>
          <w:sz w:val="28"/>
          <w:szCs w:val="28"/>
          <w:highlight w:val="red"/>
        </w:rPr>
        <w:t>.</w:t>
      </w:r>
      <w:proofErr w:type="spellStart"/>
      <w:r w:rsidRPr="00303DCD">
        <w:rPr>
          <w:sz w:val="28"/>
          <w:szCs w:val="28"/>
          <w:highlight w:val="red"/>
        </w:rPr>
        <w:t>indexOf</w:t>
      </w:r>
      <w:proofErr w:type="spellEnd"/>
      <w:r>
        <w:rPr>
          <w:sz w:val="28"/>
          <w:szCs w:val="28"/>
        </w:rPr>
        <w:br/>
        <w:t xml:space="preserve">This returns the index of the </w:t>
      </w:r>
      <w:r w:rsidRPr="00F11A19">
        <w:rPr>
          <w:sz w:val="28"/>
          <w:szCs w:val="28"/>
          <w:highlight w:val="red"/>
        </w:rPr>
        <w:t>first occurrence</w:t>
      </w:r>
      <w:r>
        <w:rPr>
          <w:sz w:val="28"/>
          <w:szCs w:val="28"/>
        </w:rPr>
        <w:t xml:space="preserve"> of a character in a string so for example below the first occurrence of the letter “H” is 0(zero) or if we pass “e” the index of e is 1</w:t>
      </w:r>
      <w:r w:rsidR="002756EE">
        <w:rPr>
          <w:sz w:val="28"/>
          <w:szCs w:val="28"/>
        </w:rPr>
        <w:t xml:space="preserve"> and “o” would be 4</w:t>
      </w:r>
    </w:p>
    <w:p w14:paraId="59E6E78E" w14:textId="014EDC40" w:rsidR="00F11A19" w:rsidRDefault="00F11A19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11A19">
        <w:rPr>
          <w:b/>
          <w:bCs/>
          <w:sz w:val="28"/>
          <w:szCs w:val="28"/>
          <w:highlight w:val="red"/>
          <w:u w:val="single"/>
        </w:rPr>
        <w:t>NOTE</w:t>
      </w:r>
      <w:r>
        <w:rPr>
          <w:sz w:val="28"/>
          <w:szCs w:val="28"/>
        </w:rPr>
        <w:t xml:space="preserve">: If the string is not there then it will </w:t>
      </w:r>
      <w:r w:rsidRPr="00F11A19">
        <w:rPr>
          <w:sz w:val="28"/>
          <w:szCs w:val="28"/>
          <w:highlight w:val="red"/>
        </w:rPr>
        <w:t>return -1</w:t>
      </w:r>
    </w:p>
    <w:p w14:paraId="2F0CA270" w14:textId="6774EC2F" w:rsidR="00A6108A" w:rsidRDefault="00A6108A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Another example of a string method is </w:t>
      </w:r>
      <w:r w:rsidRPr="00A6108A">
        <w:rPr>
          <w:sz w:val="28"/>
          <w:szCs w:val="28"/>
          <w:highlight w:val="yellow"/>
        </w:rPr>
        <w:t>.replace</w:t>
      </w:r>
      <w:r>
        <w:rPr>
          <w:sz w:val="28"/>
          <w:szCs w:val="28"/>
        </w:rPr>
        <w:t xml:space="preserve"> and with this we can replace </w:t>
      </w:r>
      <w:r w:rsidRPr="00A6108A">
        <w:rPr>
          <w:sz w:val="28"/>
          <w:szCs w:val="28"/>
          <w:highlight w:val="red"/>
        </w:rPr>
        <w:t>one or more characters</w:t>
      </w:r>
      <w:r>
        <w:rPr>
          <w:sz w:val="28"/>
          <w:szCs w:val="28"/>
        </w:rPr>
        <w:br/>
      </w:r>
      <w:r w:rsidR="00FC11E4">
        <w:rPr>
          <w:noProof/>
        </w:rPr>
        <w:drawing>
          <wp:inline distT="0" distB="0" distL="0" distR="0" wp14:anchorId="0B95B78C" wp14:editId="14449289">
            <wp:extent cx="6188710" cy="2636520"/>
            <wp:effectExtent l="0" t="0" r="0" b="0"/>
            <wp:docPr id="75929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961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90B6" w14:textId="77777777" w:rsidR="00FC11E4" w:rsidRDefault="00FC11E4" w:rsidP="00FC11E4">
      <w:pPr>
        <w:rPr>
          <w:sz w:val="28"/>
          <w:szCs w:val="28"/>
        </w:rPr>
      </w:pPr>
    </w:p>
    <w:p w14:paraId="3DB404D0" w14:textId="542B2087" w:rsidR="00FC11E4" w:rsidRPr="00FC11E4" w:rsidRDefault="00FC11E4" w:rsidP="00FC11E4">
      <w:pPr>
        <w:pStyle w:val="ListParagraph"/>
        <w:numPr>
          <w:ilvl w:val="0"/>
          <w:numId w:val="6"/>
        </w:numPr>
        <w:rPr>
          <w:b/>
          <w:bCs/>
          <w:sz w:val="28"/>
          <w:szCs w:val="28"/>
          <w:u w:val="single"/>
        </w:rPr>
      </w:pPr>
      <w:r w:rsidRPr="00FC11E4">
        <w:rPr>
          <w:b/>
          <w:bCs/>
          <w:sz w:val="28"/>
          <w:szCs w:val="28"/>
          <w:u w:val="single"/>
        </w:rPr>
        <w:t xml:space="preserve">NOTE: </w:t>
      </w:r>
    </w:p>
    <w:p w14:paraId="2644A738" w14:textId="77777777" w:rsidR="008F621C" w:rsidRDefault="00FC11E4" w:rsidP="00FC11E4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In the above example target and replacement are called </w:t>
      </w:r>
      <w:r w:rsidRPr="008F621C">
        <w:rPr>
          <w:b/>
          <w:bCs/>
          <w:sz w:val="28"/>
          <w:szCs w:val="28"/>
          <w:highlight w:val="yellow"/>
        </w:rPr>
        <w:t>parameters</w:t>
      </w:r>
      <w:r w:rsidR="008F621C">
        <w:rPr>
          <w:sz w:val="28"/>
          <w:szCs w:val="28"/>
        </w:rPr>
        <w:br/>
        <w:t xml:space="preserve">“l” and “*” are values but in programming terms these values are called </w:t>
      </w:r>
      <w:r w:rsidR="008F621C" w:rsidRPr="008F621C">
        <w:rPr>
          <w:b/>
          <w:bCs/>
          <w:sz w:val="28"/>
          <w:szCs w:val="28"/>
          <w:highlight w:val="red"/>
        </w:rPr>
        <w:t>arguments</w:t>
      </w:r>
    </w:p>
    <w:p w14:paraId="200EDF5D" w14:textId="658DBDF1" w:rsidR="00827F09" w:rsidRDefault="008F621C" w:rsidP="008F621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F621C">
        <w:rPr>
          <w:b/>
          <w:bCs/>
          <w:sz w:val="28"/>
          <w:szCs w:val="28"/>
          <w:highlight w:val="red"/>
        </w:rPr>
        <w:lastRenderedPageBreak/>
        <w:t>The above method does not modify our old string</w:t>
      </w:r>
      <w:r>
        <w:rPr>
          <w:b/>
          <w:bCs/>
          <w:sz w:val="28"/>
          <w:szCs w:val="28"/>
        </w:rPr>
        <w:t xml:space="preserve"> but returns a new string</w:t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09BCBFF0" wp14:editId="0732C17B">
            <wp:extent cx="6188710" cy="2682240"/>
            <wp:effectExtent l="0" t="0" r="0" b="0"/>
            <wp:docPr id="195816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653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6CB5" w14:textId="701F32E5" w:rsidR="008F621C" w:rsidRPr="00953E4A" w:rsidRDefault="008F621C" w:rsidP="008F621C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53E4A">
        <w:rPr>
          <w:sz w:val="28"/>
          <w:szCs w:val="28"/>
        </w:rPr>
        <w:t xml:space="preserve">Another useful method is </w:t>
      </w:r>
      <w:r w:rsidRPr="00953E4A">
        <w:rPr>
          <w:sz w:val="28"/>
          <w:szCs w:val="28"/>
          <w:highlight w:val="yellow"/>
        </w:rPr>
        <w:t>.</w:t>
      </w:r>
      <w:proofErr w:type="spellStart"/>
      <w:r w:rsidRPr="00953E4A">
        <w:rPr>
          <w:sz w:val="28"/>
          <w:szCs w:val="28"/>
          <w:highlight w:val="yellow"/>
        </w:rPr>
        <w:t>toLowerCase</w:t>
      </w:r>
      <w:proofErr w:type="spellEnd"/>
      <w:r w:rsidRPr="00953E4A">
        <w:rPr>
          <w:sz w:val="28"/>
          <w:szCs w:val="28"/>
        </w:rPr>
        <w:t xml:space="preserve"> and </w:t>
      </w:r>
      <w:proofErr w:type="spellStart"/>
      <w:r w:rsidRPr="00953E4A">
        <w:rPr>
          <w:sz w:val="28"/>
          <w:szCs w:val="28"/>
        </w:rPr>
        <w:t>toUpperCase</w:t>
      </w:r>
      <w:proofErr w:type="spellEnd"/>
      <w:r w:rsidR="00953E4A" w:rsidRPr="00953E4A">
        <w:rPr>
          <w:sz w:val="28"/>
          <w:szCs w:val="28"/>
        </w:rPr>
        <w:br/>
        <w:t xml:space="preserve">Also </w:t>
      </w:r>
      <w:r w:rsidR="00953E4A" w:rsidRPr="00953E4A">
        <w:rPr>
          <w:sz w:val="28"/>
          <w:szCs w:val="28"/>
          <w:highlight w:val="yellow"/>
        </w:rPr>
        <w:t>.trim</w:t>
      </w:r>
      <w:r w:rsidR="00953E4A" w:rsidRPr="00953E4A">
        <w:rPr>
          <w:sz w:val="28"/>
          <w:szCs w:val="28"/>
        </w:rPr>
        <w:t xml:space="preserve"> is useful for trimming out white spaces before and after. See below</w:t>
      </w:r>
      <w:r w:rsidR="00953E4A">
        <w:rPr>
          <w:sz w:val="28"/>
          <w:szCs w:val="28"/>
        </w:rPr>
        <w:t xml:space="preserve"> difference between original with white spaces and ours where we trim the white spaces</w:t>
      </w:r>
      <w:r w:rsidR="00953E4A" w:rsidRPr="00953E4A">
        <w:rPr>
          <w:noProof/>
        </w:rPr>
        <w:t xml:space="preserve"> </w:t>
      </w:r>
      <w:r w:rsidR="00953E4A">
        <w:rPr>
          <w:noProof/>
        </w:rPr>
        <w:drawing>
          <wp:inline distT="0" distB="0" distL="0" distR="0" wp14:anchorId="0F46E41E" wp14:editId="4BA3225B">
            <wp:extent cx="6188710" cy="2776855"/>
            <wp:effectExtent l="0" t="0" r="0" b="0"/>
            <wp:docPr id="159916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699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E408" w14:textId="77777777" w:rsidR="00501012" w:rsidRDefault="00501012" w:rsidP="00425CC8">
      <w:pPr>
        <w:pStyle w:val="ListParagraph"/>
        <w:ind w:left="2604"/>
        <w:rPr>
          <w:sz w:val="28"/>
          <w:szCs w:val="28"/>
        </w:rPr>
      </w:pPr>
    </w:p>
    <w:p w14:paraId="071A4835" w14:textId="77777777" w:rsidR="00501012" w:rsidRDefault="00501012" w:rsidP="00425CC8">
      <w:pPr>
        <w:pStyle w:val="ListParagraph"/>
        <w:ind w:left="2604"/>
        <w:rPr>
          <w:sz w:val="28"/>
          <w:szCs w:val="28"/>
        </w:rPr>
      </w:pPr>
    </w:p>
    <w:p w14:paraId="45635652" w14:textId="77777777" w:rsidR="00425CC8" w:rsidRPr="00425CC8" w:rsidRDefault="00425CC8" w:rsidP="00425CC8">
      <w:pPr>
        <w:pStyle w:val="ListParagraph"/>
        <w:ind w:left="2604"/>
        <w:rPr>
          <w:sz w:val="28"/>
          <w:szCs w:val="28"/>
        </w:rPr>
      </w:pPr>
    </w:p>
    <w:p w14:paraId="1E94DD61" w14:textId="77777777" w:rsidR="002566E8" w:rsidRPr="002566E8" w:rsidRDefault="002566E8" w:rsidP="008B5FA6">
      <w:pPr>
        <w:rPr>
          <w:sz w:val="28"/>
          <w:szCs w:val="28"/>
        </w:rPr>
      </w:pPr>
    </w:p>
    <w:sectPr w:rsidR="002566E8" w:rsidRPr="002566E8" w:rsidSect="00CE372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72DF"/>
    <w:multiLevelType w:val="hybridMultilevel"/>
    <w:tmpl w:val="03C6FE98"/>
    <w:lvl w:ilvl="0" w:tplc="0D106E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C2C85"/>
    <w:multiLevelType w:val="hybridMultilevel"/>
    <w:tmpl w:val="122EEC28"/>
    <w:lvl w:ilvl="0" w:tplc="090C71DA">
      <w:numFmt w:val="bullet"/>
      <w:lvlText w:val="-"/>
      <w:lvlJc w:val="left"/>
      <w:pPr>
        <w:ind w:left="22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" w15:restartNumberingAfterBreak="0">
    <w:nsid w:val="31F8299E"/>
    <w:multiLevelType w:val="hybridMultilevel"/>
    <w:tmpl w:val="88862272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CD7E55"/>
    <w:multiLevelType w:val="hybridMultilevel"/>
    <w:tmpl w:val="99921008"/>
    <w:lvl w:ilvl="0" w:tplc="776855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2493F"/>
    <w:multiLevelType w:val="hybridMultilevel"/>
    <w:tmpl w:val="D60AB5DE"/>
    <w:lvl w:ilvl="0" w:tplc="16D2C6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8E00C0"/>
    <w:multiLevelType w:val="hybridMultilevel"/>
    <w:tmpl w:val="E14A5DC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658668">
    <w:abstractNumId w:val="4"/>
  </w:num>
  <w:num w:numId="2" w16cid:durableId="1992056305">
    <w:abstractNumId w:val="3"/>
  </w:num>
  <w:num w:numId="3" w16cid:durableId="1489902016">
    <w:abstractNumId w:val="0"/>
  </w:num>
  <w:num w:numId="4" w16cid:durableId="274486127">
    <w:abstractNumId w:val="1"/>
  </w:num>
  <w:num w:numId="5" w16cid:durableId="1344284979">
    <w:abstractNumId w:val="2"/>
  </w:num>
  <w:num w:numId="6" w16cid:durableId="16042640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5FA6"/>
    <w:rsid w:val="001110FD"/>
    <w:rsid w:val="0014100C"/>
    <w:rsid w:val="00176BFF"/>
    <w:rsid w:val="001E7671"/>
    <w:rsid w:val="002566E8"/>
    <w:rsid w:val="0025688C"/>
    <w:rsid w:val="002756EE"/>
    <w:rsid w:val="002D480A"/>
    <w:rsid w:val="00303DCD"/>
    <w:rsid w:val="00350775"/>
    <w:rsid w:val="0036093B"/>
    <w:rsid w:val="003D7B8B"/>
    <w:rsid w:val="00405726"/>
    <w:rsid w:val="00425CC8"/>
    <w:rsid w:val="00501012"/>
    <w:rsid w:val="00517D9F"/>
    <w:rsid w:val="00540D8A"/>
    <w:rsid w:val="005948F1"/>
    <w:rsid w:val="005A0356"/>
    <w:rsid w:val="005C3E3B"/>
    <w:rsid w:val="005D3820"/>
    <w:rsid w:val="005F3DD1"/>
    <w:rsid w:val="00630B76"/>
    <w:rsid w:val="006405BD"/>
    <w:rsid w:val="00647A0E"/>
    <w:rsid w:val="00696169"/>
    <w:rsid w:val="006C157B"/>
    <w:rsid w:val="00700EA6"/>
    <w:rsid w:val="00821CA1"/>
    <w:rsid w:val="00827F09"/>
    <w:rsid w:val="0085202D"/>
    <w:rsid w:val="00861E94"/>
    <w:rsid w:val="008B5FA6"/>
    <w:rsid w:val="008E425B"/>
    <w:rsid w:val="008F2FC2"/>
    <w:rsid w:val="008F621C"/>
    <w:rsid w:val="00953E4A"/>
    <w:rsid w:val="009607EE"/>
    <w:rsid w:val="00991DEE"/>
    <w:rsid w:val="009D6270"/>
    <w:rsid w:val="009E1A22"/>
    <w:rsid w:val="009E7DC3"/>
    <w:rsid w:val="00A17AFB"/>
    <w:rsid w:val="00A27751"/>
    <w:rsid w:val="00A334C4"/>
    <w:rsid w:val="00A4101C"/>
    <w:rsid w:val="00A6108A"/>
    <w:rsid w:val="00A6513C"/>
    <w:rsid w:val="00A75ECB"/>
    <w:rsid w:val="00AB4486"/>
    <w:rsid w:val="00B122E8"/>
    <w:rsid w:val="00B330BA"/>
    <w:rsid w:val="00BA3AB9"/>
    <w:rsid w:val="00BD1538"/>
    <w:rsid w:val="00BD1DCA"/>
    <w:rsid w:val="00CA3ADF"/>
    <w:rsid w:val="00CC7ACF"/>
    <w:rsid w:val="00CE3724"/>
    <w:rsid w:val="00CF4E88"/>
    <w:rsid w:val="00D06F2E"/>
    <w:rsid w:val="00D24038"/>
    <w:rsid w:val="00D85128"/>
    <w:rsid w:val="00DE4DBC"/>
    <w:rsid w:val="00DE7CEC"/>
    <w:rsid w:val="00E0649F"/>
    <w:rsid w:val="00F11A19"/>
    <w:rsid w:val="00F607AB"/>
    <w:rsid w:val="00F6418C"/>
    <w:rsid w:val="00FB3D64"/>
    <w:rsid w:val="00FC1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815AA8"/>
  <w15:docId w15:val="{DF0912BE-6B33-4BFE-A1EE-6959781B1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5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1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2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diagramQuickStyle" Target="diagrams/quickStyl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E5E8AD3-F25D-451C-B1E0-89C3A1B0D1F5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ZA"/>
        </a:p>
      </dgm:t>
    </dgm:pt>
    <dgm:pt modelId="{9F494818-E715-405B-9111-82F94708C98E}">
      <dgm:prSet phldrT="[Text]"/>
      <dgm:spPr/>
      <dgm:t>
        <a:bodyPr/>
        <a:lstStyle/>
        <a:p>
          <a:r>
            <a:rPr lang="en-ZA"/>
            <a:t>IntelliJ</a:t>
          </a:r>
        </a:p>
      </dgm:t>
    </dgm:pt>
    <dgm:pt modelId="{F72461FC-AA8A-4D07-8538-002B9E626DD6}" type="parTrans" cxnId="{DC694677-B1CF-42C6-B342-588992A78BB0}">
      <dgm:prSet/>
      <dgm:spPr/>
      <dgm:t>
        <a:bodyPr/>
        <a:lstStyle/>
        <a:p>
          <a:endParaRPr lang="en-ZA"/>
        </a:p>
      </dgm:t>
    </dgm:pt>
    <dgm:pt modelId="{D78E56FB-62DB-423E-9E39-4FEC75620E2F}" type="sibTrans" cxnId="{DC694677-B1CF-42C6-B342-588992A78BB0}">
      <dgm:prSet/>
      <dgm:spPr/>
      <dgm:t>
        <a:bodyPr/>
        <a:lstStyle/>
        <a:p>
          <a:endParaRPr lang="en-ZA"/>
        </a:p>
      </dgm:t>
    </dgm:pt>
    <dgm:pt modelId="{4A763AAB-62C2-4A48-BCCF-B4AB5BD5AF1A}">
      <dgm:prSet phldrT="[Text]"/>
      <dgm:spPr/>
      <dgm:t>
        <a:bodyPr/>
        <a:lstStyle/>
        <a:p>
          <a:r>
            <a:rPr lang="en-ZA"/>
            <a:t>NetBeans</a:t>
          </a:r>
        </a:p>
      </dgm:t>
    </dgm:pt>
    <dgm:pt modelId="{583B67D9-5855-44A7-B2CC-815FB892B930}" type="parTrans" cxnId="{736EF96B-FCE2-4D8A-A089-8DAEB5374FF6}">
      <dgm:prSet/>
      <dgm:spPr/>
      <dgm:t>
        <a:bodyPr/>
        <a:lstStyle/>
        <a:p>
          <a:endParaRPr lang="en-ZA"/>
        </a:p>
      </dgm:t>
    </dgm:pt>
    <dgm:pt modelId="{4EA469F7-FC02-4695-92D1-B7320327B437}" type="sibTrans" cxnId="{736EF96B-FCE2-4D8A-A089-8DAEB5374FF6}">
      <dgm:prSet/>
      <dgm:spPr/>
      <dgm:t>
        <a:bodyPr/>
        <a:lstStyle/>
        <a:p>
          <a:endParaRPr lang="en-ZA"/>
        </a:p>
      </dgm:t>
    </dgm:pt>
    <dgm:pt modelId="{127E1814-9AC7-4A6A-B101-6E480617B533}">
      <dgm:prSet phldrT="[Text]"/>
      <dgm:spPr/>
      <dgm:t>
        <a:bodyPr/>
        <a:lstStyle/>
        <a:p>
          <a:r>
            <a:rPr lang="en-ZA"/>
            <a:t>Eclipse</a:t>
          </a:r>
        </a:p>
      </dgm:t>
    </dgm:pt>
    <dgm:pt modelId="{2464D18C-AB03-4E0D-80AB-47778B1F2863}" type="parTrans" cxnId="{442207D1-9253-4A31-9F76-3C521BE41DC4}">
      <dgm:prSet/>
      <dgm:spPr/>
      <dgm:t>
        <a:bodyPr/>
        <a:lstStyle/>
        <a:p>
          <a:endParaRPr lang="en-ZA"/>
        </a:p>
      </dgm:t>
    </dgm:pt>
    <dgm:pt modelId="{E3CCE911-BE31-4097-957E-DE5EA641A40C}" type="sibTrans" cxnId="{442207D1-9253-4A31-9F76-3C521BE41DC4}">
      <dgm:prSet/>
      <dgm:spPr/>
      <dgm:t>
        <a:bodyPr/>
        <a:lstStyle/>
        <a:p>
          <a:endParaRPr lang="en-ZA"/>
        </a:p>
      </dgm:t>
    </dgm:pt>
    <dgm:pt modelId="{2918BD3A-BB80-46B6-B800-41C3DED671A8}" type="pres">
      <dgm:prSet presAssocID="{EE5E8AD3-F25D-451C-B1E0-89C3A1B0D1F5}" presName="diagram" presStyleCnt="0">
        <dgm:presLayoutVars>
          <dgm:dir/>
          <dgm:resizeHandles val="exact"/>
        </dgm:presLayoutVars>
      </dgm:prSet>
      <dgm:spPr/>
    </dgm:pt>
    <dgm:pt modelId="{FA120943-86C1-48C7-AED2-BEBEDC20507B}" type="pres">
      <dgm:prSet presAssocID="{9F494818-E715-405B-9111-82F94708C98E}" presName="node" presStyleLbl="node1" presStyleIdx="0" presStyleCnt="3" custScaleY="25002" custLinFactNeighborX="28009" custLinFactNeighborY="3858">
        <dgm:presLayoutVars>
          <dgm:bulletEnabled val="1"/>
        </dgm:presLayoutVars>
      </dgm:prSet>
      <dgm:spPr/>
    </dgm:pt>
    <dgm:pt modelId="{16A9176F-544B-40F7-94FA-4FE193078B32}" type="pres">
      <dgm:prSet presAssocID="{D78E56FB-62DB-423E-9E39-4FEC75620E2F}" presName="sibTrans" presStyleCnt="0"/>
      <dgm:spPr/>
    </dgm:pt>
    <dgm:pt modelId="{B5FF9B52-9E92-401C-84B9-F2C61B0B19E2}" type="pres">
      <dgm:prSet presAssocID="{4A763AAB-62C2-4A48-BCCF-B4AB5BD5AF1A}" presName="node" presStyleLbl="node1" presStyleIdx="1" presStyleCnt="3" custScaleY="18279">
        <dgm:presLayoutVars>
          <dgm:bulletEnabled val="1"/>
        </dgm:presLayoutVars>
      </dgm:prSet>
      <dgm:spPr/>
    </dgm:pt>
    <dgm:pt modelId="{15FB5AF1-B9E7-40A8-97B1-6BD5746EDC6C}" type="pres">
      <dgm:prSet presAssocID="{4EA469F7-FC02-4695-92D1-B7320327B437}" presName="sibTrans" presStyleCnt="0"/>
      <dgm:spPr/>
    </dgm:pt>
    <dgm:pt modelId="{EEAC8EC8-BC2D-4F2E-B8A7-765AB06786EB}" type="pres">
      <dgm:prSet presAssocID="{127E1814-9AC7-4A6A-B101-6E480617B533}" presName="node" presStyleLbl="node1" presStyleIdx="2" presStyleCnt="3" custScaleY="16117">
        <dgm:presLayoutVars>
          <dgm:bulletEnabled val="1"/>
        </dgm:presLayoutVars>
      </dgm:prSet>
      <dgm:spPr/>
    </dgm:pt>
  </dgm:ptLst>
  <dgm:cxnLst>
    <dgm:cxn modelId="{81281829-9C36-4635-853E-E8CFB7B315FC}" type="presOf" srcId="{9F494818-E715-405B-9111-82F94708C98E}" destId="{FA120943-86C1-48C7-AED2-BEBEDC20507B}" srcOrd="0" destOrd="0" presId="urn:microsoft.com/office/officeart/2005/8/layout/default"/>
    <dgm:cxn modelId="{C1C13F2A-6394-411F-9C73-ACEA37B0BAD3}" type="presOf" srcId="{127E1814-9AC7-4A6A-B101-6E480617B533}" destId="{EEAC8EC8-BC2D-4F2E-B8A7-765AB06786EB}" srcOrd="0" destOrd="0" presId="urn:microsoft.com/office/officeart/2005/8/layout/default"/>
    <dgm:cxn modelId="{00FD633B-F0EF-472C-A1E1-E6AEEE4B9D00}" type="presOf" srcId="{EE5E8AD3-F25D-451C-B1E0-89C3A1B0D1F5}" destId="{2918BD3A-BB80-46B6-B800-41C3DED671A8}" srcOrd="0" destOrd="0" presId="urn:microsoft.com/office/officeart/2005/8/layout/default"/>
    <dgm:cxn modelId="{736EF96B-FCE2-4D8A-A089-8DAEB5374FF6}" srcId="{EE5E8AD3-F25D-451C-B1E0-89C3A1B0D1F5}" destId="{4A763AAB-62C2-4A48-BCCF-B4AB5BD5AF1A}" srcOrd="1" destOrd="0" parTransId="{583B67D9-5855-44A7-B2CC-815FB892B930}" sibTransId="{4EA469F7-FC02-4695-92D1-B7320327B437}"/>
    <dgm:cxn modelId="{DC694677-B1CF-42C6-B342-588992A78BB0}" srcId="{EE5E8AD3-F25D-451C-B1E0-89C3A1B0D1F5}" destId="{9F494818-E715-405B-9111-82F94708C98E}" srcOrd="0" destOrd="0" parTransId="{F72461FC-AA8A-4D07-8538-002B9E626DD6}" sibTransId="{D78E56FB-62DB-423E-9E39-4FEC75620E2F}"/>
    <dgm:cxn modelId="{DE51C9C0-8C7D-4BFF-BE9C-BFC0DAFB4FC4}" type="presOf" srcId="{4A763AAB-62C2-4A48-BCCF-B4AB5BD5AF1A}" destId="{B5FF9B52-9E92-401C-84B9-F2C61B0B19E2}" srcOrd="0" destOrd="0" presId="urn:microsoft.com/office/officeart/2005/8/layout/default"/>
    <dgm:cxn modelId="{442207D1-9253-4A31-9F76-3C521BE41DC4}" srcId="{EE5E8AD3-F25D-451C-B1E0-89C3A1B0D1F5}" destId="{127E1814-9AC7-4A6A-B101-6E480617B533}" srcOrd="2" destOrd="0" parTransId="{2464D18C-AB03-4E0D-80AB-47778B1F2863}" sibTransId="{E3CCE911-BE31-4097-957E-DE5EA641A40C}"/>
    <dgm:cxn modelId="{131123EF-F876-47D9-A231-A513313290D3}" type="presParOf" srcId="{2918BD3A-BB80-46B6-B800-41C3DED671A8}" destId="{FA120943-86C1-48C7-AED2-BEBEDC20507B}" srcOrd="0" destOrd="0" presId="urn:microsoft.com/office/officeart/2005/8/layout/default"/>
    <dgm:cxn modelId="{FE543950-FC1B-43F4-9BB5-8525DD0D5B3B}" type="presParOf" srcId="{2918BD3A-BB80-46B6-B800-41C3DED671A8}" destId="{16A9176F-544B-40F7-94FA-4FE193078B32}" srcOrd="1" destOrd="0" presId="urn:microsoft.com/office/officeart/2005/8/layout/default"/>
    <dgm:cxn modelId="{8AEE695A-9A90-4E9C-A407-98A24E71C632}" type="presParOf" srcId="{2918BD3A-BB80-46B6-B800-41C3DED671A8}" destId="{B5FF9B52-9E92-401C-84B9-F2C61B0B19E2}" srcOrd="2" destOrd="0" presId="urn:microsoft.com/office/officeart/2005/8/layout/default"/>
    <dgm:cxn modelId="{8D8FDC3C-5C78-4DBA-B0AC-77A199CFC0EA}" type="presParOf" srcId="{2918BD3A-BB80-46B6-B800-41C3DED671A8}" destId="{15FB5AF1-B9E7-40A8-97B1-6BD5746EDC6C}" srcOrd="3" destOrd="0" presId="urn:microsoft.com/office/officeart/2005/8/layout/default"/>
    <dgm:cxn modelId="{822A200E-743C-4DAE-9746-B3AD7740245B}" type="presParOf" srcId="{2918BD3A-BB80-46B6-B800-41C3DED671A8}" destId="{EEAC8EC8-BC2D-4F2E-B8A7-765AB06786EB}" srcOrd="4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120943-86C1-48C7-AED2-BEBEDC20507B}">
      <dsp:nvSpPr>
        <dsp:cNvPr id="0" name=""/>
        <dsp:cNvSpPr/>
      </dsp:nvSpPr>
      <dsp:spPr>
        <a:xfrm>
          <a:off x="0" y="198311"/>
          <a:ext cx="4114800" cy="61726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IntelliJ</a:t>
          </a:r>
        </a:p>
      </dsp:txBody>
      <dsp:txXfrm>
        <a:off x="0" y="198311"/>
        <a:ext cx="4114800" cy="617269"/>
      </dsp:txXfrm>
    </dsp:sp>
    <dsp:sp modelId="{B5FF9B52-9E92-401C-84B9-F2C61B0B19E2}">
      <dsp:nvSpPr>
        <dsp:cNvPr id="0" name=""/>
        <dsp:cNvSpPr/>
      </dsp:nvSpPr>
      <dsp:spPr>
        <a:xfrm>
          <a:off x="0" y="1131811"/>
          <a:ext cx="4114800" cy="4512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NetBeans</a:t>
          </a:r>
        </a:p>
      </dsp:txBody>
      <dsp:txXfrm>
        <a:off x="0" y="1131811"/>
        <a:ext cx="4114800" cy="451286"/>
      </dsp:txXfrm>
    </dsp:sp>
    <dsp:sp modelId="{EEAC8EC8-BC2D-4F2E-B8A7-765AB06786EB}">
      <dsp:nvSpPr>
        <dsp:cNvPr id="0" name=""/>
        <dsp:cNvSpPr/>
      </dsp:nvSpPr>
      <dsp:spPr>
        <a:xfrm>
          <a:off x="0" y="1994578"/>
          <a:ext cx="4114800" cy="3979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Eclipse</a:t>
          </a:r>
        </a:p>
      </dsp:txBody>
      <dsp:txXfrm>
        <a:off x="0" y="1994578"/>
        <a:ext cx="4114800" cy="39790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6B49F-0989-4005-AC62-94CC66B80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51778</TotalTime>
  <Pages>19</Pages>
  <Words>1352</Words>
  <Characters>7712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19</cp:revision>
  <dcterms:created xsi:type="dcterms:W3CDTF">2022-12-30T11:49:00Z</dcterms:created>
  <dcterms:modified xsi:type="dcterms:W3CDTF">2023-09-28T18:39:00Z</dcterms:modified>
</cp:coreProperties>
</file>