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950A" w14:textId="32B926D7" w:rsidR="00A6513C" w:rsidRPr="000E7D4F" w:rsidRDefault="00D725F2" w:rsidP="000E7D4F">
      <w:pPr>
        <w:jc w:val="center"/>
        <w:rPr>
          <w:b/>
          <w:bCs/>
          <w:sz w:val="72"/>
          <w:szCs w:val="72"/>
          <w:u w:val="single"/>
        </w:rPr>
      </w:pPr>
      <w:r w:rsidRPr="000E7D4F">
        <w:rPr>
          <w:b/>
          <w:bCs/>
          <w:sz w:val="72"/>
          <w:szCs w:val="72"/>
          <w:u w:val="single"/>
        </w:rPr>
        <w:t>OBJECT-ORIENTED PROGRAMMING</w:t>
      </w:r>
      <w:r w:rsidR="000E7D4F">
        <w:rPr>
          <w:b/>
          <w:bCs/>
          <w:sz w:val="72"/>
          <w:szCs w:val="72"/>
          <w:u w:val="single"/>
        </w:rPr>
        <w:t xml:space="preserve"> (OOP)</w:t>
      </w:r>
    </w:p>
    <w:p w14:paraId="3F4B5475" w14:textId="77777777" w:rsidR="00D725F2" w:rsidRDefault="00D725F2" w:rsidP="00D725F2">
      <w:pPr>
        <w:jc w:val="center"/>
        <w:rPr>
          <w:b/>
          <w:bCs/>
          <w:sz w:val="44"/>
          <w:szCs w:val="44"/>
          <w:u w:val="single"/>
        </w:rPr>
      </w:pPr>
    </w:p>
    <w:p w14:paraId="6F8B75A9" w14:textId="007A9D18" w:rsidR="00D725F2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Object Oriented is a programming </w:t>
      </w:r>
      <w:r w:rsidRPr="00721523">
        <w:rPr>
          <w:b/>
          <w:bCs/>
          <w:sz w:val="40"/>
          <w:szCs w:val="40"/>
          <w:highlight w:val="yellow"/>
        </w:rPr>
        <w:t>paradigm</w:t>
      </w:r>
    </w:p>
    <w:p w14:paraId="66701A13" w14:textId="096BA572" w:rsidR="00721523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1523">
        <w:rPr>
          <w:sz w:val="36"/>
          <w:szCs w:val="36"/>
        </w:rPr>
        <w:t>Paradigm is</w:t>
      </w:r>
      <w:r>
        <w:rPr>
          <w:b/>
          <w:bCs/>
          <w:sz w:val="40"/>
          <w:szCs w:val="40"/>
        </w:rPr>
        <w:t xml:space="preserve"> style of programming</w:t>
      </w:r>
    </w:p>
    <w:p w14:paraId="39D15E8C" w14:textId="1F0E9942" w:rsidR="00721523" w:rsidRDefault="00721523" w:rsidP="00721523">
      <w:pPr>
        <w:pStyle w:val="ListParagraph"/>
        <w:rPr>
          <w:sz w:val="36"/>
          <w:szCs w:val="36"/>
        </w:rPr>
      </w:pP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0E1A38F8" wp14:editId="60F0B270">
            <wp:extent cx="5731510" cy="2910205"/>
            <wp:effectExtent l="0" t="0" r="2540" b="4445"/>
            <wp:docPr id="16301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75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624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608072A8" w14:textId="0362D6B3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Benefits of Object-Oriented Programming</w:t>
      </w:r>
    </w:p>
    <w:p w14:paraId="1FC7283F" w14:textId="77777777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</w:p>
    <w:p w14:paraId="118C3BA2" w14:textId="656CB1D9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Oriented programming is about objects</w:t>
      </w:r>
    </w:p>
    <w:p w14:paraId="272F306F" w14:textId="74102053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These objects interact with one another to perform various tasks</w:t>
      </w:r>
    </w:p>
    <w:p w14:paraId="227AC239" w14:textId="1949DC21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an analogy let’s think of a car</w:t>
      </w:r>
    </w:p>
    <w:p w14:paraId="2BC940CC" w14:textId="1661EE46" w:rsidR="000E7D4F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Cars consist of many collaborating objects</w:t>
      </w:r>
    </w:p>
    <w:p w14:paraId="599FF28D" w14:textId="558D2EDD" w:rsidR="000F335C" w:rsidRPr="000F335C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Almost all of the objects are re-usable or replaceable</w:t>
      </w:r>
      <w:r w:rsidRPr="000F33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70455" wp14:editId="51C49A90">
            <wp:extent cx="5731510" cy="3037840"/>
            <wp:effectExtent l="0" t="0" r="2540" b="0"/>
            <wp:docPr id="30611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03B" w14:textId="77777777" w:rsidR="000F335C" w:rsidRDefault="000F335C" w:rsidP="0032738D">
      <w:pPr>
        <w:pStyle w:val="ListParagraph"/>
        <w:rPr>
          <w:noProof/>
        </w:rPr>
      </w:pPr>
    </w:p>
    <w:p w14:paraId="0A511840" w14:textId="5473C282" w:rsidR="0032738D" w:rsidRDefault="0032738D" w:rsidP="0032738D">
      <w:pPr>
        <w:pStyle w:val="ListParagraph"/>
        <w:rPr>
          <w:b/>
          <w:bCs/>
          <w:noProof/>
          <w:sz w:val="44"/>
          <w:szCs w:val="44"/>
          <w:u w:val="single"/>
        </w:rPr>
      </w:pPr>
      <w:r w:rsidRPr="0032738D">
        <w:rPr>
          <w:b/>
          <w:bCs/>
          <w:noProof/>
          <w:sz w:val="44"/>
          <w:szCs w:val="44"/>
          <w:highlight w:val="green"/>
          <w:u w:val="single"/>
        </w:rPr>
        <w:t>Course structure:</w:t>
      </w:r>
    </w:p>
    <w:p w14:paraId="0285B48E" w14:textId="7641EA8E" w:rsidR="0032738D" w:rsidRDefault="0032738D" w:rsidP="0032738D">
      <w:pPr>
        <w:pStyle w:val="ListParagraph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9D02DC4" wp14:editId="6C2A7AE8">
            <wp:extent cx="5731510" cy="2986405"/>
            <wp:effectExtent l="0" t="0" r="2540" b="4445"/>
            <wp:docPr id="185851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17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847D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1DC8C008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6A18CF8B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AD853F8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C3EE369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57D30D76" w14:textId="281A1907" w:rsidR="006C7C4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54648F">
        <w:rPr>
          <w:b/>
          <w:bCs/>
          <w:sz w:val="44"/>
          <w:szCs w:val="44"/>
          <w:highlight w:val="red"/>
          <w:u w:val="single"/>
        </w:rPr>
        <w:lastRenderedPageBreak/>
        <w:t>C</w:t>
      </w:r>
      <w:r w:rsidR="00C32051" w:rsidRPr="0054648F">
        <w:rPr>
          <w:b/>
          <w:bCs/>
          <w:sz w:val="44"/>
          <w:szCs w:val="44"/>
          <w:highlight w:val="red"/>
          <w:u w:val="single"/>
        </w:rPr>
        <w:t>lasses and Objects</w:t>
      </w:r>
    </w:p>
    <w:p w14:paraId="12F8E9CF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37EA0192" w14:textId="5674DDE9" w:rsidR="00C32051" w:rsidRDefault="0054648F" w:rsidP="0054648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4648F">
        <w:rPr>
          <w:sz w:val="36"/>
          <w:szCs w:val="36"/>
          <w:highlight w:val="red"/>
        </w:rPr>
        <w:t>Class</w:t>
      </w:r>
      <w:r w:rsidRPr="0054648F">
        <w:rPr>
          <w:sz w:val="36"/>
          <w:szCs w:val="36"/>
        </w:rPr>
        <w:t xml:space="preserve"> = a blueprint/template for creating objects</w:t>
      </w:r>
      <w:r w:rsidRPr="005464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7156B8" wp14:editId="1AA37DA5">
            <wp:extent cx="5731510" cy="3218180"/>
            <wp:effectExtent l="0" t="0" r="2540" b="1270"/>
            <wp:docPr id="42132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0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9C0" w14:textId="37050B6F" w:rsidR="0054648F" w:rsidRPr="0054648F" w:rsidRDefault="0054648F" w:rsidP="005464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648F">
        <w:rPr>
          <w:sz w:val="36"/>
          <w:szCs w:val="36"/>
          <w:highlight w:val="red"/>
        </w:rPr>
        <w:t>Object</w:t>
      </w:r>
      <w:r w:rsidRPr="0054648F">
        <w:rPr>
          <w:sz w:val="36"/>
          <w:szCs w:val="36"/>
        </w:rPr>
        <w:t xml:space="preserve"> = an instance of class</w:t>
      </w:r>
    </w:p>
    <w:p w14:paraId="7B16C1A0" w14:textId="62756757" w:rsidR="0054648F" w:rsidRPr="0054648F" w:rsidRDefault="0054648F" w:rsidP="005464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648F">
        <w:rPr>
          <w:sz w:val="36"/>
          <w:szCs w:val="36"/>
        </w:rPr>
        <w:t xml:space="preserve">From the above example </w:t>
      </w:r>
      <w:r w:rsidRPr="0054648F">
        <w:rPr>
          <w:sz w:val="36"/>
          <w:szCs w:val="36"/>
          <w:highlight w:val="red"/>
        </w:rPr>
        <w:t>CAR is a class</w:t>
      </w:r>
      <w:r w:rsidRPr="0054648F">
        <w:rPr>
          <w:sz w:val="36"/>
          <w:szCs w:val="36"/>
        </w:rPr>
        <w:t xml:space="preserve"> and car1,car2 and car3 are </w:t>
      </w:r>
      <w:r w:rsidRPr="0054648F">
        <w:rPr>
          <w:sz w:val="36"/>
          <w:szCs w:val="36"/>
          <w:highlight w:val="red"/>
        </w:rPr>
        <w:t>objects</w:t>
      </w:r>
      <w:r w:rsidRPr="0054648F">
        <w:rPr>
          <w:sz w:val="36"/>
          <w:szCs w:val="36"/>
        </w:rPr>
        <w:t xml:space="preserve"> </w:t>
      </w:r>
    </w:p>
    <w:p w14:paraId="48305A35" w14:textId="77777777" w:rsidR="0054648F" w:rsidRDefault="0054648F" w:rsidP="0054648F">
      <w:pPr>
        <w:pStyle w:val="ListParagraph"/>
        <w:rPr>
          <w:sz w:val="44"/>
          <w:szCs w:val="44"/>
        </w:rPr>
      </w:pPr>
    </w:p>
    <w:p w14:paraId="1DC99C97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59E094DF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241F5FB2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3B5E3FF8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1B16B316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648B3236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13660A24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27F55D8D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D59DCB5" w14:textId="4C9FC27F" w:rsidR="0054648F" w:rsidRDefault="0054648F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Creating Classes</w:t>
      </w:r>
    </w:p>
    <w:p w14:paraId="70D2BC1F" w14:textId="77777777" w:rsidR="0054648F" w:rsidRDefault="0054648F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6B5E1729" w14:textId="77777777" w:rsidR="005C0719" w:rsidRPr="005C0719" w:rsidRDefault="004F10E6" w:rsidP="005C0719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5C0719">
        <w:rPr>
          <w:sz w:val="36"/>
          <w:szCs w:val="36"/>
        </w:rPr>
        <w:t>As before we create a brand new project like HelloWorld</w:t>
      </w:r>
    </w:p>
    <w:p w14:paraId="2DDDDB47" w14:textId="7FDA196E" w:rsidR="005C0719" w:rsidRPr="005C0719" w:rsidRDefault="004F10E6" w:rsidP="005C0719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5C0719">
        <w:rPr>
          <w:sz w:val="36"/>
          <w:szCs w:val="36"/>
        </w:rPr>
        <w:t xml:space="preserve">From here we go to the </w:t>
      </w:r>
      <w:r w:rsidRPr="005C0719">
        <w:rPr>
          <w:sz w:val="36"/>
          <w:szCs w:val="36"/>
          <w:highlight w:val="yellow"/>
        </w:rPr>
        <w:t>SRC folder</w:t>
      </w:r>
      <w:r w:rsidRPr="005C0719">
        <w:rPr>
          <w:sz w:val="36"/>
          <w:szCs w:val="36"/>
        </w:rPr>
        <w:t xml:space="preserve"> </w:t>
      </w:r>
      <w:r w:rsidRPr="005C0719">
        <w:rPr>
          <w:sz w:val="36"/>
          <w:szCs w:val="36"/>
          <w:highlight w:val="yellow"/>
        </w:rPr>
        <w:t>and right click on this to create a separate class</w:t>
      </w:r>
      <w:r w:rsidR="005C0719" w:rsidRPr="005C0719">
        <w:rPr>
          <w:sz w:val="36"/>
          <w:szCs w:val="36"/>
          <w:highlight w:val="yellow"/>
        </w:rPr>
        <w:t xml:space="preserve"> </w:t>
      </w:r>
      <w:r w:rsidRPr="005C0719">
        <w:rPr>
          <w:sz w:val="36"/>
          <w:szCs w:val="36"/>
          <w:highlight w:val="yellow"/>
        </w:rPr>
        <w:t xml:space="preserve"> </w:t>
      </w:r>
    </w:p>
    <w:p w14:paraId="0F48F5F3" w14:textId="77777777" w:rsidR="005C0719" w:rsidRDefault="005C0719" w:rsidP="005C0719">
      <w:pPr>
        <w:pStyle w:val="ListParagraph"/>
        <w:rPr>
          <w:b/>
          <w:bCs/>
          <w:sz w:val="44"/>
          <w:szCs w:val="44"/>
          <w:highlight w:val="yellow"/>
          <w:u w:val="single"/>
        </w:rPr>
      </w:pPr>
      <w:r>
        <w:rPr>
          <w:sz w:val="36"/>
          <w:szCs w:val="36"/>
        </w:rPr>
        <w:br/>
      </w:r>
      <w:r w:rsidR="004F10E6">
        <w:rPr>
          <w:noProof/>
        </w:rPr>
        <w:drawing>
          <wp:inline distT="0" distB="0" distL="0" distR="0" wp14:anchorId="3C18A896" wp14:editId="41834F9A">
            <wp:extent cx="5731510" cy="3127375"/>
            <wp:effectExtent l="0" t="0" r="2540" b="0"/>
            <wp:docPr id="116979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94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9417" w14:textId="32AF748C" w:rsidR="005C0719" w:rsidRDefault="005C0719" w:rsidP="005C0719">
      <w:pPr>
        <w:rPr>
          <w:b/>
          <w:bCs/>
          <w:sz w:val="36"/>
          <w:szCs w:val="36"/>
        </w:rPr>
      </w:pPr>
      <w:r w:rsidRPr="005C0719">
        <w:rPr>
          <w:b/>
          <w:bCs/>
          <w:sz w:val="36"/>
          <w:szCs w:val="36"/>
        </w:rPr>
        <w:t>Remember that naming of a class we use Pascal naming convention with each word starting with a capital</w:t>
      </w:r>
    </w:p>
    <w:p w14:paraId="2228F96E" w14:textId="0AFBBFED" w:rsidR="005C0719" w:rsidRPr="005C0719" w:rsidRDefault="005C0719" w:rsidP="005C071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C0719">
        <w:rPr>
          <w:sz w:val="36"/>
          <w:szCs w:val="36"/>
        </w:rPr>
        <w:t>We add 3 members within the curly braces namely</w:t>
      </w:r>
    </w:p>
    <w:p w14:paraId="1EB0DFC5" w14:textId="7B502C41" w:rsidR="005C0719" w:rsidRDefault="005C0719" w:rsidP="00095DB8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95DB8">
        <w:rPr>
          <w:sz w:val="36"/>
          <w:szCs w:val="36"/>
          <w:highlight w:val="red"/>
        </w:rPr>
        <w:t>Field</w:t>
      </w:r>
      <w:r>
        <w:rPr>
          <w:sz w:val="36"/>
          <w:szCs w:val="36"/>
        </w:rPr>
        <w:t xml:space="preserve"> = </w:t>
      </w:r>
      <w:r w:rsidRPr="005C0719">
        <w:rPr>
          <w:sz w:val="36"/>
          <w:szCs w:val="36"/>
        </w:rPr>
        <w:t>Publi</w:t>
      </w:r>
      <w:r>
        <w:rPr>
          <w:sz w:val="36"/>
          <w:szCs w:val="36"/>
        </w:rPr>
        <w:t>c access modifier, then specify the type of this field, and then give it a name</w:t>
      </w:r>
      <w:r w:rsidR="00095DB8">
        <w:rPr>
          <w:sz w:val="36"/>
          <w:szCs w:val="36"/>
        </w:rPr>
        <w:t xml:space="preserve"> (using </w:t>
      </w:r>
      <w:r w:rsidR="00095DB8" w:rsidRPr="00095DB8">
        <w:rPr>
          <w:sz w:val="36"/>
          <w:szCs w:val="36"/>
          <w:highlight w:val="yellow"/>
        </w:rPr>
        <w:t>camelCasing</w:t>
      </w:r>
      <w:r w:rsidR="00095DB8">
        <w:rPr>
          <w:sz w:val="36"/>
          <w:szCs w:val="36"/>
        </w:rPr>
        <w:t xml:space="preserve"> notation)</w:t>
      </w:r>
      <w:r w:rsidRPr="00095DB8">
        <w:rPr>
          <w:sz w:val="36"/>
          <w:szCs w:val="36"/>
        </w:rPr>
        <w:t xml:space="preserve"> </w:t>
      </w:r>
      <w:r w:rsidR="00A54356" w:rsidRPr="00A54356">
        <w:rPr>
          <w:sz w:val="36"/>
          <w:szCs w:val="36"/>
          <w:highlight w:val="red"/>
        </w:rPr>
        <w:t>NOTE: As we become more experienced we will know that we do not define fields as public as is done below</w:t>
      </w:r>
      <w:r w:rsidR="00095DB8">
        <w:rPr>
          <w:noProof/>
        </w:rPr>
        <w:lastRenderedPageBreak/>
        <w:drawing>
          <wp:inline distT="0" distB="0" distL="0" distR="0" wp14:anchorId="52E5E4E7" wp14:editId="588B4F81">
            <wp:extent cx="3324225" cy="1619250"/>
            <wp:effectExtent l="0" t="0" r="9525" b="0"/>
            <wp:docPr id="140078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87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DB8">
        <w:rPr>
          <w:sz w:val="36"/>
          <w:szCs w:val="36"/>
        </w:rPr>
        <w:br/>
      </w:r>
      <w:r w:rsidR="00095DB8">
        <w:rPr>
          <w:sz w:val="36"/>
          <w:szCs w:val="36"/>
        </w:rPr>
        <w:br/>
      </w:r>
    </w:p>
    <w:p w14:paraId="26312ED9" w14:textId="16FD129F" w:rsidR="00095DB8" w:rsidRDefault="00095DB8" w:rsidP="00095DB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Let’s declare a couple of </w:t>
      </w:r>
      <w:r w:rsidRPr="005D5A94">
        <w:rPr>
          <w:sz w:val="36"/>
          <w:szCs w:val="36"/>
          <w:highlight w:val="red"/>
        </w:rPr>
        <w:t>methods</w:t>
      </w:r>
      <w:r w:rsidR="005D5A94">
        <w:rPr>
          <w:sz w:val="36"/>
          <w:szCs w:val="36"/>
        </w:rPr>
        <w:br/>
      </w:r>
      <w:r w:rsidR="005D5A94" w:rsidRPr="004C7D80">
        <w:rPr>
          <w:sz w:val="36"/>
          <w:szCs w:val="36"/>
          <w:highlight w:val="red"/>
        </w:rPr>
        <w:t>NOTE:</w:t>
      </w:r>
      <w:r w:rsidR="005D5A94">
        <w:rPr>
          <w:sz w:val="36"/>
          <w:szCs w:val="36"/>
        </w:rPr>
        <w:t xml:space="preserve"> </w:t>
      </w:r>
      <w:r w:rsidR="005D5A94" w:rsidRPr="004C7D80">
        <w:rPr>
          <w:sz w:val="36"/>
          <w:szCs w:val="36"/>
          <w:highlight w:val="yellow"/>
        </w:rPr>
        <w:t xml:space="preserve">While declaring the method we note that the name of the </w:t>
      </w:r>
      <w:r w:rsidR="005D5A94" w:rsidRPr="004C7D80">
        <w:rPr>
          <w:sz w:val="36"/>
          <w:szCs w:val="36"/>
          <w:highlight w:val="green"/>
        </w:rPr>
        <w:t>parameter</w:t>
      </w:r>
      <w:r w:rsidR="005D5A94" w:rsidRPr="004C7D80">
        <w:rPr>
          <w:sz w:val="36"/>
          <w:szCs w:val="36"/>
          <w:highlight w:val="yellow"/>
        </w:rPr>
        <w:t xml:space="preserve"> is exactly the same as the name of the </w:t>
      </w:r>
      <w:r w:rsidR="005D5A94" w:rsidRPr="004C7D80">
        <w:rPr>
          <w:sz w:val="36"/>
          <w:szCs w:val="36"/>
          <w:highlight w:val="red"/>
        </w:rPr>
        <w:t>field</w:t>
      </w:r>
      <w:r w:rsidR="004C7D80" w:rsidRPr="004C7D80">
        <w:rPr>
          <w:sz w:val="36"/>
          <w:szCs w:val="36"/>
          <w:highlight w:val="yellow"/>
        </w:rPr>
        <w:t xml:space="preserve"> </w:t>
      </w:r>
      <w:r w:rsidR="004C7D80">
        <w:rPr>
          <w:sz w:val="36"/>
          <w:szCs w:val="36"/>
          <w:highlight w:val="yellow"/>
        </w:rPr>
        <w:t>So</w:t>
      </w:r>
      <w:r w:rsidR="004C7D80" w:rsidRPr="004C7D80">
        <w:rPr>
          <w:sz w:val="36"/>
          <w:szCs w:val="36"/>
          <w:highlight w:val="yellow"/>
        </w:rPr>
        <w:t xml:space="preserve"> we use the </w:t>
      </w:r>
      <w:r w:rsidR="004C7D80" w:rsidRPr="004C7D80">
        <w:rPr>
          <w:sz w:val="36"/>
          <w:szCs w:val="36"/>
          <w:highlight w:val="red"/>
        </w:rPr>
        <w:t>this keyword</w:t>
      </w:r>
      <w:r w:rsidR="004C7D80">
        <w:rPr>
          <w:sz w:val="36"/>
          <w:szCs w:val="36"/>
        </w:rPr>
        <w:t xml:space="preserve"> </w:t>
      </w:r>
      <w:r w:rsidR="004C7D80" w:rsidRPr="004C7D80">
        <w:rPr>
          <w:sz w:val="36"/>
          <w:szCs w:val="36"/>
          <w:highlight w:val="yellow"/>
        </w:rPr>
        <w:t>to point to the field</w:t>
      </w:r>
      <w:r w:rsidR="004C7D80">
        <w:rPr>
          <w:sz w:val="36"/>
          <w:szCs w:val="36"/>
        </w:rPr>
        <w:br/>
      </w:r>
      <w:r w:rsidR="004C7D80">
        <w:rPr>
          <w:noProof/>
        </w:rPr>
        <w:drawing>
          <wp:inline distT="0" distB="0" distL="0" distR="0" wp14:anchorId="62C15611" wp14:editId="2E0FB7A6">
            <wp:extent cx="4848225" cy="2905125"/>
            <wp:effectExtent l="0" t="0" r="9525" b="9525"/>
            <wp:docPr id="90507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76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D80">
        <w:rPr>
          <w:sz w:val="36"/>
          <w:szCs w:val="36"/>
        </w:rPr>
        <w:br/>
      </w:r>
      <w:r w:rsidR="004C7D80">
        <w:rPr>
          <w:sz w:val="36"/>
          <w:szCs w:val="36"/>
        </w:rPr>
        <w:br/>
      </w:r>
      <w:r w:rsidR="004C7D80">
        <w:rPr>
          <w:noProof/>
        </w:rPr>
        <w:lastRenderedPageBreak/>
        <w:drawing>
          <wp:inline distT="0" distB="0" distL="0" distR="0" wp14:anchorId="0C8F8ACD" wp14:editId="79CC95D0">
            <wp:extent cx="4629150" cy="2638425"/>
            <wp:effectExtent l="0" t="0" r="0" b="9525"/>
            <wp:docPr id="32144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41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356">
        <w:rPr>
          <w:sz w:val="36"/>
          <w:szCs w:val="36"/>
        </w:rPr>
        <w:br/>
      </w:r>
      <w:r w:rsidR="00A54356">
        <w:rPr>
          <w:noProof/>
        </w:rPr>
        <w:drawing>
          <wp:inline distT="0" distB="0" distL="0" distR="0" wp14:anchorId="05C00BD9" wp14:editId="33932C25">
            <wp:extent cx="4572000" cy="3695700"/>
            <wp:effectExtent l="0" t="0" r="0" b="0"/>
            <wp:docPr id="152391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13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74ED" w14:textId="77777777" w:rsidR="008E6F67" w:rsidRDefault="008E6F67" w:rsidP="008E6F67">
      <w:pPr>
        <w:rPr>
          <w:sz w:val="36"/>
          <w:szCs w:val="36"/>
        </w:rPr>
      </w:pPr>
    </w:p>
    <w:p w14:paraId="5DC9C7F7" w14:textId="77777777" w:rsidR="002043C1" w:rsidRDefault="002043C1" w:rsidP="008E6F67">
      <w:pPr>
        <w:jc w:val="center"/>
        <w:rPr>
          <w:b/>
          <w:bCs/>
          <w:sz w:val="44"/>
          <w:szCs w:val="44"/>
          <w:u w:val="single"/>
        </w:rPr>
      </w:pPr>
    </w:p>
    <w:p w14:paraId="7A90D63D" w14:textId="77777777" w:rsidR="002043C1" w:rsidRDefault="002043C1" w:rsidP="008E6F67">
      <w:pPr>
        <w:jc w:val="center"/>
        <w:rPr>
          <w:b/>
          <w:bCs/>
          <w:sz w:val="44"/>
          <w:szCs w:val="44"/>
          <w:u w:val="single"/>
        </w:rPr>
      </w:pPr>
    </w:p>
    <w:p w14:paraId="0D736FB6" w14:textId="77777777" w:rsidR="002043C1" w:rsidRDefault="002043C1" w:rsidP="008E6F67">
      <w:pPr>
        <w:jc w:val="center"/>
        <w:rPr>
          <w:b/>
          <w:bCs/>
          <w:sz w:val="44"/>
          <w:szCs w:val="44"/>
          <w:u w:val="single"/>
        </w:rPr>
      </w:pPr>
    </w:p>
    <w:p w14:paraId="00C9D9AE" w14:textId="77777777" w:rsidR="002043C1" w:rsidRDefault="002043C1" w:rsidP="008E6F67">
      <w:pPr>
        <w:jc w:val="center"/>
        <w:rPr>
          <w:b/>
          <w:bCs/>
          <w:sz w:val="44"/>
          <w:szCs w:val="44"/>
          <w:u w:val="single"/>
        </w:rPr>
      </w:pPr>
    </w:p>
    <w:p w14:paraId="371FD22F" w14:textId="209149D3" w:rsidR="008E6F67" w:rsidRDefault="008E6F67" w:rsidP="008E6F6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Creating Objects</w:t>
      </w:r>
    </w:p>
    <w:p w14:paraId="462BE5B9" w14:textId="3C250F73" w:rsidR="008E6F67" w:rsidRPr="008E6F67" w:rsidRDefault="008E6F67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>
        <w:rPr>
          <w:sz w:val="36"/>
          <w:szCs w:val="36"/>
        </w:rPr>
        <w:t xml:space="preserve">We will declare this in our </w:t>
      </w:r>
      <w:r w:rsidRPr="008E6F67">
        <w:rPr>
          <w:sz w:val="36"/>
          <w:szCs w:val="36"/>
          <w:highlight w:val="red"/>
        </w:rPr>
        <w:t>main method</w:t>
      </w:r>
    </w:p>
    <w:p w14:paraId="2EBB70D8" w14:textId="4D1DEA8D" w:rsidR="008E6F67" w:rsidRPr="002043C1" w:rsidRDefault="008E6F67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>
        <w:rPr>
          <w:sz w:val="36"/>
          <w:szCs w:val="36"/>
        </w:rPr>
        <w:t>We declare a TextBox variable so call it textBox1 and initialise it as follows</w:t>
      </w:r>
      <w:r w:rsidR="002043C1" w:rsidRPr="002043C1">
        <w:rPr>
          <w:noProof/>
        </w:rPr>
        <w:t xml:space="preserve"> </w:t>
      </w:r>
      <w:r w:rsidR="002043C1">
        <w:rPr>
          <w:noProof/>
        </w:rPr>
        <w:drawing>
          <wp:inline distT="0" distB="0" distL="0" distR="0" wp14:anchorId="15C5190A" wp14:editId="455E48DC">
            <wp:extent cx="5010150" cy="1981200"/>
            <wp:effectExtent l="0" t="0" r="0" b="0"/>
            <wp:docPr id="128561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19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711E" w14:textId="0801602A" w:rsidR="002043C1" w:rsidRPr="002043C1" w:rsidRDefault="002043C1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>
        <w:rPr>
          <w:sz w:val="36"/>
          <w:szCs w:val="36"/>
        </w:rPr>
        <w:t xml:space="preserve">We use the </w:t>
      </w:r>
      <w:r w:rsidRPr="002043C1">
        <w:rPr>
          <w:sz w:val="36"/>
          <w:szCs w:val="36"/>
          <w:highlight w:val="red"/>
        </w:rPr>
        <w:t>new</w:t>
      </w:r>
      <w:r>
        <w:rPr>
          <w:sz w:val="36"/>
          <w:szCs w:val="36"/>
        </w:rPr>
        <w:t xml:space="preserve"> operator to create a new instance of the TextBox class</w:t>
      </w:r>
    </w:p>
    <w:p w14:paraId="441AE311" w14:textId="2DD5DDD9" w:rsidR="002043C1" w:rsidRPr="002043C1" w:rsidRDefault="002043C1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2043C1">
        <w:rPr>
          <w:sz w:val="36"/>
          <w:szCs w:val="36"/>
          <w:highlight w:val="red"/>
        </w:rPr>
        <w:t>NOTE:</w:t>
      </w:r>
      <w:r>
        <w:rPr>
          <w:sz w:val="36"/>
          <w:szCs w:val="36"/>
        </w:rPr>
        <w:t xml:space="preserve"> </w:t>
      </w:r>
      <w:r w:rsidRPr="002043C1">
        <w:rPr>
          <w:sz w:val="36"/>
          <w:szCs w:val="36"/>
          <w:highlight w:val="yellow"/>
        </w:rPr>
        <w:t>We are instantiating the TextBox class which means we are creating a new instance of this class</w:t>
      </w:r>
    </w:p>
    <w:p w14:paraId="40F536DB" w14:textId="6245B12B" w:rsidR="002043C1" w:rsidRPr="009B7C2E" w:rsidRDefault="002043C1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2043C1">
        <w:rPr>
          <w:sz w:val="36"/>
          <w:szCs w:val="36"/>
          <w:highlight w:val="red"/>
        </w:rPr>
        <w:t>NOTE:</w:t>
      </w:r>
      <w:r>
        <w:rPr>
          <w:sz w:val="36"/>
          <w:szCs w:val="36"/>
        </w:rPr>
        <w:t xml:space="preserve"> </w:t>
      </w:r>
      <w:r w:rsidRPr="002043C1">
        <w:rPr>
          <w:sz w:val="36"/>
          <w:szCs w:val="36"/>
          <w:highlight w:val="yellow"/>
        </w:rPr>
        <w:t>We can make our code even cleaner by not repeating TextBox. We can simplify our code by using</w:t>
      </w:r>
      <w:r>
        <w:rPr>
          <w:sz w:val="36"/>
          <w:szCs w:val="36"/>
        </w:rPr>
        <w:t xml:space="preserve"> </w:t>
      </w:r>
      <w:r w:rsidRPr="002043C1">
        <w:rPr>
          <w:sz w:val="36"/>
          <w:szCs w:val="36"/>
          <w:highlight w:val="yellow"/>
        </w:rPr>
        <w:t>the</w:t>
      </w:r>
      <w:r>
        <w:rPr>
          <w:sz w:val="36"/>
          <w:szCs w:val="36"/>
        </w:rPr>
        <w:t xml:space="preserve"> </w:t>
      </w:r>
      <w:r w:rsidRPr="002043C1">
        <w:rPr>
          <w:sz w:val="36"/>
          <w:szCs w:val="36"/>
          <w:highlight w:val="red"/>
        </w:rPr>
        <w:t>var keyword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258BBB81" wp14:editId="7CA4FD08">
            <wp:extent cx="4457700" cy="1828800"/>
            <wp:effectExtent l="0" t="0" r="0" b="0"/>
            <wp:docPr id="103032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21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9B7C2E">
        <w:rPr>
          <w:sz w:val="36"/>
          <w:szCs w:val="36"/>
          <w:highlight w:val="red"/>
        </w:rPr>
        <w:t>NOTE:</w:t>
      </w:r>
      <w:r>
        <w:rPr>
          <w:sz w:val="36"/>
          <w:szCs w:val="36"/>
        </w:rPr>
        <w:t xml:space="preserve"> </w:t>
      </w:r>
      <w:r w:rsidRPr="009B7C2E">
        <w:rPr>
          <w:sz w:val="36"/>
          <w:szCs w:val="36"/>
          <w:highlight w:val="yellow"/>
        </w:rPr>
        <w:t>The Java compiler will detect the type of this variable based on what we have on the right side of the assignment operator(=)</w:t>
      </w:r>
    </w:p>
    <w:p w14:paraId="01B37566" w14:textId="679D5BA0" w:rsidR="009B7C2E" w:rsidRPr="008E6F67" w:rsidRDefault="009B7C2E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>
        <w:rPr>
          <w:sz w:val="36"/>
          <w:szCs w:val="36"/>
        </w:rPr>
        <w:lastRenderedPageBreak/>
        <w:t>Next we use the dot operator to check the members of this class</w:t>
      </w:r>
      <w:r w:rsidRPr="009B7C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89408C" wp14:editId="6E7E06D6">
            <wp:extent cx="5648325" cy="3467100"/>
            <wp:effectExtent l="0" t="0" r="9525" b="0"/>
            <wp:docPr id="9684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3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535127DD" wp14:editId="6B7323B9">
            <wp:extent cx="4629150" cy="2457450"/>
            <wp:effectExtent l="0" t="0" r="0" b="0"/>
            <wp:docPr id="79082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4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7B5">
        <w:rPr>
          <w:noProof/>
        </w:rPr>
        <w:br/>
      </w:r>
      <w:r w:rsidR="00BE57B5">
        <w:rPr>
          <w:noProof/>
        </w:rPr>
        <w:drawing>
          <wp:inline distT="0" distB="0" distL="0" distR="0" wp14:anchorId="1AD0F27A" wp14:editId="38934C51">
            <wp:extent cx="5731510" cy="3459480"/>
            <wp:effectExtent l="0" t="0" r="2540" b="7620"/>
            <wp:docPr id="185845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59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3C9" w14:textId="77777777" w:rsidR="005C0719" w:rsidRDefault="005C0719" w:rsidP="005C0719">
      <w:pPr>
        <w:pStyle w:val="ListParagraph"/>
        <w:rPr>
          <w:b/>
          <w:bCs/>
          <w:sz w:val="44"/>
          <w:szCs w:val="44"/>
          <w:highlight w:val="yellow"/>
          <w:u w:val="single"/>
        </w:rPr>
      </w:pPr>
    </w:p>
    <w:p w14:paraId="0CD9D266" w14:textId="77777777" w:rsidR="005C0719" w:rsidRDefault="005C0719" w:rsidP="005C0719">
      <w:pPr>
        <w:rPr>
          <w:sz w:val="36"/>
          <w:szCs w:val="36"/>
          <w:highlight w:val="yellow"/>
        </w:rPr>
      </w:pPr>
    </w:p>
    <w:p w14:paraId="5D315BA4" w14:textId="5B88094E" w:rsidR="004F10E6" w:rsidRPr="005C0719" w:rsidRDefault="005C0719" w:rsidP="005C0719">
      <w:pPr>
        <w:rPr>
          <w:b/>
          <w:bCs/>
          <w:sz w:val="44"/>
          <w:szCs w:val="44"/>
          <w:highlight w:val="yellow"/>
          <w:u w:val="single"/>
        </w:rPr>
      </w:pPr>
      <w:r w:rsidRPr="005C0719">
        <w:rPr>
          <w:sz w:val="36"/>
          <w:szCs w:val="36"/>
          <w:highlight w:val="yellow"/>
        </w:rPr>
        <w:br/>
      </w:r>
    </w:p>
    <w:p w14:paraId="21F61635" w14:textId="77777777" w:rsidR="005C0719" w:rsidRPr="005C0719" w:rsidRDefault="005C0719" w:rsidP="005C0719">
      <w:pPr>
        <w:rPr>
          <w:b/>
          <w:bCs/>
          <w:sz w:val="44"/>
          <w:szCs w:val="44"/>
          <w:highlight w:val="yellow"/>
          <w:u w:val="single"/>
        </w:rPr>
      </w:pPr>
    </w:p>
    <w:p w14:paraId="77464F0F" w14:textId="77777777" w:rsidR="006C7C4D" w:rsidRPr="0032738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7C2687E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587043F1" w14:textId="77777777" w:rsidR="000E7D4F" w:rsidRPr="00D725F2" w:rsidRDefault="000E7D4F" w:rsidP="00721523">
      <w:pPr>
        <w:pStyle w:val="ListParagraph"/>
        <w:rPr>
          <w:sz w:val="36"/>
          <w:szCs w:val="36"/>
        </w:rPr>
      </w:pPr>
    </w:p>
    <w:sectPr w:rsidR="000E7D4F" w:rsidRPr="00D7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0C73"/>
    <w:multiLevelType w:val="hybridMultilevel"/>
    <w:tmpl w:val="07CEE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562AE"/>
    <w:multiLevelType w:val="hybridMultilevel"/>
    <w:tmpl w:val="B36EFD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8763">
    <w:abstractNumId w:val="1"/>
  </w:num>
  <w:num w:numId="2" w16cid:durableId="74796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2"/>
    <w:rsid w:val="00095DB8"/>
    <w:rsid w:val="000E7D4F"/>
    <w:rsid w:val="000F335C"/>
    <w:rsid w:val="002043C1"/>
    <w:rsid w:val="00263819"/>
    <w:rsid w:val="0032738D"/>
    <w:rsid w:val="004C7D80"/>
    <w:rsid w:val="004F10E6"/>
    <w:rsid w:val="0054648F"/>
    <w:rsid w:val="005C0719"/>
    <w:rsid w:val="005D5A94"/>
    <w:rsid w:val="006C7C4D"/>
    <w:rsid w:val="00721523"/>
    <w:rsid w:val="00891E33"/>
    <w:rsid w:val="008E6F67"/>
    <w:rsid w:val="009B7C2E"/>
    <w:rsid w:val="00A54356"/>
    <w:rsid w:val="00A6513C"/>
    <w:rsid w:val="00BE57B5"/>
    <w:rsid w:val="00C32051"/>
    <w:rsid w:val="00D725F2"/>
    <w:rsid w:val="00F1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19FD0"/>
  <w15:chartTrackingRefBased/>
  <w15:docId w15:val="{7E666A0B-11B7-4A13-8548-5994E52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10</cp:revision>
  <dcterms:created xsi:type="dcterms:W3CDTF">2023-10-25T20:37:00Z</dcterms:created>
  <dcterms:modified xsi:type="dcterms:W3CDTF">2023-10-25T23:35:00Z</dcterms:modified>
</cp:coreProperties>
</file>