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D3696" w14:textId="3781F6B2" w:rsidR="00CF3354" w:rsidRPr="0000510C" w:rsidRDefault="003F103E" w:rsidP="0000510C">
      <w:pPr>
        <w:jc w:val="center"/>
        <w:rPr>
          <w:sz w:val="28"/>
          <w:szCs w:val="28"/>
        </w:rPr>
      </w:pPr>
      <w:r>
        <w:rPr>
          <w:sz w:val="28"/>
          <w:szCs w:val="28"/>
        </w:rPr>
        <w:t>Pinball Design OnShape</w:t>
      </w:r>
      <w:r w:rsidR="0000510C" w:rsidRPr="0000510C">
        <w:rPr>
          <w:sz w:val="28"/>
          <w:szCs w:val="28"/>
        </w:rPr>
        <w:t xml:space="preserve"> Instructions</w:t>
      </w:r>
    </w:p>
    <w:p w14:paraId="574EA268" w14:textId="1D02515D" w:rsidR="00C16CC2" w:rsidRDefault="00D118E1" w:rsidP="0000510C">
      <w:pPr>
        <w:pStyle w:val="ListParagraph"/>
        <w:numPr>
          <w:ilvl w:val="0"/>
          <w:numId w:val="1"/>
        </w:numPr>
      </w:pPr>
      <w:r>
        <w:t>M</w:t>
      </w:r>
      <w:r w:rsidR="00C16CC2">
        <w:t xml:space="preserve">ake a copy of the </w:t>
      </w:r>
      <w:r w:rsidR="003F103E">
        <w:t>pinball</w:t>
      </w:r>
      <w:r w:rsidR="00C16CC2">
        <w:t xml:space="preserve"> </w:t>
      </w:r>
      <w:r w:rsidR="00DF1241">
        <w:t xml:space="preserve">starter </w:t>
      </w:r>
      <w:r w:rsidR="00C16CC2">
        <w:t>template i</w:t>
      </w:r>
      <w:r w:rsidR="0000510C">
        <w:t>n Onshape</w:t>
      </w:r>
      <w:r w:rsidR="00C16CC2">
        <w:t>.</w:t>
      </w:r>
    </w:p>
    <w:p w14:paraId="033FFF3A" w14:textId="643D3677" w:rsidR="0000510C" w:rsidRDefault="00C16CC2" w:rsidP="00C16CC2">
      <w:pPr>
        <w:pStyle w:val="ListParagraph"/>
        <w:numPr>
          <w:ilvl w:val="1"/>
          <w:numId w:val="1"/>
        </w:numPr>
      </w:pPr>
      <w:r>
        <w:t>From your Onshape home page,</w:t>
      </w:r>
      <w:r w:rsidR="0000510C">
        <w:t xml:space="preserve"> click on the “Public” item in the left-side</w:t>
      </w:r>
      <w:r>
        <w:t xml:space="preserve"> menu.</w:t>
      </w:r>
    </w:p>
    <w:p w14:paraId="1B5F4FFF" w14:textId="45D3DCD6" w:rsidR="00E77187" w:rsidRDefault="00E77187" w:rsidP="00E77187">
      <w:pPr>
        <w:pStyle w:val="ListParagraph"/>
        <w:ind w:left="1080"/>
        <w:jc w:val="center"/>
      </w:pPr>
      <w:r>
        <w:rPr>
          <w:noProof/>
        </w:rPr>
        <w:drawing>
          <wp:inline distT="0" distB="0" distL="0" distR="0" wp14:anchorId="399FB32A" wp14:editId="3FCA0FFB">
            <wp:extent cx="1524000" cy="2095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2095500"/>
                    </a:xfrm>
                    <a:prstGeom prst="rect">
                      <a:avLst/>
                    </a:prstGeom>
                    <a:noFill/>
                    <a:ln>
                      <a:noFill/>
                    </a:ln>
                  </pic:spPr>
                </pic:pic>
              </a:graphicData>
            </a:graphic>
          </wp:inline>
        </w:drawing>
      </w:r>
    </w:p>
    <w:p w14:paraId="272A34D7" w14:textId="1A123F49" w:rsidR="00C16CC2" w:rsidRDefault="00C16CC2" w:rsidP="00C16CC2">
      <w:pPr>
        <w:pStyle w:val="ListParagraph"/>
        <w:numPr>
          <w:ilvl w:val="1"/>
          <w:numId w:val="1"/>
        </w:numPr>
      </w:pPr>
      <w:r>
        <w:t>In the search box at the top</w:t>
      </w:r>
      <w:r w:rsidR="002E657A">
        <w:t>, type (in quotes) “</w:t>
      </w:r>
      <w:r w:rsidR="003F103E">
        <w:t>Eckerd Pinball Starter</w:t>
      </w:r>
      <w:r w:rsidR="002E657A">
        <w:t>” and hit the enter key.</w:t>
      </w:r>
    </w:p>
    <w:p w14:paraId="5E642ECD" w14:textId="4F9C90A6" w:rsidR="00E77187" w:rsidRDefault="002112B1" w:rsidP="00E77187">
      <w:pPr>
        <w:ind w:left="720"/>
        <w:jc w:val="center"/>
      </w:pPr>
      <w:r>
        <w:rPr>
          <w:noProof/>
        </w:rPr>
        <w:drawing>
          <wp:inline distT="0" distB="0" distL="0" distR="0" wp14:anchorId="5D045867" wp14:editId="054BFFAF">
            <wp:extent cx="5934075" cy="876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876300"/>
                    </a:xfrm>
                    <a:prstGeom prst="rect">
                      <a:avLst/>
                    </a:prstGeom>
                    <a:noFill/>
                    <a:ln>
                      <a:noFill/>
                    </a:ln>
                  </pic:spPr>
                </pic:pic>
              </a:graphicData>
            </a:graphic>
          </wp:inline>
        </w:drawing>
      </w:r>
    </w:p>
    <w:p w14:paraId="5882933D" w14:textId="16DDB732" w:rsidR="00DF1241" w:rsidRDefault="00E77187" w:rsidP="00DF1241">
      <w:pPr>
        <w:pStyle w:val="ListParagraph"/>
        <w:numPr>
          <w:ilvl w:val="1"/>
          <w:numId w:val="1"/>
        </w:numPr>
      </w:pPr>
      <w:r>
        <w:t>The template should appear in the results list.  Hovering over the template, click-right and choose “Copy workspace…” from the pop-up menu.</w:t>
      </w:r>
    </w:p>
    <w:p w14:paraId="64BD864E" w14:textId="77777777" w:rsidR="00DF1241" w:rsidRDefault="00DF1241" w:rsidP="00DF1241">
      <w:pPr>
        <w:pStyle w:val="ListParagraph"/>
        <w:ind w:left="1080"/>
      </w:pPr>
    </w:p>
    <w:p w14:paraId="7EA86C22" w14:textId="37D9CAFD" w:rsidR="00C727BC" w:rsidRDefault="00DF1241" w:rsidP="00DF1241">
      <w:pPr>
        <w:pStyle w:val="ListParagraph"/>
        <w:numPr>
          <w:ilvl w:val="0"/>
          <w:numId w:val="1"/>
        </w:numPr>
        <w:jc w:val="both"/>
      </w:pPr>
      <w:r>
        <w:t xml:space="preserve">The starter template contains </w:t>
      </w:r>
      <w:r w:rsidR="00AF74A3">
        <w:t>three</w:t>
      </w:r>
      <w:r>
        <w:t xml:space="preserve"> sketches</w:t>
      </w:r>
      <w:r w:rsidR="00F750A1">
        <w:t>, named “</w:t>
      </w:r>
      <w:r w:rsidR="003502E9">
        <w:t>Playfield</w:t>
      </w:r>
      <w:r w:rsidR="00F750A1">
        <w:t>”</w:t>
      </w:r>
      <w:r w:rsidR="00AF74A3">
        <w:t xml:space="preserve">, </w:t>
      </w:r>
      <w:r w:rsidR="00F750A1">
        <w:t>“</w:t>
      </w:r>
      <w:r w:rsidR="003502E9">
        <w:t>Wood</w:t>
      </w:r>
      <w:r w:rsidR="001370A1">
        <w:t xml:space="preserve"> Extrusions</w:t>
      </w:r>
      <w:r w:rsidR="00F750A1">
        <w:t>”</w:t>
      </w:r>
      <w:r w:rsidR="00AF74A3">
        <w:t>, and “</w:t>
      </w:r>
      <w:r w:rsidR="00794038">
        <w:t>Panels</w:t>
      </w:r>
      <w:r w:rsidR="00AF74A3">
        <w:t>”</w:t>
      </w:r>
      <w:r w:rsidR="00F750A1">
        <w:t xml:space="preserve">.  </w:t>
      </w:r>
      <w:r w:rsidR="00620CDF">
        <w:t>You can think of these sketches as forming a three-layer cake that is the playing surface of the pinball machine.</w:t>
      </w:r>
    </w:p>
    <w:p w14:paraId="0E9A8DDA" w14:textId="2A67FE5A" w:rsidR="00036DD3" w:rsidRDefault="00F750A1" w:rsidP="00C678D1">
      <w:pPr>
        <w:pStyle w:val="ListParagraph"/>
        <w:numPr>
          <w:ilvl w:val="1"/>
          <w:numId w:val="1"/>
        </w:numPr>
        <w:ind w:left="1170"/>
      </w:pPr>
      <w:r>
        <w:t xml:space="preserve">The </w:t>
      </w:r>
      <w:r w:rsidR="00B37A97">
        <w:t>P</w:t>
      </w:r>
      <w:r w:rsidR="003502E9">
        <w:t>layfield</w:t>
      </w:r>
      <w:r>
        <w:t xml:space="preserve"> sketch </w:t>
      </w:r>
      <w:r w:rsidR="00620CDF">
        <w:t xml:space="preserve">is the bottom layer of the cake.  It </w:t>
      </w:r>
      <w:r w:rsidR="003502E9">
        <w:t xml:space="preserve">contains </w:t>
      </w:r>
      <w:r w:rsidR="00620CDF">
        <w:t>all</w:t>
      </w:r>
      <w:r w:rsidR="003502E9">
        <w:t xml:space="preserve"> the holes </w:t>
      </w:r>
      <w:r w:rsidR="00620CDF">
        <w:t xml:space="preserve">(circular or otherwise) </w:t>
      </w:r>
      <w:r w:rsidR="003502E9">
        <w:t xml:space="preserve">that will be cut through the playfield on the CNC router.  This </w:t>
      </w:r>
      <w:r w:rsidR="00620CDF">
        <w:t>sketch</w:t>
      </w:r>
      <w:r w:rsidR="003502E9">
        <w:t xml:space="preserve"> should contain all the game mechanisms and </w:t>
      </w:r>
      <w:r w:rsidR="00620CDF">
        <w:t>all</w:t>
      </w:r>
      <w:r w:rsidR="003502E9">
        <w:t xml:space="preserve"> the screws, posts, etc. that will attach items to the playfield.  The lower portion of the playfield is already populated with flippers, slingshots, and lane guides. You should not change the </w:t>
      </w:r>
      <w:r w:rsidR="00620CDF">
        <w:t>overall shape</w:t>
      </w:r>
      <w:r w:rsidR="003502E9">
        <w:t xml:space="preserve"> of the playfield or </w:t>
      </w:r>
      <w:r w:rsidR="00620CDF">
        <w:t xml:space="preserve">the </w:t>
      </w:r>
      <w:r w:rsidR="003502E9">
        <w:t xml:space="preserve">lower playfield design without approval from </w:t>
      </w:r>
      <w:r w:rsidR="003A6259">
        <w:t>your instructor</w:t>
      </w:r>
      <w:r w:rsidR="003502E9">
        <w:t>.</w:t>
      </w:r>
    </w:p>
    <w:p w14:paraId="17C51CCA" w14:textId="4AFF71D4" w:rsidR="00AF74A3" w:rsidRDefault="00AF74A3" w:rsidP="00C678D1">
      <w:pPr>
        <w:pStyle w:val="ListParagraph"/>
        <w:numPr>
          <w:ilvl w:val="1"/>
          <w:numId w:val="1"/>
        </w:numPr>
        <w:ind w:left="1170"/>
      </w:pPr>
      <w:r>
        <w:t xml:space="preserve">The </w:t>
      </w:r>
      <w:r w:rsidR="00B37A97">
        <w:t>W</w:t>
      </w:r>
      <w:r>
        <w:t xml:space="preserve">ood </w:t>
      </w:r>
      <w:r w:rsidR="00B37A97">
        <w:t>E</w:t>
      </w:r>
      <w:r>
        <w:t>xtrusions</w:t>
      </w:r>
      <w:r w:rsidR="001370A1">
        <w:t xml:space="preserve"> </w:t>
      </w:r>
      <w:r w:rsidR="00B37A97">
        <w:t>sketch</w:t>
      </w:r>
      <w:r>
        <w:t xml:space="preserve"> </w:t>
      </w:r>
      <w:r w:rsidR="00620CDF">
        <w:t xml:space="preserve">is the middle </w:t>
      </w:r>
      <w:r w:rsidR="00B37A97">
        <w:t xml:space="preserve">layer </w:t>
      </w:r>
      <w:r w:rsidR="00620CDF">
        <w:t xml:space="preserve">of the cake.  It </w:t>
      </w:r>
      <w:r>
        <w:t>contains wooden parts that will be attached to the playfield.</w:t>
      </w:r>
      <w:r w:rsidR="00F40C83">
        <w:t xml:space="preserve"> The ball guides in the lower part of the playfield are already present in this sketch.</w:t>
      </w:r>
      <w:r w:rsidR="001370A1">
        <w:t xml:space="preserve">  You will need to extend these guides into the upper part of the playfield as appropriate for your design.  Add any islands called for by your design.</w:t>
      </w:r>
    </w:p>
    <w:p w14:paraId="6053BBAE" w14:textId="4C20D9E6" w:rsidR="001370A1" w:rsidRDefault="001370A1" w:rsidP="00C678D1">
      <w:pPr>
        <w:pStyle w:val="ListParagraph"/>
        <w:numPr>
          <w:ilvl w:val="1"/>
          <w:numId w:val="1"/>
        </w:numPr>
        <w:ind w:left="1170"/>
      </w:pPr>
      <w:r>
        <w:t xml:space="preserve">The </w:t>
      </w:r>
      <w:r w:rsidR="00B37A97">
        <w:t>P</w:t>
      </w:r>
      <w:r w:rsidR="00794038">
        <w:t>anels</w:t>
      </w:r>
      <w:r>
        <w:t xml:space="preserve"> </w:t>
      </w:r>
      <w:r w:rsidR="00B37A97">
        <w:t>sketch</w:t>
      </w:r>
      <w:r>
        <w:t xml:space="preserve"> is the top </w:t>
      </w:r>
      <w:r w:rsidR="00B37A97">
        <w:t xml:space="preserve">layer </w:t>
      </w:r>
      <w:r>
        <w:t xml:space="preserve">of the cake.  </w:t>
      </w:r>
      <w:r w:rsidR="00794038">
        <w:t>Panels</w:t>
      </w:r>
      <w:r>
        <w:t xml:space="preserve"> are used to cover/protect mechanisms, wood islands, etc.  They also provide a surface for decoration.  The </w:t>
      </w:r>
      <w:r w:rsidR="00B37A97">
        <w:t>P</w:t>
      </w:r>
      <w:r w:rsidR="00794038">
        <w:t>anels</w:t>
      </w:r>
      <w:r>
        <w:t xml:space="preserve"> layer already contains cutouts to cover the slingshots in the lower playfield.</w:t>
      </w:r>
    </w:p>
    <w:p w14:paraId="477D7C13" w14:textId="77777777" w:rsidR="00BA1C13" w:rsidRDefault="00BA1C13" w:rsidP="00BA1C13">
      <w:pPr>
        <w:pStyle w:val="ListParagraph"/>
        <w:ind w:left="360"/>
      </w:pPr>
    </w:p>
    <w:p w14:paraId="32C52BE1" w14:textId="77777777" w:rsidR="00E47200" w:rsidRDefault="00CD4F28" w:rsidP="00CD4F28">
      <w:pPr>
        <w:pStyle w:val="ListParagraph"/>
        <w:numPr>
          <w:ilvl w:val="0"/>
          <w:numId w:val="1"/>
        </w:numPr>
      </w:pPr>
      <w:r>
        <w:lastRenderedPageBreak/>
        <w:t xml:space="preserve">Make a copy of the “Eckerd Pinball Parts” document, in a manner similar to that used in Step 1.  This document contains </w:t>
      </w:r>
      <w:r w:rsidR="0058180B">
        <w:t>sketches</w:t>
      </w:r>
      <w:r>
        <w:t xml:space="preserve"> for the </w:t>
      </w:r>
      <w:r w:rsidR="0058180B">
        <w:t xml:space="preserve">cutting templates of various </w:t>
      </w:r>
      <w:r>
        <w:t xml:space="preserve">pinball mechanisms in your build kit.  </w:t>
      </w:r>
    </w:p>
    <w:p w14:paraId="6AC1C50A" w14:textId="6A0C090D" w:rsidR="00433E35" w:rsidRDefault="00433E35" w:rsidP="00CD4F28">
      <w:pPr>
        <w:pStyle w:val="ListParagraph"/>
        <w:numPr>
          <w:ilvl w:val="0"/>
          <w:numId w:val="1"/>
        </w:numPr>
      </w:pPr>
      <w:r>
        <w:t xml:space="preserve">You create your playfield design by pasting the templates of pinball mechanism into the Playfield sketch.  </w:t>
      </w:r>
      <w:r w:rsidRPr="00433E35">
        <w:rPr>
          <w:b/>
          <w:bCs/>
        </w:rPr>
        <w:t xml:space="preserve">You </w:t>
      </w:r>
      <w:r>
        <w:rPr>
          <w:b/>
          <w:bCs/>
        </w:rPr>
        <w:t>should</w:t>
      </w:r>
      <w:r w:rsidRPr="00433E35">
        <w:rPr>
          <w:b/>
          <w:bCs/>
        </w:rPr>
        <w:t xml:space="preserve"> not creat</w:t>
      </w:r>
      <w:r>
        <w:rPr>
          <w:b/>
          <w:bCs/>
        </w:rPr>
        <w:t>e</w:t>
      </w:r>
      <w:r w:rsidRPr="00433E35">
        <w:rPr>
          <w:b/>
          <w:bCs/>
        </w:rPr>
        <w:t xml:space="preserve"> an assembly</w:t>
      </w:r>
      <w:r>
        <w:rPr>
          <w:b/>
          <w:bCs/>
        </w:rPr>
        <w:t xml:space="preserve"> for the playfield</w:t>
      </w:r>
      <w:r w:rsidRPr="00433E35">
        <w:rPr>
          <w:b/>
          <w:bCs/>
        </w:rPr>
        <w:t>.</w:t>
      </w:r>
      <w:r>
        <w:t xml:space="preserve">  The playfield is a single part – one piece of wood that has a lot of holes in it! </w:t>
      </w:r>
      <w:r w:rsidR="008A1B89">
        <w:t xml:space="preserve">  </w:t>
      </w:r>
      <w:r w:rsidR="008A1B89">
        <w:rPr>
          <w:b/>
          <w:bCs/>
          <w:i/>
          <w:iCs/>
        </w:rPr>
        <w:t>[Note for the future: doing things this way is a pain, as the constraints on some parts sketches make it hard to place them the way you want to.  It might be easier to create an assembly and then generate a DXF diagram that can be used for CNC cutting of the playfield.  I don't know enough about generating diagrams at the moment to make the call.]</w:t>
      </w:r>
    </w:p>
    <w:p w14:paraId="721650F4" w14:textId="77777777" w:rsidR="00433E35" w:rsidRDefault="00433E35" w:rsidP="00433E35">
      <w:pPr>
        <w:pStyle w:val="ListParagraph"/>
        <w:ind w:left="360"/>
      </w:pPr>
    </w:p>
    <w:p w14:paraId="4D35BC43" w14:textId="20DD7442" w:rsidR="00E47200" w:rsidRDefault="00E47200" w:rsidP="00433E35">
      <w:pPr>
        <w:pStyle w:val="ListParagraph"/>
        <w:ind w:left="360"/>
      </w:pPr>
      <w:r>
        <w:t xml:space="preserve">The most convenient way to create your design is to open the Eckerd Pinball Starter and the Eckerd Pinball Parts documents in different browser tabs. </w:t>
      </w:r>
      <w:r w:rsidR="00CD4F28">
        <w:t xml:space="preserve">To place a </w:t>
      </w:r>
      <w:r w:rsidR="0058180B">
        <w:t xml:space="preserve">cutting </w:t>
      </w:r>
      <w:r w:rsidR="00CD4F28">
        <w:t xml:space="preserve">template into </w:t>
      </w:r>
      <w:r>
        <w:t xml:space="preserve">the Playfield sketch of </w:t>
      </w:r>
      <w:r w:rsidR="00CD4F28">
        <w:t>your machine design</w:t>
      </w:r>
      <w:r>
        <w:t>:</w:t>
      </w:r>
    </w:p>
    <w:p w14:paraId="437F1E73" w14:textId="77777777" w:rsidR="00E47200" w:rsidRDefault="00E47200" w:rsidP="00E47200">
      <w:pPr>
        <w:pStyle w:val="ListParagraph"/>
        <w:numPr>
          <w:ilvl w:val="1"/>
          <w:numId w:val="1"/>
        </w:numPr>
      </w:pPr>
      <w:r>
        <w:t>O</w:t>
      </w:r>
      <w:r w:rsidR="0058180B">
        <w:t>pen the template</w:t>
      </w:r>
      <w:r>
        <w:t xml:space="preserve"> of the mechanism.</w:t>
      </w:r>
    </w:p>
    <w:p w14:paraId="44AB8AC7" w14:textId="7023B08F" w:rsidR="00CD4F28" w:rsidRDefault="00E47200" w:rsidP="00E47200">
      <w:pPr>
        <w:pStyle w:val="ListParagraph"/>
        <w:numPr>
          <w:ilvl w:val="1"/>
          <w:numId w:val="1"/>
        </w:numPr>
      </w:pPr>
      <w:r>
        <w:t>R</w:t>
      </w:r>
      <w:r w:rsidR="00F2653C">
        <w:t xml:space="preserve">ight-click on the name of the </w:t>
      </w:r>
      <w:r w:rsidR="0058180B">
        <w:t>sketch</w:t>
      </w:r>
      <w:r w:rsidR="00F2653C">
        <w:t xml:space="preserve"> </w:t>
      </w:r>
      <w:r w:rsidR="00D92E06">
        <w:t xml:space="preserve">in the Features list </w:t>
      </w:r>
      <w:r w:rsidR="00F2653C">
        <w:t>and choose “Copy Sketch” from the pop-up menu.</w:t>
      </w:r>
    </w:p>
    <w:p w14:paraId="39CE49A7" w14:textId="2364D3B3" w:rsidR="00E47200" w:rsidRDefault="00E47200" w:rsidP="00E47200">
      <w:pPr>
        <w:pStyle w:val="ListParagraph"/>
        <w:ind w:left="360"/>
        <w:jc w:val="center"/>
      </w:pPr>
      <w:r>
        <w:rPr>
          <w:noProof/>
        </w:rPr>
        <w:drawing>
          <wp:inline distT="0" distB="0" distL="0" distR="0" wp14:anchorId="4A5ECEBA" wp14:editId="1CCDEF5F">
            <wp:extent cx="2219325" cy="243821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3540" cy="2442848"/>
                    </a:xfrm>
                    <a:prstGeom prst="rect">
                      <a:avLst/>
                    </a:prstGeom>
                    <a:noFill/>
                    <a:ln>
                      <a:noFill/>
                    </a:ln>
                  </pic:spPr>
                </pic:pic>
              </a:graphicData>
            </a:graphic>
          </wp:inline>
        </w:drawing>
      </w:r>
    </w:p>
    <w:p w14:paraId="6E1A38BD" w14:textId="43B6B49A" w:rsidR="00E47200" w:rsidRDefault="00D92E06" w:rsidP="00E47200">
      <w:pPr>
        <w:pStyle w:val="ListParagraph"/>
        <w:numPr>
          <w:ilvl w:val="1"/>
          <w:numId w:val="1"/>
        </w:numPr>
      </w:pPr>
      <w:r>
        <w:t>Click-right in the Playfield sketch and select “Paste Sketch Entities”.</w:t>
      </w:r>
    </w:p>
    <w:p w14:paraId="381D410B" w14:textId="77777777" w:rsidR="00733149" w:rsidRDefault="00733149" w:rsidP="00733149">
      <w:pPr>
        <w:pStyle w:val="ListParagraph"/>
        <w:ind w:left="1080"/>
      </w:pPr>
    </w:p>
    <w:p w14:paraId="03ABB078" w14:textId="30A0A82B" w:rsidR="00733149" w:rsidRDefault="00733149" w:rsidP="00733149">
      <w:pPr>
        <w:pStyle w:val="ListParagraph"/>
        <w:ind w:left="360"/>
      </w:pPr>
      <w:r>
        <w:rPr>
          <w:b/>
          <w:bCs/>
        </w:rPr>
        <w:t xml:space="preserve">Important note about pop bumpers: </w:t>
      </w:r>
      <w:r>
        <w:t>Do not reflect the pop bumper sketch!  The holes for the bumper base only fit with the bumper body in a particular orientation, which gets messed up when you reflect the sketch.</w:t>
      </w:r>
    </w:p>
    <w:p w14:paraId="02B9A6C2" w14:textId="273F1D8C" w:rsidR="008A1B89" w:rsidRDefault="008A1B89">
      <w:pPr>
        <w:rPr>
          <w:b/>
          <w:bCs/>
        </w:rPr>
      </w:pPr>
      <w:r>
        <w:rPr>
          <w:b/>
          <w:bCs/>
        </w:rPr>
        <w:br w:type="page"/>
      </w:r>
    </w:p>
    <w:p w14:paraId="2298BC96" w14:textId="17FA1EC6" w:rsidR="00D92E06" w:rsidRDefault="00D92E06" w:rsidP="003109D3">
      <w:pPr>
        <w:pStyle w:val="ListParagraph"/>
        <w:numPr>
          <w:ilvl w:val="0"/>
          <w:numId w:val="1"/>
        </w:numPr>
      </w:pPr>
      <w:r>
        <w:lastRenderedPageBreak/>
        <w:t>Add other playfield elements (cutouts, posts, etc.), wood extrusions, and panels as appropriate.</w:t>
      </w:r>
      <w:r w:rsidR="00DE48C5">
        <w:t xml:space="preserve">  The diameters of some common elements are:</w:t>
      </w:r>
    </w:p>
    <w:tbl>
      <w:tblPr>
        <w:tblStyle w:val="TableGrid"/>
        <w:tblW w:w="0" w:type="auto"/>
        <w:tblInd w:w="360" w:type="dxa"/>
        <w:tblLook w:val="04A0" w:firstRow="1" w:lastRow="0" w:firstColumn="1" w:lastColumn="0" w:noHBand="0" w:noVBand="1"/>
      </w:tblPr>
      <w:tblGrid>
        <w:gridCol w:w="3505"/>
        <w:gridCol w:w="2486"/>
        <w:gridCol w:w="2999"/>
      </w:tblGrid>
      <w:tr w:rsidR="00DE48C5" w14:paraId="16D29550" w14:textId="77777777" w:rsidTr="00CE735D">
        <w:tc>
          <w:tcPr>
            <w:tcW w:w="3505" w:type="dxa"/>
          </w:tcPr>
          <w:p w14:paraId="00644DE0" w14:textId="4ADAA5AF" w:rsidR="00DE48C5" w:rsidRPr="00DE48C5" w:rsidRDefault="00DE48C5" w:rsidP="00DE48C5">
            <w:pPr>
              <w:pStyle w:val="ListParagraph"/>
              <w:ind w:left="0"/>
              <w:rPr>
                <w:i/>
                <w:iCs/>
              </w:rPr>
            </w:pPr>
            <w:r>
              <w:rPr>
                <w:i/>
                <w:iCs/>
              </w:rPr>
              <w:t>Element</w:t>
            </w:r>
          </w:p>
        </w:tc>
        <w:tc>
          <w:tcPr>
            <w:tcW w:w="2486" w:type="dxa"/>
          </w:tcPr>
          <w:p w14:paraId="230C3456" w14:textId="37DDC538" w:rsidR="00DE48C5" w:rsidRPr="00DE48C5" w:rsidRDefault="00DE48C5" w:rsidP="00DE48C5">
            <w:pPr>
              <w:pStyle w:val="ListParagraph"/>
              <w:ind w:left="0"/>
              <w:rPr>
                <w:i/>
                <w:iCs/>
              </w:rPr>
            </w:pPr>
            <w:r>
              <w:rPr>
                <w:i/>
                <w:iCs/>
              </w:rPr>
              <w:t>Thru-hole Diameter</w:t>
            </w:r>
          </w:p>
        </w:tc>
        <w:tc>
          <w:tcPr>
            <w:tcW w:w="2999" w:type="dxa"/>
          </w:tcPr>
          <w:p w14:paraId="2640964B" w14:textId="3EDDAF4C" w:rsidR="00DE48C5" w:rsidRPr="00DE48C5" w:rsidRDefault="00DE48C5" w:rsidP="00DE48C5">
            <w:pPr>
              <w:pStyle w:val="ListParagraph"/>
              <w:ind w:left="0"/>
              <w:rPr>
                <w:i/>
                <w:iCs/>
              </w:rPr>
            </w:pPr>
            <w:r>
              <w:rPr>
                <w:i/>
                <w:iCs/>
              </w:rPr>
              <w:t>Element Diameter</w:t>
            </w:r>
          </w:p>
        </w:tc>
      </w:tr>
      <w:tr w:rsidR="00DE48C5" w14:paraId="4DDE65C4" w14:textId="77777777" w:rsidTr="00CE735D">
        <w:tc>
          <w:tcPr>
            <w:tcW w:w="3505" w:type="dxa"/>
          </w:tcPr>
          <w:p w14:paraId="27B6DE47" w14:textId="7A2319E7" w:rsidR="00DE48C5" w:rsidRDefault="00DE48C5" w:rsidP="00DE48C5">
            <w:pPr>
              <w:pStyle w:val="ListParagraph"/>
              <w:ind w:left="0"/>
            </w:pPr>
            <w:r w:rsidRPr="00DE48C5">
              <w:t>Finned Star Post 1-3/16"</w:t>
            </w:r>
          </w:p>
        </w:tc>
        <w:tc>
          <w:tcPr>
            <w:tcW w:w="2486" w:type="dxa"/>
          </w:tcPr>
          <w:p w14:paraId="2D7A16D2" w14:textId="70C1A0F9" w:rsidR="00DE48C5" w:rsidRDefault="00CE735D" w:rsidP="00DE48C5">
            <w:pPr>
              <w:pStyle w:val="ListParagraph"/>
              <w:ind w:left="0"/>
            </w:pPr>
            <w:r>
              <w:t>0.12”</w:t>
            </w:r>
          </w:p>
        </w:tc>
        <w:tc>
          <w:tcPr>
            <w:tcW w:w="2999" w:type="dxa"/>
          </w:tcPr>
          <w:p w14:paraId="3FCA45A3" w14:textId="663D016F" w:rsidR="00DE48C5" w:rsidRDefault="00CE735D" w:rsidP="00DE48C5">
            <w:pPr>
              <w:pStyle w:val="ListParagraph"/>
              <w:ind w:left="0"/>
            </w:pPr>
            <w:r>
              <w:t>0.7”</w:t>
            </w:r>
            <w:r w:rsidR="001409E4">
              <w:t xml:space="preserve"> (includes rubber bumper)</w:t>
            </w:r>
          </w:p>
        </w:tc>
      </w:tr>
      <w:tr w:rsidR="00CE735D" w14:paraId="69066BE3" w14:textId="77777777" w:rsidTr="00CE735D">
        <w:tc>
          <w:tcPr>
            <w:tcW w:w="3505" w:type="dxa"/>
          </w:tcPr>
          <w:p w14:paraId="0631B36C" w14:textId="7AE1E5A0" w:rsidR="00CE735D" w:rsidRPr="00DE48C5" w:rsidRDefault="00CE735D" w:rsidP="00CE735D">
            <w:pPr>
              <w:pStyle w:val="ListParagraph"/>
              <w:ind w:left="0"/>
            </w:pPr>
            <w:r w:rsidRPr="00CE735D">
              <w:t>Narrow Plastic Post 1-1/16" Tall</w:t>
            </w:r>
          </w:p>
        </w:tc>
        <w:tc>
          <w:tcPr>
            <w:tcW w:w="2486" w:type="dxa"/>
          </w:tcPr>
          <w:p w14:paraId="3BBCF806" w14:textId="772793A2" w:rsidR="00CE735D" w:rsidRDefault="00CE735D" w:rsidP="00CE735D">
            <w:pPr>
              <w:pStyle w:val="ListParagraph"/>
              <w:ind w:left="0"/>
            </w:pPr>
            <w:r>
              <w:t>0.12”</w:t>
            </w:r>
          </w:p>
        </w:tc>
        <w:tc>
          <w:tcPr>
            <w:tcW w:w="2999" w:type="dxa"/>
          </w:tcPr>
          <w:p w14:paraId="5B83C416" w14:textId="13872E99" w:rsidR="00CE735D" w:rsidRDefault="00CE735D" w:rsidP="00CE735D">
            <w:pPr>
              <w:pStyle w:val="ListParagraph"/>
              <w:ind w:left="0"/>
            </w:pPr>
            <w:r>
              <w:t>0.7”</w:t>
            </w:r>
            <w:r w:rsidR="001409E4">
              <w:t xml:space="preserve"> (includes rubber bumper)</w:t>
            </w:r>
          </w:p>
        </w:tc>
      </w:tr>
      <w:tr w:rsidR="00AB5AEB" w14:paraId="1D7CD5C9" w14:textId="77777777" w:rsidTr="00CE735D">
        <w:tc>
          <w:tcPr>
            <w:tcW w:w="3505" w:type="dxa"/>
          </w:tcPr>
          <w:p w14:paraId="7D9FEBCB" w14:textId="31DB3D17" w:rsidR="00AB5AEB" w:rsidRPr="00CE735D" w:rsidRDefault="00AB5AEB" w:rsidP="00CE735D">
            <w:pPr>
              <w:pStyle w:val="ListParagraph"/>
              <w:ind w:left="0"/>
            </w:pPr>
            <w:r>
              <w:t>#8 wood screw</w:t>
            </w:r>
          </w:p>
        </w:tc>
        <w:tc>
          <w:tcPr>
            <w:tcW w:w="2486" w:type="dxa"/>
          </w:tcPr>
          <w:p w14:paraId="7B25CE2B" w14:textId="434DDD48" w:rsidR="00AB5AEB" w:rsidRDefault="00A326B2" w:rsidP="00CE735D">
            <w:pPr>
              <w:pStyle w:val="ListParagraph"/>
              <w:ind w:left="0"/>
            </w:pPr>
            <w:r>
              <w:t>0.17”</w:t>
            </w:r>
          </w:p>
        </w:tc>
        <w:tc>
          <w:tcPr>
            <w:tcW w:w="2999" w:type="dxa"/>
          </w:tcPr>
          <w:p w14:paraId="74633889" w14:textId="6717E9D0" w:rsidR="00AB5AEB" w:rsidRDefault="00A326B2" w:rsidP="00CE735D">
            <w:pPr>
              <w:pStyle w:val="ListParagraph"/>
              <w:ind w:left="0"/>
            </w:pPr>
            <w:r>
              <w:t>0.17”</w:t>
            </w:r>
          </w:p>
        </w:tc>
      </w:tr>
      <w:tr w:rsidR="005A6EB2" w14:paraId="30B5F2DA" w14:textId="77777777" w:rsidTr="00CE735D">
        <w:tc>
          <w:tcPr>
            <w:tcW w:w="3505" w:type="dxa"/>
          </w:tcPr>
          <w:p w14:paraId="09F6591C" w14:textId="455A52D9" w:rsidR="005A6EB2" w:rsidRDefault="005A6EB2" w:rsidP="00CE735D">
            <w:pPr>
              <w:pStyle w:val="ListParagraph"/>
              <w:ind w:left="0"/>
            </w:pPr>
            <w:r>
              <w:t>#6 machine screw</w:t>
            </w:r>
          </w:p>
        </w:tc>
        <w:tc>
          <w:tcPr>
            <w:tcW w:w="2486" w:type="dxa"/>
          </w:tcPr>
          <w:p w14:paraId="4AC53986" w14:textId="74E28D24" w:rsidR="005A6EB2" w:rsidRDefault="005A6EB2" w:rsidP="00CE735D">
            <w:pPr>
              <w:pStyle w:val="ListParagraph"/>
              <w:ind w:left="0"/>
            </w:pPr>
            <w:r>
              <w:t>0.12”</w:t>
            </w:r>
          </w:p>
        </w:tc>
        <w:tc>
          <w:tcPr>
            <w:tcW w:w="2999" w:type="dxa"/>
          </w:tcPr>
          <w:p w14:paraId="0B3CA5EC" w14:textId="61631942" w:rsidR="005A6EB2" w:rsidRDefault="005A6EB2" w:rsidP="00CE735D">
            <w:pPr>
              <w:pStyle w:val="ListParagraph"/>
              <w:ind w:left="0"/>
            </w:pPr>
            <w:r>
              <w:t>0.12”</w:t>
            </w:r>
          </w:p>
        </w:tc>
      </w:tr>
      <w:tr w:rsidR="00395E46" w14:paraId="7EF6D8E9" w14:textId="77777777" w:rsidTr="00CE735D">
        <w:tc>
          <w:tcPr>
            <w:tcW w:w="3505" w:type="dxa"/>
          </w:tcPr>
          <w:p w14:paraId="20C3ABF6" w14:textId="1EC69CE1" w:rsidR="00395E46" w:rsidRDefault="00395E46" w:rsidP="00CE735D">
            <w:pPr>
              <w:pStyle w:val="ListParagraph"/>
              <w:ind w:left="0"/>
            </w:pPr>
            <w:r>
              <w:t>Leaf Switch</w:t>
            </w:r>
          </w:p>
        </w:tc>
        <w:tc>
          <w:tcPr>
            <w:tcW w:w="2486" w:type="dxa"/>
          </w:tcPr>
          <w:p w14:paraId="0DA8BDEF" w14:textId="2BE693EA" w:rsidR="00395E46" w:rsidRDefault="00395E46" w:rsidP="00CE735D">
            <w:pPr>
              <w:pStyle w:val="ListParagraph"/>
              <w:ind w:left="0"/>
            </w:pPr>
            <w:r>
              <w:t>none</w:t>
            </w:r>
          </w:p>
        </w:tc>
        <w:tc>
          <w:tcPr>
            <w:tcW w:w="2999" w:type="dxa"/>
          </w:tcPr>
          <w:p w14:paraId="1D8B2AD4" w14:textId="464AFAD8" w:rsidR="00395E46" w:rsidRDefault="00395E46" w:rsidP="00CE735D">
            <w:pPr>
              <w:pStyle w:val="ListParagraph"/>
              <w:ind w:left="0"/>
            </w:pPr>
            <w:r>
              <w:t>0.625”</w:t>
            </w:r>
          </w:p>
        </w:tc>
      </w:tr>
    </w:tbl>
    <w:p w14:paraId="5944C369" w14:textId="640F6117" w:rsidR="00DE48C5" w:rsidRDefault="00DE48C5" w:rsidP="00DE48C5">
      <w:pPr>
        <w:pStyle w:val="ListParagraph"/>
        <w:ind w:left="360"/>
      </w:pPr>
    </w:p>
    <w:p w14:paraId="3D0C88AC" w14:textId="7541FAB7" w:rsidR="00433E35" w:rsidRDefault="00433E35" w:rsidP="00DE48C5">
      <w:pPr>
        <w:pStyle w:val="ListParagraph"/>
        <w:ind w:left="360"/>
      </w:pPr>
      <w:r>
        <w:rPr>
          <w:b/>
          <w:bCs/>
        </w:rPr>
        <w:t>Important note about posts and elastic bands:</w:t>
      </w:r>
      <w:r>
        <w:t xml:space="preserve"> Posts can only accommodate a single elastic band, which rests in a notch around the post.  Each elastic band requires at least two posts.  If you wish to have a chain of elastic bands, you cannot share a post between the bands.  Think about it: the elastic bands must all be at the height of the pinball's radius (i.e., it's middle) and if you are sharing a post, one of the bands is going to be too high or too low.</w:t>
      </w:r>
    </w:p>
    <w:p w14:paraId="41C31D25" w14:textId="77777777" w:rsidR="00433E35" w:rsidRPr="00433E35" w:rsidRDefault="00433E35" w:rsidP="00DE48C5">
      <w:pPr>
        <w:pStyle w:val="ListParagraph"/>
        <w:ind w:left="360"/>
      </w:pPr>
    </w:p>
    <w:p w14:paraId="70248B21" w14:textId="5BD9C373" w:rsidR="003A6259" w:rsidRDefault="003A6259" w:rsidP="003109D3">
      <w:pPr>
        <w:pStyle w:val="ListParagraph"/>
        <w:numPr>
          <w:ilvl w:val="0"/>
          <w:numId w:val="1"/>
        </w:numPr>
      </w:pPr>
      <w:r>
        <w:t xml:space="preserve">Be sure to leave enough </w:t>
      </w:r>
      <w:r w:rsidR="00C671E7">
        <w:t>clearance</w:t>
      </w:r>
      <w:r>
        <w:t xml:space="preserve"> between parts to allow the pinball to travel freely.  The pinball diameter is 1.0625 inches.</w:t>
      </w:r>
      <w:r w:rsidR="00C671E7">
        <w:t xml:space="preserve">  The easiest way to test for proper clearance is to </w:t>
      </w:r>
      <w:r w:rsidR="00CF37EE">
        <w:t>add</w:t>
      </w:r>
      <w:r w:rsidR="00C671E7">
        <w:t xml:space="preserve"> a</w:t>
      </w:r>
      <w:r w:rsidR="00CF37EE">
        <w:t xml:space="preserve"> </w:t>
      </w:r>
      <w:r w:rsidR="00C671E7">
        <w:t>circle</w:t>
      </w:r>
      <w:r w:rsidR="00CF37EE">
        <w:t xml:space="preserve"> with a diameter slightly larger than a pinball (say, 1.08 inches) and drag it around your playfield and ensuring it can pass between parts without touching them.</w:t>
      </w:r>
    </w:p>
    <w:p w14:paraId="0417C979" w14:textId="77D15F73" w:rsidR="00C671E7" w:rsidRDefault="00C671E7" w:rsidP="00C671E7">
      <w:pPr>
        <w:pStyle w:val="ListParagraph"/>
        <w:numPr>
          <w:ilvl w:val="0"/>
          <w:numId w:val="1"/>
        </w:numPr>
      </w:pPr>
      <w:r>
        <w:t xml:space="preserve">If you want to construct a lane containing a rollover </w:t>
      </w:r>
      <w:r w:rsidR="006A4A45">
        <w:t>switch, the lane should be 1.3</w:t>
      </w:r>
      <w:r>
        <w:t xml:space="preserve"> inches wide.  If you make the lane much wider, the ball might not roll over the switch (and could even get stuck between the switch and the lane wall).</w:t>
      </w:r>
    </w:p>
    <w:p w14:paraId="76DB9702" w14:textId="75A48035" w:rsidR="00960211" w:rsidRDefault="00960211" w:rsidP="00C671E7">
      <w:pPr>
        <w:pStyle w:val="ListParagraph"/>
        <w:numPr>
          <w:ilvl w:val="0"/>
          <w:numId w:val="1"/>
        </w:numPr>
      </w:pPr>
      <w:r>
        <w:t>Review the final design with your instructor.</w:t>
      </w:r>
    </w:p>
    <w:p w14:paraId="2C5E5909" w14:textId="7295993C" w:rsidR="00036DD3" w:rsidRDefault="003109D3" w:rsidP="003109D3">
      <w:pPr>
        <w:pStyle w:val="ListParagraph"/>
        <w:numPr>
          <w:ilvl w:val="0"/>
          <w:numId w:val="1"/>
        </w:numPr>
      </w:pPr>
      <w:r>
        <w:t xml:space="preserve">After completing your design, export </w:t>
      </w:r>
      <w:r w:rsidR="00D92E06">
        <w:t>each</w:t>
      </w:r>
      <w:r>
        <w:t xml:space="preserve"> </w:t>
      </w:r>
      <w:r w:rsidR="00D92E06">
        <w:t xml:space="preserve">sketch in the design </w:t>
      </w:r>
      <w:r>
        <w:t>as a DXF file</w:t>
      </w:r>
      <w:r w:rsidR="00036DD3">
        <w:t>.</w:t>
      </w:r>
    </w:p>
    <w:p w14:paraId="06723453" w14:textId="629216DB" w:rsidR="003109D3" w:rsidRDefault="00036DD3" w:rsidP="00036DD3">
      <w:pPr>
        <w:pStyle w:val="ListParagraph"/>
        <w:numPr>
          <w:ilvl w:val="1"/>
          <w:numId w:val="1"/>
        </w:numPr>
      </w:pPr>
      <w:r>
        <w:t>R</w:t>
      </w:r>
      <w:r w:rsidR="003109D3">
        <w:t xml:space="preserve">ight-click on </w:t>
      </w:r>
      <w:r w:rsidR="00D92E06">
        <w:t>the sketch</w:t>
      </w:r>
      <w:r>
        <w:t xml:space="preserve"> in the Features list and select “Export as DXF/DWG”.</w:t>
      </w:r>
    </w:p>
    <w:p w14:paraId="36416B3D" w14:textId="77777777" w:rsidR="00960211" w:rsidRDefault="00036DD3" w:rsidP="00036DD3">
      <w:pPr>
        <w:pStyle w:val="ListParagraph"/>
        <w:numPr>
          <w:ilvl w:val="1"/>
          <w:numId w:val="1"/>
        </w:numPr>
      </w:pPr>
      <w:r>
        <w:t xml:space="preserve">In the dialog that appears, </w:t>
      </w:r>
      <w:r w:rsidR="00B37A97">
        <w:t>s</w:t>
      </w:r>
      <w:r>
        <w:t xml:space="preserve">et the Format to “DXF”, Version to “2018”, and Options to “Download”.  </w:t>
      </w:r>
      <w:r w:rsidR="00D92E06">
        <w:t xml:space="preserve">Send the </w:t>
      </w:r>
      <w:r w:rsidR="00B37A97">
        <w:t xml:space="preserve">Playfield and Wood Extrusion sketch </w:t>
      </w:r>
      <w:r w:rsidR="00D92E06">
        <w:t xml:space="preserve">files to </w:t>
      </w:r>
      <w:r w:rsidR="00960211">
        <w:t>your instructor for cutting on the XCarve.</w:t>
      </w:r>
    </w:p>
    <w:p w14:paraId="07D9E4E7" w14:textId="57266E7A" w:rsidR="00036DD3" w:rsidRDefault="00960211" w:rsidP="00036DD3">
      <w:pPr>
        <w:pStyle w:val="ListParagraph"/>
        <w:numPr>
          <w:ilvl w:val="1"/>
          <w:numId w:val="1"/>
        </w:numPr>
      </w:pPr>
      <w:r>
        <w:t>Y</w:t>
      </w:r>
      <w:r w:rsidR="00B37A97">
        <w:t xml:space="preserve">ou </w:t>
      </w:r>
      <w:r>
        <w:t>are</w:t>
      </w:r>
      <w:r w:rsidR="00B37A97">
        <w:t xml:space="preserve"> responsible for cutting out the Panels items on the laser cutter.</w:t>
      </w:r>
    </w:p>
    <w:p w14:paraId="21788375" w14:textId="77777777" w:rsidR="00A21EBE" w:rsidRDefault="00A21EBE" w:rsidP="00A21EBE"/>
    <w:p w14:paraId="2A2B5722" w14:textId="3FB86E9E" w:rsidR="00036DD3" w:rsidRPr="00A21EBE" w:rsidRDefault="00A21EBE" w:rsidP="00A21EBE">
      <w:pPr>
        <w:rPr>
          <w:sz w:val="32"/>
          <w:szCs w:val="32"/>
        </w:rPr>
      </w:pPr>
      <w:r w:rsidRPr="00A21EBE">
        <w:rPr>
          <w:sz w:val="32"/>
          <w:szCs w:val="32"/>
        </w:rPr>
        <w:t xml:space="preserve">On-Shape Design for </w:t>
      </w:r>
      <w:r>
        <w:rPr>
          <w:sz w:val="32"/>
          <w:szCs w:val="32"/>
        </w:rPr>
        <w:t>Pinball Stand</w:t>
      </w:r>
    </w:p>
    <w:p w14:paraId="43A7413D" w14:textId="44F87F57" w:rsidR="00A21EBE" w:rsidRDefault="00A21EBE" w:rsidP="00A21EBE">
      <w:r>
        <w:t xml:space="preserve">The design for the stand we use can be found </w:t>
      </w:r>
      <w:r w:rsidR="00EF1C19">
        <w:t>by searching for the On-Shape document named "Eckerd Pinball Stand".</w:t>
      </w:r>
      <w:r>
        <w:t xml:space="preserve"> </w:t>
      </w:r>
    </w:p>
    <w:sectPr w:rsidR="00A21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65485"/>
    <w:multiLevelType w:val="hybridMultilevel"/>
    <w:tmpl w:val="85B62DF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AE47004"/>
    <w:multiLevelType w:val="hybridMultilevel"/>
    <w:tmpl w:val="3CF4B9D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ADF146C"/>
    <w:multiLevelType w:val="hybridMultilevel"/>
    <w:tmpl w:val="6E2C23E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29C42FC"/>
    <w:multiLevelType w:val="hybridMultilevel"/>
    <w:tmpl w:val="09FAFC1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64D5CD4"/>
    <w:multiLevelType w:val="hybridMultilevel"/>
    <w:tmpl w:val="D2768A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92660881">
    <w:abstractNumId w:val="1"/>
  </w:num>
  <w:num w:numId="2" w16cid:durableId="638728647">
    <w:abstractNumId w:val="4"/>
  </w:num>
  <w:num w:numId="3" w16cid:durableId="608590402">
    <w:abstractNumId w:val="2"/>
  </w:num>
  <w:num w:numId="4" w16cid:durableId="1448309509">
    <w:abstractNumId w:val="0"/>
  </w:num>
  <w:num w:numId="5" w16cid:durableId="3510303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10C"/>
    <w:rsid w:val="0000510C"/>
    <w:rsid w:val="00015174"/>
    <w:rsid w:val="00036DD3"/>
    <w:rsid w:val="001370A1"/>
    <w:rsid w:val="001409E4"/>
    <w:rsid w:val="00183DC9"/>
    <w:rsid w:val="002112B1"/>
    <w:rsid w:val="00273C9A"/>
    <w:rsid w:val="0027626F"/>
    <w:rsid w:val="002E2C13"/>
    <w:rsid w:val="002E657A"/>
    <w:rsid w:val="003109D3"/>
    <w:rsid w:val="003309B8"/>
    <w:rsid w:val="003502E9"/>
    <w:rsid w:val="00395E46"/>
    <w:rsid w:val="003A6259"/>
    <w:rsid w:val="003D546A"/>
    <w:rsid w:val="003F103E"/>
    <w:rsid w:val="00433E35"/>
    <w:rsid w:val="0058180B"/>
    <w:rsid w:val="005A6EB2"/>
    <w:rsid w:val="00620CDF"/>
    <w:rsid w:val="006A4A45"/>
    <w:rsid w:val="006C1EA2"/>
    <w:rsid w:val="00733149"/>
    <w:rsid w:val="00794038"/>
    <w:rsid w:val="008715E2"/>
    <w:rsid w:val="008861E5"/>
    <w:rsid w:val="008A1B89"/>
    <w:rsid w:val="00957C68"/>
    <w:rsid w:val="00960211"/>
    <w:rsid w:val="009C2101"/>
    <w:rsid w:val="00A21EBE"/>
    <w:rsid w:val="00A326B2"/>
    <w:rsid w:val="00AB5AEB"/>
    <w:rsid w:val="00AB7E3F"/>
    <w:rsid w:val="00AC3D8A"/>
    <w:rsid w:val="00AF74A3"/>
    <w:rsid w:val="00B37A97"/>
    <w:rsid w:val="00B97D54"/>
    <w:rsid w:val="00BA1C13"/>
    <w:rsid w:val="00C16CC2"/>
    <w:rsid w:val="00C671E7"/>
    <w:rsid w:val="00C678D1"/>
    <w:rsid w:val="00C727BC"/>
    <w:rsid w:val="00C80310"/>
    <w:rsid w:val="00CD4F28"/>
    <w:rsid w:val="00CE735D"/>
    <w:rsid w:val="00CF3354"/>
    <w:rsid w:val="00CF37EE"/>
    <w:rsid w:val="00D118E1"/>
    <w:rsid w:val="00D34439"/>
    <w:rsid w:val="00D809C7"/>
    <w:rsid w:val="00D92E06"/>
    <w:rsid w:val="00DE48C5"/>
    <w:rsid w:val="00DF1241"/>
    <w:rsid w:val="00E47200"/>
    <w:rsid w:val="00E555DC"/>
    <w:rsid w:val="00E77187"/>
    <w:rsid w:val="00EF1C19"/>
    <w:rsid w:val="00F16DFF"/>
    <w:rsid w:val="00F2653C"/>
    <w:rsid w:val="00F40C83"/>
    <w:rsid w:val="00F75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06E44"/>
  <w15:chartTrackingRefBased/>
  <w15:docId w15:val="{69515057-F28F-4AD9-8ADC-CC7EDDD46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0C"/>
    <w:pPr>
      <w:ind w:left="720"/>
      <w:contextualSpacing/>
    </w:pPr>
  </w:style>
  <w:style w:type="table" w:styleId="TableGrid">
    <w:name w:val="Table Grid"/>
    <w:basedOn w:val="TableNormal"/>
    <w:uiPriority w:val="59"/>
    <w:rsid w:val="00C8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95E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5E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872</TotalTime>
  <Pages>3</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Hilton</dc:creator>
  <cp:keywords/>
  <dc:description/>
  <cp:lastModifiedBy>Mike Hilton</cp:lastModifiedBy>
  <cp:revision>25</cp:revision>
  <cp:lastPrinted>2023-02-09T18:21:00Z</cp:lastPrinted>
  <dcterms:created xsi:type="dcterms:W3CDTF">2022-02-04T04:17:00Z</dcterms:created>
  <dcterms:modified xsi:type="dcterms:W3CDTF">2023-06-09T16:48:00Z</dcterms:modified>
</cp:coreProperties>
</file>