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9971F" w14:textId="51789D59" w:rsidR="00CF3354" w:rsidRDefault="005B1B93" w:rsidP="00905217">
      <w:pPr>
        <w:jc w:val="center"/>
        <w:rPr>
          <w:sz w:val="28"/>
          <w:szCs w:val="28"/>
        </w:rPr>
      </w:pPr>
      <w:r w:rsidRPr="00905217">
        <w:rPr>
          <w:sz w:val="28"/>
          <w:szCs w:val="28"/>
        </w:rPr>
        <w:t>Populating the Power Filter PCB</w:t>
      </w:r>
    </w:p>
    <w:p w14:paraId="68E09D51" w14:textId="6FD590DA" w:rsidR="00B21984" w:rsidRDefault="008031B5" w:rsidP="008031B5">
      <w:pPr>
        <w:rPr>
          <w:sz w:val="24"/>
          <w:szCs w:val="24"/>
        </w:rPr>
      </w:pPr>
      <w:r>
        <w:rPr>
          <w:sz w:val="24"/>
          <w:szCs w:val="24"/>
        </w:rPr>
        <w:t xml:space="preserve">When the flipper solenoids fire, they soak up a lot of electricity in a short time, which makes the switching power supplies think there is a short circuit and they shut down momentarily.  Inserting a </w:t>
      </w:r>
      <w:r w:rsidR="00B21984" w:rsidRPr="008031B5">
        <w:rPr>
          <w:sz w:val="24"/>
          <w:szCs w:val="24"/>
        </w:rPr>
        <w:t xml:space="preserve">power filter </w:t>
      </w:r>
      <w:r>
        <w:rPr>
          <w:sz w:val="24"/>
          <w:szCs w:val="24"/>
        </w:rPr>
        <w:t>board between the high-voltage power supply and the solenoid circuits prevents this shutdown.  The power filter contains some large capacitors that store up energy that can be released quickly to energize the flipper coils.  The power filter I use was designed</w:t>
      </w:r>
      <w:r w:rsidR="00B21984" w:rsidRPr="008031B5">
        <w:rPr>
          <w:sz w:val="24"/>
          <w:szCs w:val="24"/>
        </w:rPr>
        <w:t xml:space="preserve"> by </w:t>
      </w:r>
      <w:r w:rsidRPr="008031B5">
        <w:rPr>
          <w:sz w:val="24"/>
          <w:szCs w:val="24"/>
        </w:rPr>
        <w:t xml:space="preserve">the </w:t>
      </w:r>
      <w:hyperlink r:id="rId5" w:history="1">
        <w:r w:rsidRPr="008031B5">
          <w:rPr>
            <w:rStyle w:val="Hyperlink"/>
            <w:sz w:val="24"/>
            <w:szCs w:val="24"/>
          </w:rPr>
          <w:t>Open Pinball Project (OPP)</w:t>
        </w:r>
      </w:hyperlink>
      <w:r>
        <w:rPr>
          <w:sz w:val="24"/>
          <w:szCs w:val="24"/>
        </w:rPr>
        <w:t>.  This circuit was designed to fulfill a variety of roles, so there are parts of the PCB I do not use.</w:t>
      </w:r>
    </w:p>
    <w:p w14:paraId="0D57E977" w14:textId="7AEE6E8A" w:rsidR="00BA779E" w:rsidRDefault="00BA779E" w:rsidP="008031B5">
      <w:pPr>
        <w:rPr>
          <w:sz w:val="24"/>
          <w:szCs w:val="24"/>
        </w:rPr>
      </w:pPr>
      <w:r>
        <w:rPr>
          <w:sz w:val="24"/>
          <w:szCs w:val="24"/>
        </w:rPr>
        <w:t>Parts List:</w:t>
      </w:r>
    </w:p>
    <w:p w14:paraId="1596FD5A" w14:textId="24BE98B2" w:rsidR="00BA779E" w:rsidRPr="003C07FA" w:rsidRDefault="00BA779E" w:rsidP="00BA779E">
      <w:pPr>
        <w:pStyle w:val="ListParagraph"/>
        <w:numPr>
          <w:ilvl w:val="0"/>
          <w:numId w:val="1"/>
        </w:numPr>
        <w:rPr>
          <w:sz w:val="24"/>
          <w:szCs w:val="24"/>
        </w:rPr>
      </w:pPr>
      <w:r>
        <w:rPr>
          <w:sz w:val="24"/>
          <w:szCs w:val="24"/>
        </w:rPr>
        <w:t xml:space="preserve">3 bulk capacitors, 8.2mF, 63V (Mouser Part </w:t>
      </w:r>
      <w:r w:rsidR="003C07FA" w:rsidRPr="003C07FA">
        <w:rPr>
          <w:sz w:val="24"/>
          <w:szCs w:val="24"/>
        </w:rPr>
        <w:t>598-SLPX822M063H5P3</w:t>
      </w:r>
      <w:r w:rsidR="003C07FA" w:rsidRPr="003C07FA">
        <w:rPr>
          <w:sz w:val="24"/>
          <w:szCs w:val="24"/>
        </w:rPr>
        <w:t>)</w:t>
      </w:r>
    </w:p>
    <w:p w14:paraId="4C8B2010" w14:textId="6BACFE74" w:rsidR="003C07FA" w:rsidRDefault="003C07FA" w:rsidP="00BA779E">
      <w:pPr>
        <w:pStyle w:val="ListParagraph"/>
        <w:numPr>
          <w:ilvl w:val="0"/>
          <w:numId w:val="1"/>
        </w:numPr>
        <w:rPr>
          <w:sz w:val="24"/>
          <w:szCs w:val="24"/>
        </w:rPr>
      </w:pPr>
      <w:r>
        <w:rPr>
          <w:rFonts w:ascii="Lato" w:hAnsi="Lato"/>
          <w:shd w:val="clear" w:color="auto" w:fill="F9F9F9"/>
        </w:rPr>
        <w:t xml:space="preserve">1 </w:t>
      </w:r>
      <w:r w:rsidRPr="003C07FA">
        <w:rPr>
          <w:sz w:val="24"/>
          <w:szCs w:val="24"/>
        </w:rPr>
        <w:t>NTC Thermistor</w:t>
      </w:r>
      <w:r w:rsidRPr="003C07FA">
        <w:rPr>
          <w:sz w:val="24"/>
          <w:szCs w:val="24"/>
        </w:rPr>
        <w:t xml:space="preserve"> </w:t>
      </w:r>
      <w:r w:rsidRPr="003C07FA">
        <w:rPr>
          <w:sz w:val="24"/>
          <w:szCs w:val="24"/>
        </w:rPr>
        <w:t>Inrush current limiter</w:t>
      </w:r>
      <w:r w:rsidRPr="003C07FA">
        <w:rPr>
          <w:rFonts w:ascii="Lato" w:hAnsi="Lato"/>
          <w:shd w:val="clear" w:color="auto" w:fill="F9F9F9"/>
        </w:rPr>
        <w:t xml:space="preserve"> </w:t>
      </w:r>
      <w:r w:rsidRPr="003C07FA">
        <w:rPr>
          <w:sz w:val="24"/>
          <w:szCs w:val="24"/>
        </w:rPr>
        <w:t xml:space="preserve">(Mouser Part </w:t>
      </w:r>
      <w:r w:rsidRPr="003C07FA">
        <w:rPr>
          <w:sz w:val="24"/>
          <w:szCs w:val="24"/>
        </w:rPr>
        <w:t>995-SG26</w:t>
      </w:r>
      <w:r w:rsidRPr="003C07FA">
        <w:rPr>
          <w:sz w:val="24"/>
          <w:szCs w:val="24"/>
        </w:rPr>
        <w:t>)</w:t>
      </w:r>
    </w:p>
    <w:p w14:paraId="4E1FFA95" w14:textId="5E3ADEBE" w:rsidR="003C07FA" w:rsidRDefault="003C07FA" w:rsidP="00BA779E">
      <w:pPr>
        <w:pStyle w:val="ListParagraph"/>
        <w:numPr>
          <w:ilvl w:val="0"/>
          <w:numId w:val="1"/>
        </w:numPr>
        <w:rPr>
          <w:sz w:val="24"/>
          <w:szCs w:val="24"/>
        </w:rPr>
      </w:pPr>
      <w:r>
        <w:rPr>
          <w:sz w:val="24"/>
          <w:szCs w:val="24"/>
        </w:rPr>
        <w:t>1 resistor, 100K</w:t>
      </w:r>
      <w:r>
        <w:rPr>
          <w:rFonts w:cstheme="minorHAnsi"/>
          <w:sz w:val="24"/>
          <w:szCs w:val="24"/>
        </w:rPr>
        <w:t>Ω</w:t>
      </w:r>
      <w:r>
        <w:rPr>
          <w:sz w:val="24"/>
          <w:szCs w:val="24"/>
        </w:rPr>
        <w:t>, ½ watt</w:t>
      </w:r>
    </w:p>
    <w:p w14:paraId="33691AB2" w14:textId="5AF5D945" w:rsidR="003C07FA" w:rsidRPr="00BA779E" w:rsidRDefault="003C07FA" w:rsidP="00BA779E">
      <w:pPr>
        <w:pStyle w:val="ListParagraph"/>
        <w:numPr>
          <w:ilvl w:val="0"/>
          <w:numId w:val="1"/>
        </w:numPr>
        <w:rPr>
          <w:sz w:val="24"/>
          <w:szCs w:val="24"/>
        </w:rPr>
      </w:pPr>
      <w:r>
        <w:rPr>
          <w:sz w:val="24"/>
          <w:szCs w:val="24"/>
        </w:rPr>
        <w:t>LED</w:t>
      </w:r>
    </w:p>
    <w:p w14:paraId="0EB0A1FB" w14:textId="3D1D5B7B" w:rsidR="005B1B93" w:rsidRPr="00B93A2D" w:rsidRDefault="00905217">
      <w:pPr>
        <w:rPr>
          <w:sz w:val="24"/>
          <w:szCs w:val="24"/>
        </w:rPr>
      </w:pPr>
      <w:r w:rsidRPr="00B93A2D">
        <w:rPr>
          <w:sz w:val="24"/>
          <w:szCs w:val="24"/>
        </w:rPr>
        <w:t>Install the three bulk capacitors, one NTC thermistor (install in left position),</w:t>
      </w:r>
      <w:r w:rsidR="00B93A2D">
        <w:rPr>
          <w:sz w:val="24"/>
          <w:szCs w:val="24"/>
        </w:rPr>
        <w:t xml:space="preserve"> the LED, and resistor</w:t>
      </w:r>
      <w:r w:rsidRPr="00B93A2D">
        <w:rPr>
          <w:sz w:val="24"/>
          <w:szCs w:val="24"/>
        </w:rPr>
        <w:t>. Using the clipped off leads from the NTC thermistor, add the red</w:t>
      </w:r>
      <w:r w:rsidR="00B93A2D">
        <w:rPr>
          <w:sz w:val="24"/>
          <w:szCs w:val="24"/>
        </w:rPr>
        <w:t>,</w:t>
      </w:r>
      <w:r w:rsidRPr="00B93A2D">
        <w:rPr>
          <w:sz w:val="24"/>
          <w:szCs w:val="24"/>
        </w:rPr>
        <w:t xml:space="preserve"> blue</w:t>
      </w:r>
      <w:r w:rsidR="00B93A2D">
        <w:rPr>
          <w:sz w:val="24"/>
          <w:szCs w:val="24"/>
        </w:rPr>
        <w:t>, and green</w:t>
      </w:r>
      <w:r w:rsidRPr="00B93A2D">
        <w:rPr>
          <w:sz w:val="24"/>
          <w:szCs w:val="24"/>
        </w:rPr>
        <w:t xml:space="preserve"> jumpers as seen in the image </w:t>
      </w:r>
      <w:r w:rsidR="00B93A2D">
        <w:rPr>
          <w:sz w:val="24"/>
          <w:szCs w:val="24"/>
        </w:rPr>
        <w:t>below.  I do not bother with the Molex connectors; instead, I solder wire leads as shown in the photo on the next page.</w:t>
      </w:r>
    </w:p>
    <w:p w14:paraId="63958D0C" w14:textId="5F4F3254" w:rsidR="00B93A2D" w:rsidRDefault="00DB70FA" w:rsidP="00DB70FA">
      <w:pPr>
        <w:jc w:val="center"/>
      </w:pPr>
      <w:r>
        <w:rPr>
          <w:noProof/>
        </w:rPr>
        <w:drawing>
          <wp:inline distT="0" distB="0" distL="0" distR="0" wp14:anchorId="62C06F6F" wp14:editId="2FFAF29F">
            <wp:extent cx="4102100" cy="3543320"/>
            <wp:effectExtent l="0" t="0" r="0" b="0"/>
            <wp:docPr id="15983387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7410" cy="3547907"/>
                    </a:xfrm>
                    <a:prstGeom prst="rect">
                      <a:avLst/>
                    </a:prstGeom>
                    <a:noFill/>
                    <a:ln>
                      <a:noFill/>
                    </a:ln>
                  </pic:spPr>
                </pic:pic>
              </a:graphicData>
            </a:graphic>
          </wp:inline>
        </w:drawing>
      </w:r>
    </w:p>
    <w:p w14:paraId="278F3211" w14:textId="2A4B5AAC" w:rsidR="00905217" w:rsidRDefault="00905217"/>
    <w:p w14:paraId="75520E56" w14:textId="4EA61BD6" w:rsidR="00B93A2D" w:rsidRDefault="00B93A2D">
      <w:r>
        <w:rPr>
          <w:noProof/>
        </w:rPr>
        <w:lastRenderedPageBreak/>
        <w:drawing>
          <wp:inline distT="0" distB="0" distL="0" distR="0" wp14:anchorId="5586C8F7" wp14:editId="2ED89EF9">
            <wp:extent cx="5438775" cy="4219575"/>
            <wp:effectExtent l="0" t="0" r="9525" b="9525"/>
            <wp:docPr id="35332840" name="Picture 1" descr="A close-up of a circuit bo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2840" name="Picture 1" descr="A close-up of a circuit board&#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8775" cy="4219575"/>
                    </a:xfrm>
                    <a:prstGeom prst="rect">
                      <a:avLst/>
                    </a:prstGeom>
                    <a:noFill/>
                    <a:ln>
                      <a:noFill/>
                    </a:ln>
                  </pic:spPr>
                </pic:pic>
              </a:graphicData>
            </a:graphic>
          </wp:inline>
        </w:drawing>
      </w:r>
    </w:p>
    <w:p w14:paraId="77679B7A" w14:textId="53BA8CD7" w:rsidR="00622AA8" w:rsidRDefault="00622AA8"/>
    <w:p w14:paraId="759BD09C" w14:textId="70B3BBC4" w:rsidR="00796D1A" w:rsidRDefault="00796D1A"/>
    <w:p w14:paraId="6C2A02F4" w14:textId="29E79236" w:rsidR="00796D1A" w:rsidRDefault="00796D1A"/>
    <w:sectPr w:rsidR="00796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36741"/>
    <w:multiLevelType w:val="hybridMultilevel"/>
    <w:tmpl w:val="0346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1960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93"/>
    <w:rsid w:val="003C07FA"/>
    <w:rsid w:val="005B1B93"/>
    <w:rsid w:val="00622AA8"/>
    <w:rsid w:val="00796D1A"/>
    <w:rsid w:val="008031B5"/>
    <w:rsid w:val="00905217"/>
    <w:rsid w:val="00B21984"/>
    <w:rsid w:val="00B93A2D"/>
    <w:rsid w:val="00BA779E"/>
    <w:rsid w:val="00CF3354"/>
    <w:rsid w:val="00DB7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F2F2"/>
  <w15:chartTrackingRefBased/>
  <w15:docId w15:val="{ABD3C423-FA5A-429B-8A2B-2B12B5DFB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31B5"/>
    <w:rPr>
      <w:color w:val="0000FF" w:themeColor="hyperlink"/>
      <w:u w:val="single"/>
    </w:rPr>
  </w:style>
  <w:style w:type="character" w:styleId="UnresolvedMention">
    <w:name w:val="Unresolved Mention"/>
    <w:basedOn w:val="DefaultParagraphFont"/>
    <w:uiPriority w:val="99"/>
    <w:semiHidden/>
    <w:unhideWhenUsed/>
    <w:rsid w:val="008031B5"/>
    <w:rPr>
      <w:color w:val="605E5C"/>
      <w:shd w:val="clear" w:color="auto" w:fill="E1DFDD"/>
    </w:rPr>
  </w:style>
  <w:style w:type="paragraph" w:styleId="ListParagraph">
    <w:name w:val="List Paragraph"/>
    <w:basedOn w:val="Normal"/>
    <w:uiPriority w:val="34"/>
    <w:qFormat/>
    <w:rsid w:val="00BA7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inballmakers.com/wiki/index.php?title=O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Hilton</dc:creator>
  <cp:keywords/>
  <dc:description/>
  <cp:lastModifiedBy>Mike Hilton</cp:lastModifiedBy>
  <cp:revision>4</cp:revision>
  <dcterms:created xsi:type="dcterms:W3CDTF">2022-01-29T15:08:00Z</dcterms:created>
  <dcterms:modified xsi:type="dcterms:W3CDTF">2023-06-09T14:39:00Z</dcterms:modified>
</cp:coreProperties>
</file>