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000000"/>
  <w:body>
    <w:p w:rsidR="00000000" w:rsidDel="00000000" w:rsidP="00000000" w:rsidRDefault="00000000" w:rsidRPr="00000000" w14:paraId="00000001">
      <w:pPr>
        <w:rPr>
          <w:color w:val="f3f3f3"/>
          <w:sz w:val="32"/>
          <w:szCs w:val="32"/>
        </w:rPr>
      </w:pPr>
      <w:r w:rsidDel="00000000" w:rsidR="00000000" w:rsidRPr="00000000">
        <w:rPr>
          <w:color w:val="f3f3f3"/>
          <w:sz w:val="32"/>
          <w:szCs w:val="32"/>
          <w:rtl w:val="0"/>
        </w:rPr>
        <w:t xml:space="preserve">rank() Problems: University DB</w:t>
      </w:r>
    </w:p>
    <w:p w:rsidR="00000000" w:rsidDel="00000000" w:rsidP="00000000" w:rsidRDefault="00000000" w:rsidRPr="00000000" w14:paraId="00000002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f3f3f3"/>
          <w:sz w:val="32"/>
          <w:szCs w:val="32"/>
          <w:u w:val="none"/>
        </w:rPr>
      </w:pPr>
      <w:r w:rsidDel="00000000" w:rsidR="00000000" w:rsidRPr="00000000">
        <w:rPr>
          <w:color w:val="f3f3f3"/>
          <w:sz w:val="32"/>
          <w:szCs w:val="32"/>
          <w:rtl w:val="0"/>
        </w:rPr>
        <w:t xml:space="preserve">O/P top salaried instructors along with their rank.</w:t>
      </w:r>
    </w:p>
    <w:p w:rsidR="00000000" w:rsidDel="00000000" w:rsidP="00000000" w:rsidRDefault="00000000" w:rsidRPr="00000000" w14:paraId="00000004">
      <w:pPr>
        <w:ind w:left="720" w:firstLine="0"/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f3f3f3"/>
          <w:sz w:val="32"/>
          <w:szCs w:val="32"/>
          <w:u w:val="none"/>
        </w:rPr>
      </w:pPr>
      <w:r w:rsidDel="00000000" w:rsidR="00000000" w:rsidRPr="00000000">
        <w:rPr>
          <w:color w:val="f3f3f3"/>
          <w:sz w:val="32"/>
          <w:szCs w:val="32"/>
          <w:rtl w:val="0"/>
        </w:rPr>
        <w:t xml:space="preserve">O/P top salaried instructors along with their rank and department.</w:t>
      </w:r>
    </w:p>
    <w:p w:rsidR="00000000" w:rsidDel="00000000" w:rsidP="00000000" w:rsidRDefault="00000000" w:rsidRPr="00000000" w14:paraId="00000006">
      <w:pPr>
        <w:ind w:left="720" w:firstLine="0"/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f3f3f3"/>
          <w:sz w:val="32"/>
          <w:szCs w:val="32"/>
          <w:u w:val="none"/>
        </w:rPr>
      </w:pPr>
      <w:r w:rsidDel="00000000" w:rsidR="00000000" w:rsidRPr="00000000">
        <w:rPr>
          <w:color w:val="f3f3f3"/>
          <w:sz w:val="32"/>
          <w:szCs w:val="32"/>
          <w:rtl w:val="0"/>
        </w:rPr>
        <w:t xml:space="preserve">Students along with their credits ordered by their rank.</w:t>
      </w:r>
    </w:p>
    <w:p w:rsidR="00000000" w:rsidDel="00000000" w:rsidP="00000000" w:rsidRDefault="00000000" w:rsidRPr="00000000" w14:paraId="00000008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f3f3f3"/>
          <w:sz w:val="32"/>
          <w:szCs w:val="32"/>
          <w:u w:val="none"/>
        </w:rPr>
      </w:pPr>
      <w:r w:rsidDel="00000000" w:rsidR="00000000" w:rsidRPr="00000000">
        <w:rPr>
          <w:color w:val="f3f3f3"/>
          <w:sz w:val="32"/>
          <w:szCs w:val="32"/>
          <w:rtl w:val="0"/>
        </w:rPr>
        <w:t xml:space="preserve">Department along with the number of instructors teaching there, order the output by rank.</w:t>
      </w:r>
    </w:p>
    <w:p w:rsidR="00000000" w:rsidDel="00000000" w:rsidP="00000000" w:rsidRDefault="00000000" w:rsidRPr="00000000" w14:paraId="0000000A">
      <w:pPr>
        <w:ind w:left="720" w:firstLine="0"/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f3f3f3"/>
          <w:sz w:val="32"/>
          <w:szCs w:val="32"/>
          <w:u w:val="none"/>
        </w:rPr>
      </w:pPr>
      <w:r w:rsidDel="00000000" w:rsidR="00000000" w:rsidRPr="00000000">
        <w:rPr>
          <w:color w:val="f3f3f3"/>
          <w:sz w:val="32"/>
          <w:szCs w:val="32"/>
          <w:rtl w:val="0"/>
        </w:rPr>
        <w:t xml:space="preserve">Avg salaries of departments ordered by their rank where avg salary of a department is greater than 100000.</w:t>
      </w:r>
    </w:p>
    <w:p w:rsidR="00000000" w:rsidDel="00000000" w:rsidP="00000000" w:rsidRDefault="00000000" w:rsidRPr="00000000" w14:paraId="0000000C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3f3f3"/>
          <w:sz w:val="32"/>
          <w:szCs w:val="32"/>
        </w:rPr>
      </w:pPr>
      <w:r w:rsidDel="00000000" w:rsidR="00000000" w:rsidRPr="00000000">
        <w:rPr>
          <w:color w:val="f3f3f3"/>
          <w:sz w:val="32"/>
          <w:szCs w:val="32"/>
          <w:rtl w:val="0"/>
        </w:rPr>
        <w:t xml:space="preserve">1</w:t>
      </w:r>
    </w:p>
    <w:p w:rsidR="00000000" w:rsidDel="00000000" w:rsidP="00000000" w:rsidRDefault="00000000" w:rsidRPr="00000000" w14:paraId="00000025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</w:rPr>
        <w:drawing>
          <wp:inline distB="114300" distT="114300" distL="114300" distR="114300">
            <wp:extent cx="4100513" cy="190344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90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28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</w:rPr>
        <w:drawing>
          <wp:inline distB="114300" distT="114300" distL="114300" distR="114300">
            <wp:extent cx="4178662" cy="16542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662" cy="1654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2B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</w:rPr>
        <w:drawing>
          <wp:inline distB="114300" distT="114300" distL="114300" distR="114300">
            <wp:extent cx="4273913" cy="20091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913" cy="20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39">
      <w:pPr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</w:rPr>
        <w:drawing>
          <wp:inline distB="114300" distT="114300" distL="114300" distR="114300">
            <wp:extent cx="5329109" cy="303566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109" cy="303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