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8198900"/>
        <w:docPartObj>
          <w:docPartGallery w:val="Cover Pages"/>
          <w:docPartUnique/>
        </w:docPartObj>
      </w:sdtPr>
      <w:sdtEndPr>
        <w:rPr>
          <w:b/>
          <w:bCs/>
        </w:rPr>
      </w:sdtEndPr>
      <w:sdtContent>
        <w:p w14:paraId="545C2FAE" w14:textId="17F929F5" w:rsidR="009553A7" w:rsidRDefault="009553A7"/>
        <w:p w14:paraId="2E3E1BB5" w14:textId="1D85924B" w:rsidR="009553A7" w:rsidRDefault="007A5A13">
          <w:pPr>
            <w:rPr>
              <w:b/>
              <w:bCs/>
            </w:rPr>
          </w:pPr>
          <w:r>
            <w:rPr>
              <w:noProof/>
            </w:rPr>
            <mc:AlternateContent>
              <mc:Choice Requires="wps">
                <w:drawing>
                  <wp:anchor distT="0" distB="0" distL="114300" distR="114300" simplePos="0" relativeHeight="251662336" behindDoc="0" locked="0" layoutInCell="1" allowOverlap="1" wp14:anchorId="356CA538" wp14:editId="64186713">
                    <wp:simplePos x="0" y="0"/>
                    <wp:positionH relativeFrom="page">
                      <wp:posOffset>4632325</wp:posOffset>
                    </wp:positionH>
                    <wp:positionV relativeFrom="bottomMargin">
                      <wp:align>top</wp:align>
                    </wp:positionV>
                    <wp:extent cx="5753100" cy="146304"/>
                    <wp:effectExtent l="0" t="0" r="0" b="6350"/>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DBE135" w14:textId="68660D68" w:rsidR="009553A7" w:rsidRDefault="00000000">
                                <w:pPr>
                                  <w:pStyle w:val="NoSpacing"/>
                                  <w:rPr>
                                    <w:color w:val="7F7F7F" w:themeColor="text1" w:themeTint="80"/>
                                    <w:sz w:val="18"/>
                                    <w:szCs w:val="18"/>
                                  </w:rPr>
                                </w:pPr>
                                <w:sdt>
                                  <w:sdtPr>
                                    <w:rPr>
                                      <w:rFonts w:ascii="Times New Roman" w:hAnsi="Times New Roman" w:cs="Times New Roman"/>
                                      <w:color w:val="7F7F7F" w:themeColor="text1" w:themeTint="80"/>
                                      <w:sz w:val="16"/>
                                      <w:szCs w:val="16"/>
                                    </w:rPr>
                                    <w:alias w:val="Company"/>
                                    <w:tag w:val=""/>
                                    <w:id w:val="-1880927279"/>
                                    <w:dataBinding w:prefixMappings="xmlns:ns0='http://schemas.openxmlformats.org/officeDocument/2006/extended-properties' " w:xpath="/ns0:Properties[1]/ns0:Company[1]" w:storeItemID="{6668398D-A668-4E3E-A5EB-62B293D839F1}"/>
                                    <w:text/>
                                  </w:sdtPr>
                                  <w:sdtContent>
                                    <w:r w:rsidR="007A5A13" w:rsidRPr="007A5A13">
                                      <w:rPr>
                                        <w:rFonts w:ascii="Times New Roman" w:hAnsi="Times New Roman" w:cs="Times New Roman"/>
                                        <w:color w:val="7F7F7F" w:themeColor="text1" w:themeTint="80"/>
                                        <w:sz w:val="16"/>
                                        <w:szCs w:val="16"/>
                                      </w:rPr>
                                      <w:t>| Fontys University of Applied Sciences</w:t>
                                    </w:r>
                                  </w:sdtContent>
                                </w:sdt>
                                <w:r w:rsidR="009553A7">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56CA538" id="_x0000_t202" coordsize="21600,21600" o:spt="202" path="m,l,21600r21600,l21600,xe">
                    <v:stroke joinstyle="miter"/>
                    <v:path gradientshapeok="t" o:connecttype="rect"/>
                  </v:shapetype>
                  <v:shape id="Text Box 29" o:spid="_x0000_s1026" type="#_x0000_t202" style="position:absolute;margin-left:364.75pt;margin-top:0;width:453pt;height:11.5pt;z-index:251662336;visibility:visible;mso-wrap-style:square;mso-width-percent:1154;mso-height-percent:0;mso-wrap-distance-left:9pt;mso-wrap-distance-top:0;mso-wrap-distance-right:9pt;mso-wrap-distance-bottom:0;mso-position-horizontal:absolute;mso-position-horizontal-relative:page;mso-position-vertical:top;mso-position-vertical-relative:bottom-margin-area;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" filled="f" stroked="f" strokeweight=".5pt">
                    <v:textbox style="mso-fit-shape-to-text:t" inset="1in,0,86.4pt,0">
                      <w:txbxContent>
                        <w:p w14:paraId="5EDBE135" w14:textId="68660D68" w:rsidR="009553A7" w:rsidRDefault="00000000">
                          <w:pPr>
                            <w:pStyle w:val="NoSpacing"/>
                            <w:rPr>
                              <w:color w:val="7F7F7F" w:themeColor="text1" w:themeTint="80"/>
                              <w:sz w:val="18"/>
                              <w:szCs w:val="18"/>
                            </w:rPr>
                          </w:pPr>
                          <w:sdt>
                            <w:sdtPr>
                              <w:rPr>
                                <w:rFonts w:ascii="Times New Roman" w:hAnsi="Times New Roman" w:cs="Times New Roman"/>
                                <w:color w:val="7F7F7F" w:themeColor="text1" w:themeTint="80"/>
                                <w:sz w:val="16"/>
                                <w:szCs w:val="16"/>
                              </w:rPr>
                              <w:alias w:val="Company"/>
                              <w:tag w:val=""/>
                              <w:id w:val="-1880927279"/>
                              <w:dataBinding w:prefixMappings="xmlns:ns0='http://schemas.openxmlformats.org/officeDocument/2006/extended-properties' " w:xpath="/ns0:Properties[1]/ns0:Company[1]" w:storeItemID="{6668398D-A668-4E3E-A5EB-62B293D839F1}"/>
                              <w:text/>
                            </w:sdtPr>
                            <w:sdtContent>
                              <w:r w:rsidR="007A5A13" w:rsidRPr="007A5A13">
                                <w:rPr>
                                  <w:rFonts w:ascii="Times New Roman" w:hAnsi="Times New Roman" w:cs="Times New Roman"/>
                                  <w:color w:val="7F7F7F" w:themeColor="text1" w:themeTint="80"/>
                                  <w:sz w:val="16"/>
                                  <w:szCs w:val="16"/>
                                </w:rPr>
                                <w:t>| Fontys University of Applied Sciences</w:t>
                              </w:r>
                            </w:sdtContent>
                          </w:sdt>
                          <w:r w:rsidR="009553A7">
                            <w:rPr>
                              <w:caps/>
                              <w:color w:val="7F7F7F" w:themeColor="text1" w:themeTint="80"/>
                              <w:sz w:val="18"/>
                              <w:szCs w:val="18"/>
                            </w:rPr>
                            <w:t> </w:t>
                          </w:r>
                        </w:p>
                      </w:txbxContent>
                    </v:textbox>
                    <w10:wrap type="square" anchorx="page" anchory="margin"/>
                  </v:shape>
                </w:pict>
              </mc:Fallback>
            </mc:AlternateContent>
          </w:r>
          <w:r w:rsidR="009553A7">
            <w:rPr>
              <w:noProof/>
            </w:rPr>
            <mc:AlternateContent>
              <mc:Choice Requires="wpg">
                <w:drawing>
                  <wp:anchor distT="0" distB="0" distL="114300" distR="114300" simplePos="0" relativeHeight="251659264" behindDoc="1" locked="0" layoutInCell="1" allowOverlap="1" wp14:anchorId="1B8BC35D" wp14:editId="792EF909">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71DEC73" w14:textId="2D42F0C2" w:rsidR="009553A7"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0516F7">
                                        <w:rPr>
                                          <w:color w:val="FFFFFF" w:themeColor="background1"/>
                                          <w:sz w:val="72"/>
                                          <w:szCs w:val="72"/>
                                        </w:rPr>
                                        <w:t>Security Report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B8BC35D"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71DEC73" w14:textId="2D42F0C2" w:rsidR="009553A7"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0516F7">
                                  <w:rPr>
                                    <w:color w:val="FFFFFF" w:themeColor="background1"/>
                                    <w:sz w:val="72"/>
                                    <w:szCs w:val="72"/>
                                  </w:rPr>
                                  <w:t>Security Report</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9553A7">
            <w:rPr>
              <w:noProof/>
            </w:rPr>
            <mc:AlternateContent>
              <mc:Choice Requires="wps">
                <w:drawing>
                  <wp:anchor distT="0" distB="0" distL="114300" distR="114300" simplePos="0" relativeHeight="251661312" behindDoc="0" locked="0" layoutInCell="1" allowOverlap="1" wp14:anchorId="5A4C44B2" wp14:editId="3AF4497D">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64D14B8" w14:textId="39816E6A" w:rsidR="009553A7" w:rsidRDefault="000516F7">
                                    <w:pPr>
                                      <w:pStyle w:val="NoSpacing"/>
                                      <w:spacing w:before="40" w:after="40"/>
                                      <w:rPr>
                                        <w:caps/>
                                        <w:color w:val="4472C4" w:themeColor="accent1"/>
                                        <w:sz w:val="28"/>
                                        <w:szCs w:val="28"/>
                                      </w:rPr>
                                    </w:pPr>
                                    <w:r w:rsidRPr="000516F7">
                                      <w:rPr>
                                        <w:caps/>
                                        <w:color w:val="4472C4" w:themeColor="accent1"/>
                                        <w:sz w:val="28"/>
                                        <w:szCs w:val="28"/>
                                      </w:rPr>
                                      <w:t>Himalayan Bus Management System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620ADB0" w14:textId="0668C239" w:rsidR="009553A7" w:rsidRDefault="009553A7">
                                    <w:pPr>
                                      <w:pStyle w:val="NoSpacing"/>
                                      <w:spacing w:before="40" w:after="40"/>
                                      <w:rPr>
                                        <w:caps/>
                                        <w:color w:val="5B9BD5" w:themeColor="accent5"/>
                                        <w:sz w:val="24"/>
                                        <w:szCs w:val="24"/>
                                      </w:rPr>
                                    </w:pPr>
                                    <w:r>
                                      <w:rPr>
                                        <w:caps/>
                                        <w:color w:val="5B9BD5" w:themeColor="accent5"/>
                                        <w:sz w:val="24"/>
                                        <w:szCs w:val="24"/>
                                      </w:rPr>
                                      <w:t>Himal Aryal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A4C44B2" id="Text Box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64D14B8" w14:textId="39816E6A" w:rsidR="009553A7" w:rsidRDefault="000516F7">
                              <w:pPr>
                                <w:pStyle w:val="NoSpacing"/>
                                <w:spacing w:before="40" w:after="40"/>
                                <w:rPr>
                                  <w:caps/>
                                  <w:color w:val="4472C4" w:themeColor="accent1"/>
                                  <w:sz w:val="28"/>
                                  <w:szCs w:val="28"/>
                                </w:rPr>
                              </w:pPr>
                              <w:r w:rsidRPr="000516F7">
                                <w:rPr>
                                  <w:caps/>
                                  <w:color w:val="4472C4" w:themeColor="accent1"/>
                                  <w:sz w:val="28"/>
                                  <w:szCs w:val="28"/>
                                </w:rPr>
                                <w:t>Himalayan Bus Management System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620ADB0" w14:textId="0668C239" w:rsidR="009553A7" w:rsidRDefault="009553A7">
                              <w:pPr>
                                <w:pStyle w:val="NoSpacing"/>
                                <w:spacing w:before="40" w:after="40"/>
                                <w:rPr>
                                  <w:caps/>
                                  <w:color w:val="5B9BD5" w:themeColor="accent5"/>
                                  <w:sz w:val="24"/>
                                  <w:szCs w:val="24"/>
                                </w:rPr>
                              </w:pPr>
                              <w:r>
                                <w:rPr>
                                  <w:caps/>
                                  <w:color w:val="5B9BD5" w:themeColor="accent5"/>
                                  <w:sz w:val="24"/>
                                  <w:szCs w:val="24"/>
                                </w:rPr>
                                <w:t>Himal Aryal</w:t>
                              </w:r>
                            </w:p>
                          </w:sdtContent>
                        </w:sdt>
                      </w:txbxContent>
                    </v:textbox>
                    <w10:wrap type="square" anchorx="page" anchory="page"/>
                  </v:shape>
                </w:pict>
              </mc:Fallback>
            </mc:AlternateContent>
          </w:r>
          <w:r w:rsidR="009553A7">
            <w:rPr>
              <w:noProof/>
            </w:rPr>
            <mc:AlternateContent>
              <mc:Choice Requires="wps">
                <w:drawing>
                  <wp:anchor distT="0" distB="0" distL="114300" distR="114300" simplePos="0" relativeHeight="251660288" behindDoc="0" locked="0" layoutInCell="1" allowOverlap="1" wp14:anchorId="48B41EAB" wp14:editId="4109734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12-22T00:00:00Z">
                                    <w:dateFormat w:val="yyyy"/>
                                    <w:lid w:val="en-US"/>
                                    <w:storeMappedDataAs w:val="dateTime"/>
                                    <w:calendar w:val="gregorian"/>
                                  </w:date>
                                </w:sdtPr>
                                <w:sdtContent>
                                  <w:p w14:paraId="0A80EDA7" w14:textId="1E44EF86" w:rsidR="009553A7" w:rsidRDefault="009553A7">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B41EAB"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12-22T00:00:00Z">
                              <w:dateFormat w:val="yyyy"/>
                              <w:lid w:val="en-US"/>
                              <w:storeMappedDataAs w:val="dateTime"/>
                              <w:calendar w:val="gregorian"/>
                            </w:date>
                          </w:sdtPr>
                          <w:sdtContent>
                            <w:p w14:paraId="0A80EDA7" w14:textId="1E44EF86" w:rsidR="009553A7" w:rsidRDefault="009553A7">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009553A7">
            <w:rPr>
              <w:b/>
              <w:bCs/>
            </w:rPr>
            <w:br w:type="page"/>
          </w:r>
        </w:p>
      </w:sdtContent>
    </w:sdt>
    <w:sdt>
      <w:sdtPr>
        <w:id w:val="-2107949371"/>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EFC0F01" w14:textId="5839EC60" w:rsidR="00B721F7" w:rsidRDefault="00B721F7">
          <w:pPr>
            <w:pStyle w:val="TOCHeading"/>
          </w:pPr>
          <w:r>
            <w:t>Table of Contents</w:t>
          </w:r>
        </w:p>
        <w:p w14:paraId="1D81A1AA" w14:textId="4A20E87D" w:rsidR="00C54360" w:rsidRDefault="00B721F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4149427" w:history="1">
            <w:r w:rsidR="00C54360" w:rsidRPr="00651BA3">
              <w:rPr>
                <w:rStyle w:val="Hyperlink"/>
                <w:noProof/>
              </w:rPr>
              <w:t>Introduction</w:t>
            </w:r>
            <w:r w:rsidR="00C54360">
              <w:rPr>
                <w:noProof/>
                <w:webHidden/>
              </w:rPr>
              <w:tab/>
            </w:r>
            <w:r w:rsidR="00C54360">
              <w:rPr>
                <w:noProof/>
                <w:webHidden/>
              </w:rPr>
              <w:fldChar w:fldCharType="begin"/>
            </w:r>
            <w:r w:rsidR="00C54360">
              <w:rPr>
                <w:noProof/>
                <w:webHidden/>
              </w:rPr>
              <w:instrText xml:space="preserve"> PAGEREF _Toc154149427 \h </w:instrText>
            </w:r>
            <w:r w:rsidR="00C54360">
              <w:rPr>
                <w:noProof/>
                <w:webHidden/>
              </w:rPr>
            </w:r>
            <w:r w:rsidR="00C54360">
              <w:rPr>
                <w:noProof/>
                <w:webHidden/>
              </w:rPr>
              <w:fldChar w:fldCharType="separate"/>
            </w:r>
            <w:r w:rsidR="00C54360">
              <w:rPr>
                <w:noProof/>
                <w:webHidden/>
              </w:rPr>
              <w:t>2</w:t>
            </w:r>
            <w:r w:rsidR="00C54360">
              <w:rPr>
                <w:noProof/>
                <w:webHidden/>
              </w:rPr>
              <w:fldChar w:fldCharType="end"/>
            </w:r>
          </w:hyperlink>
        </w:p>
        <w:p w14:paraId="1123BC38" w14:textId="3BF76CF8" w:rsidR="00C54360" w:rsidRDefault="00C54360">
          <w:pPr>
            <w:pStyle w:val="TOC2"/>
            <w:tabs>
              <w:tab w:val="right" w:leader="dot" w:pos="9350"/>
            </w:tabs>
            <w:rPr>
              <w:rFonts w:eastAsiaTheme="minorEastAsia"/>
              <w:noProof/>
            </w:rPr>
          </w:pPr>
          <w:hyperlink w:anchor="_Toc154149428" w:history="1">
            <w:r w:rsidRPr="00651BA3">
              <w:rPr>
                <w:rStyle w:val="Hyperlink"/>
                <w:noProof/>
              </w:rPr>
              <w:t>Assessment of OWASP Top 10 Risks</w:t>
            </w:r>
            <w:r>
              <w:rPr>
                <w:noProof/>
                <w:webHidden/>
              </w:rPr>
              <w:tab/>
            </w:r>
            <w:r>
              <w:rPr>
                <w:noProof/>
                <w:webHidden/>
              </w:rPr>
              <w:fldChar w:fldCharType="begin"/>
            </w:r>
            <w:r>
              <w:rPr>
                <w:noProof/>
                <w:webHidden/>
              </w:rPr>
              <w:instrText xml:space="preserve"> PAGEREF _Toc154149428 \h </w:instrText>
            </w:r>
            <w:r>
              <w:rPr>
                <w:noProof/>
                <w:webHidden/>
              </w:rPr>
            </w:r>
            <w:r>
              <w:rPr>
                <w:noProof/>
                <w:webHidden/>
              </w:rPr>
              <w:fldChar w:fldCharType="separate"/>
            </w:r>
            <w:r>
              <w:rPr>
                <w:noProof/>
                <w:webHidden/>
              </w:rPr>
              <w:t>2</w:t>
            </w:r>
            <w:r>
              <w:rPr>
                <w:noProof/>
                <w:webHidden/>
              </w:rPr>
              <w:fldChar w:fldCharType="end"/>
            </w:r>
          </w:hyperlink>
        </w:p>
        <w:p w14:paraId="22F8726F" w14:textId="7CF0008F" w:rsidR="00C54360" w:rsidRDefault="00C54360">
          <w:pPr>
            <w:pStyle w:val="TOC3"/>
            <w:tabs>
              <w:tab w:val="right" w:leader="dot" w:pos="9350"/>
            </w:tabs>
            <w:rPr>
              <w:rFonts w:eastAsiaTheme="minorEastAsia"/>
              <w:noProof/>
            </w:rPr>
          </w:pPr>
          <w:hyperlink w:anchor="_Toc154149429" w:history="1">
            <w:r w:rsidRPr="00651BA3">
              <w:rPr>
                <w:rStyle w:val="Hyperlink"/>
                <w:noProof/>
              </w:rPr>
              <w:t>1. Broken Access Control</w:t>
            </w:r>
            <w:r>
              <w:rPr>
                <w:noProof/>
                <w:webHidden/>
              </w:rPr>
              <w:tab/>
            </w:r>
            <w:r>
              <w:rPr>
                <w:noProof/>
                <w:webHidden/>
              </w:rPr>
              <w:fldChar w:fldCharType="begin"/>
            </w:r>
            <w:r>
              <w:rPr>
                <w:noProof/>
                <w:webHidden/>
              </w:rPr>
              <w:instrText xml:space="preserve"> PAGEREF _Toc154149429 \h </w:instrText>
            </w:r>
            <w:r>
              <w:rPr>
                <w:noProof/>
                <w:webHidden/>
              </w:rPr>
            </w:r>
            <w:r>
              <w:rPr>
                <w:noProof/>
                <w:webHidden/>
              </w:rPr>
              <w:fldChar w:fldCharType="separate"/>
            </w:r>
            <w:r>
              <w:rPr>
                <w:noProof/>
                <w:webHidden/>
              </w:rPr>
              <w:t>2</w:t>
            </w:r>
            <w:r>
              <w:rPr>
                <w:noProof/>
                <w:webHidden/>
              </w:rPr>
              <w:fldChar w:fldCharType="end"/>
            </w:r>
          </w:hyperlink>
        </w:p>
        <w:p w14:paraId="304AC7BE" w14:textId="42E0F58D" w:rsidR="00C54360" w:rsidRDefault="00C54360">
          <w:pPr>
            <w:pStyle w:val="TOC3"/>
            <w:tabs>
              <w:tab w:val="right" w:leader="dot" w:pos="9350"/>
            </w:tabs>
            <w:rPr>
              <w:rFonts w:eastAsiaTheme="minorEastAsia"/>
              <w:noProof/>
            </w:rPr>
          </w:pPr>
          <w:hyperlink w:anchor="_Toc154149430" w:history="1">
            <w:r w:rsidRPr="00651BA3">
              <w:rPr>
                <w:rStyle w:val="Hyperlink"/>
                <w:noProof/>
              </w:rPr>
              <w:t>2. Cryptographic Failures</w:t>
            </w:r>
            <w:r>
              <w:rPr>
                <w:noProof/>
                <w:webHidden/>
              </w:rPr>
              <w:tab/>
            </w:r>
            <w:r>
              <w:rPr>
                <w:noProof/>
                <w:webHidden/>
              </w:rPr>
              <w:fldChar w:fldCharType="begin"/>
            </w:r>
            <w:r>
              <w:rPr>
                <w:noProof/>
                <w:webHidden/>
              </w:rPr>
              <w:instrText xml:space="preserve"> PAGEREF _Toc154149430 \h </w:instrText>
            </w:r>
            <w:r>
              <w:rPr>
                <w:noProof/>
                <w:webHidden/>
              </w:rPr>
            </w:r>
            <w:r>
              <w:rPr>
                <w:noProof/>
                <w:webHidden/>
              </w:rPr>
              <w:fldChar w:fldCharType="separate"/>
            </w:r>
            <w:r>
              <w:rPr>
                <w:noProof/>
                <w:webHidden/>
              </w:rPr>
              <w:t>2</w:t>
            </w:r>
            <w:r>
              <w:rPr>
                <w:noProof/>
                <w:webHidden/>
              </w:rPr>
              <w:fldChar w:fldCharType="end"/>
            </w:r>
          </w:hyperlink>
        </w:p>
        <w:p w14:paraId="3FDD9F70" w14:textId="03257658" w:rsidR="00C54360" w:rsidRDefault="00C54360">
          <w:pPr>
            <w:pStyle w:val="TOC3"/>
            <w:tabs>
              <w:tab w:val="right" w:leader="dot" w:pos="9350"/>
            </w:tabs>
            <w:rPr>
              <w:rFonts w:eastAsiaTheme="minorEastAsia"/>
              <w:noProof/>
            </w:rPr>
          </w:pPr>
          <w:hyperlink w:anchor="_Toc154149431" w:history="1">
            <w:r w:rsidRPr="00651BA3">
              <w:rPr>
                <w:rStyle w:val="Hyperlink"/>
                <w:noProof/>
              </w:rPr>
              <w:t>3. Injection</w:t>
            </w:r>
            <w:r>
              <w:rPr>
                <w:noProof/>
                <w:webHidden/>
              </w:rPr>
              <w:tab/>
            </w:r>
            <w:r>
              <w:rPr>
                <w:noProof/>
                <w:webHidden/>
              </w:rPr>
              <w:fldChar w:fldCharType="begin"/>
            </w:r>
            <w:r>
              <w:rPr>
                <w:noProof/>
                <w:webHidden/>
              </w:rPr>
              <w:instrText xml:space="preserve"> PAGEREF _Toc154149431 \h </w:instrText>
            </w:r>
            <w:r>
              <w:rPr>
                <w:noProof/>
                <w:webHidden/>
              </w:rPr>
            </w:r>
            <w:r>
              <w:rPr>
                <w:noProof/>
                <w:webHidden/>
              </w:rPr>
              <w:fldChar w:fldCharType="separate"/>
            </w:r>
            <w:r>
              <w:rPr>
                <w:noProof/>
                <w:webHidden/>
              </w:rPr>
              <w:t>2</w:t>
            </w:r>
            <w:r>
              <w:rPr>
                <w:noProof/>
                <w:webHidden/>
              </w:rPr>
              <w:fldChar w:fldCharType="end"/>
            </w:r>
          </w:hyperlink>
        </w:p>
        <w:p w14:paraId="343A563E" w14:textId="5DF64FDC" w:rsidR="00C54360" w:rsidRDefault="00C54360">
          <w:pPr>
            <w:pStyle w:val="TOC3"/>
            <w:tabs>
              <w:tab w:val="right" w:leader="dot" w:pos="9350"/>
            </w:tabs>
            <w:rPr>
              <w:rFonts w:eastAsiaTheme="minorEastAsia"/>
              <w:noProof/>
            </w:rPr>
          </w:pPr>
          <w:hyperlink w:anchor="_Toc154149432" w:history="1">
            <w:r w:rsidRPr="00651BA3">
              <w:rPr>
                <w:rStyle w:val="Hyperlink"/>
                <w:noProof/>
              </w:rPr>
              <w:t>4. Insecure Design</w:t>
            </w:r>
            <w:r>
              <w:rPr>
                <w:noProof/>
                <w:webHidden/>
              </w:rPr>
              <w:tab/>
            </w:r>
            <w:r>
              <w:rPr>
                <w:noProof/>
                <w:webHidden/>
              </w:rPr>
              <w:fldChar w:fldCharType="begin"/>
            </w:r>
            <w:r>
              <w:rPr>
                <w:noProof/>
                <w:webHidden/>
              </w:rPr>
              <w:instrText xml:space="preserve"> PAGEREF _Toc154149432 \h </w:instrText>
            </w:r>
            <w:r>
              <w:rPr>
                <w:noProof/>
                <w:webHidden/>
              </w:rPr>
            </w:r>
            <w:r>
              <w:rPr>
                <w:noProof/>
                <w:webHidden/>
              </w:rPr>
              <w:fldChar w:fldCharType="separate"/>
            </w:r>
            <w:r>
              <w:rPr>
                <w:noProof/>
                <w:webHidden/>
              </w:rPr>
              <w:t>2</w:t>
            </w:r>
            <w:r>
              <w:rPr>
                <w:noProof/>
                <w:webHidden/>
              </w:rPr>
              <w:fldChar w:fldCharType="end"/>
            </w:r>
          </w:hyperlink>
        </w:p>
        <w:p w14:paraId="3D0B5819" w14:textId="0B17767D" w:rsidR="00C54360" w:rsidRDefault="00C54360">
          <w:pPr>
            <w:pStyle w:val="TOC3"/>
            <w:tabs>
              <w:tab w:val="right" w:leader="dot" w:pos="9350"/>
            </w:tabs>
            <w:rPr>
              <w:rFonts w:eastAsiaTheme="minorEastAsia"/>
              <w:noProof/>
            </w:rPr>
          </w:pPr>
          <w:hyperlink w:anchor="_Toc154149433" w:history="1">
            <w:r w:rsidRPr="00651BA3">
              <w:rPr>
                <w:rStyle w:val="Hyperlink"/>
                <w:noProof/>
              </w:rPr>
              <w:t>5. Security Misconfigurations</w:t>
            </w:r>
            <w:r>
              <w:rPr>
                <w:noProof/>
                <w:webHidden/>
              </w:rPr>
              <w:tab/>
            </w:r>
            <w:r>
              <w:rPr>
                <w:noProof/>
                <w:webHidden/>
              </w:rPr>
              <w:fldChar w:fldCharType="begin"/>
            </w:r>
            <w:r>
              <w:rPr>
                <w:noProof/>
                <w:webHidden/>
              </w:rPr>
              <w:instrText xml:space="preserve"> PAGEREF _Toc154149433 \h </w:instrText>
            </w:r>
            <w:r>
              <w:rPr>
                <w:noProof/>
                <w:webHidden/>
              </w:rPr>
            </w:r>
            <w:r>
              <w:rPr>
                <w:noProof/>
                <w:webHidden/>
              </w:rPr>
              <w:fldChar w:fldCharType="separate"/>
            </w:r>
            <w:r>
              <w:rPr>
                <w:noProof/>
                <w:webHidden/>
              </w:rPr>
              <w:t>3</w:t>
            </w:r>
            <w:r>
              <w:rPr>
                <w:noProof/>
                <w:webHidden/>
              </w:rPr>
              <w:fldChar w:fldCharType="end"/>
            </w:r>
          </w:hyperlink>
        </w:p>
        <w:p w14:paraId="773F8D2C" w14:textId="40F3288D" w:rsidR="00C54360" w:rsidRDefault="00C54360">
          <w:pPr>
            <w:pStyle w:val="TOC3"/>
            <w:tabs>
              <w:tab w:val="right" w:leader="dot" w:pos="9350"/>
            </w:tabs>
            <w:rPr>
              <w:rFonts w:eastAsiaTheme="minorEastAsia"/>
              <w:noProof/>
            </w:rPr>
          </w:pPr>
          <w:hyperlink w:anchor="_Toc154149434" w:history="1">
            <w:r w:rsidRPr="00651BA3">
              <w:rPr>
                <w:rStyle w:val="Hyperlink"/>
                <w:noProof/>
              </w:rPr>
              <w:t>6. Vulnerable and Outdated Components</w:t>
            </w:r>
            <w:r>
              <w:rPr>
                <w:noProof/>
                <w:webHidden/>
              </w:rPr>
              <w:tab/>
            </w:r>
            <w:r>
              <w:rPr>
                <w:noProof/>
                <w:webHidden/>
              </w:rPr>
              <w:fldChar w:fldCharType="begin"/>
            </w:r>
            <w:r>
              <w:rPr>
                <w:noProof/>
                <w:webHidden/>
              </w:rPr>
              <w:instrText xml:space="preserve"> PAGEREF _Toc154149434 \h </w:instrText>
            </w:r>
            <w:r>
              <w:rPr>
                <w:noProof/>
                <w:webHidden/>
              </w:rPr>
            </w:r>
            <w:r>
              <w:rPr>
                <w:noProof/>
                <w:webHidden/>
              </w:rPr>
              <w:fldChar w:fldCharType="separate"/>
            </w:r>
            <w:r>
              <w:rPr>
                <w:noProof/>
                <w:webHidden/>
              </w:rPr>
              <w:t>3</w:t>
            </w:r>
            <w:r>
              <w:rPr>
                <w:noProof/>
                <w:webHidden/>
              </w:rPr>
              <w:fldChar w:fldCharType="end"/>
            </w:r>
          </w:hyperlink>
        </w:p>
        <w:p w14:paraId="5C17C5DF" w14:textId="20A5F7A8" w:rsidR="00C54360" w:rsidRDefault="00C54360">
          <w:pPr>
            <w:pStyle w:val="TOC3"/>
            <w:tabs>
              <w:tab w:val="right" w:leader="dot" w:pos="9350"/>
            </w:tabs>
            <w:rPr>
              <w:rFonts w:eastAsiaTheme="minorEastAsia"/>
              <w:noProof/>
            </w:rPr>
          </w:pPr>
          <w:hyperlink w:anchor="_Toc154149435" w:history="1">
            <w:r w:rsidRPr="00651BA3">
              <w:rPr>
                <w:rStyle w:val="Hyperlink"/>
                <w:noProof/>
              </w:rPr>
              <w:t>7. Identification and Authentication Failures</w:t>
            </w:r>
            <w:r>
              <w:rPr>
                <w:noProof/>
                <w:webHidden/>
              </w:rPr>
              <w:tab/>
            </w:r>
            <w:r>
              <w:rPr>
                <w:noProof/>
                <w:webHidden/>
              </w:rPr>
              <w:fldChar w:fldCharType="begin"/>
            </w:r>
            <w:r>
              <w:rPr>
                <w:noProof/>
                <w:webHidden/>
              </w:rPr>
              <w:instrText xml:space="preserve"> PAGEREF _Toc154149435 \h </w:instrText>
            </w:r>
            <w:r>
              <w:rPr>
                <w:noProof/>
                <w:webHidden/>
              </w:rPr>
            </w:r>
            <w:r>
              <w:rPr>
                <w:noProof/>
                <w:webHidden/>
              </w:rPr>
              <w:fldChar w:fldCharType="separate"/>
            </w:r>
            <w:r>
              <w:rPr>
                <w:noProof/>
                <w:webHidden/>
              </w:rPr>
              <w:t>3</w:t>
            </w:r>
            <w:r>
              <w:rPr>
                <w:noProof/>
                <w:webHidden/>
              </w:rPr>
              <w:fldChar w:fldCharType="end"/>
            </w:r>
          </w:hyperlink>
        </w:p>
        <w:p w14:paraId="170EE3A4" w14:textId="2AF2CAFE" w:rsidR="00C54360" w:rsidRDefault="00C54360">
          <w:pPr>
            <w:pStyle w:val="TOC3"/>
            <w:tabs>
              <w:tab w:val="right" w:leader="dot" w:pos="9350"/>
            </w:tabs>
            <w:rPr>
              <w:rFonts w:eastAsiaTheme="minorEastAsia"/>
              <w:noProof/>
            </w:rPr>
          </w:pPr>
          <w:hyperlink w:anchor="_Toc154149436" w:history="1">
            <w:r w:rsidRPr="00651BA3">
              <w:rPr>
                <w:rStyle w:val="Hyperlink"/>
                <w:noProof/>
              </w:rPr>
              <w:t>8. Software and Data Integrity Failures</w:t>
            </w:r>
            <w:r>
              <w:rPr>
                <w:noProof/>
                <w:webHidden/>
              </w:rPr>
              <w:tab/>
            </w:r>
            <w:r>
              <w:rPr>
                <w:noProof/>
                <w:webHidden/>
              </w:rPr>
              <w:fldChar w:fldCharType="begin"/>
            </w:r>
            <w:r>
              <w:rPr>
                <w:noProof/>
                <w:webHidden/>
              </w:rPr>
              <w:instrText xml:space="preserve"> PAGEREF _Toc154149436 \h </w:instrText>
            </w:r>
            <w:r>
              <w:rPr>
                <w:noProof/>
                <w:webHidden/>
              </w:rPr>
            </w:r>
            <w:r>
              <w:rPr>
                <w:noProof/>
                <w:webHidden/>
              </w:rPr>
              <w:fldChar w:fldCharType="separate"/>
            </w:r>
            <w:r>
              <w:rPr>
                <w:noProof/>
                <w:webHidden/>
              </w:rPr>
              <w:t>3</w:t>
            </w:r>
            <w:r>
              <w:rPr>
                <w:noProof/>
                <w:webHidden/>
              </w:rPr>
              <w:fldChar w:fldCharType="end"/>
            </w:r>
          </w:hyperlink>
        </w:p>
        <w:p w14:paraId="313FC613" w14:textId="695672D4" w:rsidR="00C54360" w:rsidRDefault="00C54360">
          <w:pPr>
            <w:pStyle w:val="TOC3"/>
            <w:tabs>
              <w:tab w:val="right" w:leader="dot" w:pos="9350"/>
            </w:tabs>
            <w:rPr>
              <w:rFonts w:eastAsiaTheme="minorEastAsia"/>
              <w:noProof/>
            </w:rPr>
          </w:pPr>
          <w:hyperlink w:anchor="_Toc154149437" w:history="1">
            <w:r w:rsidRPr="00651BA3">
              <w:rPr>
                <w:rStyle w:val="Hyperlink"/>
                <w:noProof/>
              </w:rPr>
              <w:t>9. Security Logging and Monitoring Failures</w:t>
            </w:r>
            <w:r>
              <w:rPr>
                <w:noProof/>
                <w:webHidden/>
              </w:rPr>
              <w:tab/>
            </w:r>
            <w:r>
              <w:rPr>
                <w:noProof/>
                <w:webHidden/>
              </w:rPr>
              <w:fldChar w:fldCharType="begin"/>
            </w:r>
            <w:r>
              <w:rPr>
                <w:noProof/>
                <w:webHidden/>
              </w:rPr>
              <w:instrText xml:space="preserve"> PAGEREF _Toc154149437 \h </w:instrText>
            </w:r>
            <w:r>
              <w:rPr>
                <w:noProof/>
                <w:webHidden/>
              </w:rPr>
            </w:r>
            <w:r>
              <w:rPr>
                <w:noProof/>
                <w:webHidden/>
              </w:rPr>
              <w:fldChar w:fldCharType="separate"/>
            </w:r>
            <w:r>
              <w:rPr>
                <w:noProof/>
                <w:webHidden/>
              </w:rPr>
              <w:t>3</w:t>
            </w:r>
            <w:r>
              <w:rPr>
                <w:noProof/>
                <w:webHidden/>
              </w:rPr>
              <w:fldChar w:fldCharType="end"/>
            </w:r>
          </w:hyperlink>
        </w:p>
        <w:p w14:paraId="769E82EB" w14:textId="2BFA7DBA" w:rsidR="00C54360" w:rsidRDefault="00C54360">
          <w:pPr>
            <w:pStyle w:val="TOC3"/>
            <w:tabs>
              <w:tab w:val="right" w:leader="dot" w:pos="9350"/>
            </w:tabs>
            <w:rPr>
              <w:rFonts w:eastAsiaTheme="minorEastAsia"/>
              <w:noProof/>
            </w:rPr>
          </w:pPr>
          <w:hyperlink w:anchor="_Toc154149438" w:history="1">
            <w:r w:rsidRPr="00651BA3">
              <w:rPr>
                <w:rStyle w:val="Hyperlink"/>
                <w:noProof/>
              </w:rPr>
              <w:t>10. Server-Side Request Forgery</w:t>
            </w:r>
            <w:r>
              <w:rPr>
                <w:noProof/>
                <w:webHidden/>
              </w:rPr>
              <w:tab/>
            </w:r>
            <w:r>
              <w:rPr>
                <w:noProof/>
                <w:webHidden/>
              </w:rPr>
              <w:fldChar w:fldCharType="begin"/>
            </w:r>
            <w:r>
              <w:rPr>
                <w:noProof/>
                <w:webHidden/>
              </w:rPr>
              <w:instrText xml:space="preserve"> PAGEREF _Toc154149438 \h </w:instrText>
            </w:r>
            <w:r>
              <w:rPr>
                <w:noProof/>
                <w:webHidden/>
              </w:rPr>
            </w:r>
            <w:r>
              <w:rPr>
                <w:noProof/>
                <w:webHidden/>
              </w:rPr>
              <w:fldChar w:fldCharType="separate"/>
            </w:r>
            <w:r>
              <w:rPr>
                <w:noProof/>
                <w:webHidden/>
              </w:rPr>
              <w:t>3</w:t>
            </w:r>
            <w:r>
              <w:rPr>
                <w:noProof/>
                <w:webHidden/>
              </w:rPr>
              <w:fldChar w:fldCharType="end"/>
            </w:r>
          </w:hyperlink>
        </w:p>
        <w:p w14:paraId="46D86531" w14:textId="3A115E2B" w:rsidR="00B721F7" w:rsidRDefault="00B721F7">
          <w:r>
            <w:rPr>
              <w:b/>
              <w:bCs/>
              <w:noProof/>
            </w:rPr>
            <w:fldChar w:fldCharType="end"/>
          </w:r>
        </w:p>
      </w:sdtContent>
    </w:sdt>
    <w:p w14:paraId="5EA8C1DD" w14:textId="77777777" w:rsidR="009553A7" w:rsidRDefault="009553A7" w:rsidP="00F6144B">
      <w:pPr>
        <w:rPr>
          <w:b/>
          <w:bCs/>
        </w:rPr>
      </w:pPr>
    </w:p>
    <w:p w14:paraId="3A2C1A8A" w14:textId="77777777" w:rsidR="009553A7" w:rsidRDefault="009553A7" w:rsidP="00F6144B">
      <w:pPr>
        <w:rPr>
          <w:b/>
          <w:bCs/>
        </w:rPr>
      </w:pPr>
    </w:p>
    <w:p w14:paraId="5368776B" w14:textId="77777777" w:rsidR="00B721F7" w:rsidRDefault="00B721F7" w:rsidP="00F6144B">
      <w:pPr>
        <w:rPr>
          <w:b/>
          <w:bCs/>
        </w:rPr>
      </w:pPr>
    </w:p>
    <w:p w14:paraId="25ADAE4C" w14:textId="77777777" w:rsidR="00B721F7" w:rsidRDefault="00B721F7" w:rsidP="00F6144B">
      <w:pPr>
        <w:rPr>
          <w:b/>
          <w:bCs/>
        </w:rPr>
      </w:pPr>
    </w:p>
    <w:p w14:paraId="2AA8CD27" w14:textId="77777777" w:rsidR="00B721F7" w:rsidRDefault="00B721F7" w:rsidP="00F6144B">
      <w:pPr>
        <w:rPr>
          <w:b/>
          <w:bCs/>
        </w:rPr>
      </w:pPr>
    </w:p>
    <w:p w14:paraId="454E7E1E" w14:textId="77777777" w:rsidR="00B721F7" w:rsidRDefault="00B721F7" w:rsidP="00F6144B">
      <w:pPr>
        <w:rPr>
          <w:b/>
          <w:bCs/>
        </w:rPr>
      </w:pPr>
    </w:p>
    <w:p w14:paraId="64215F56" w14:textId="77777777" w:rsidR="00B721F7" w:rsidRDefault="00B721F7" w:rsidP="00F6144B">
      <w:pPr>
        <w:rPr>
          <w:b/>
          <w:bCs/>
        </w:rPr>
      </w:pPr>
    </w:p>
    <w:p w14:paraId="6CBEFE65" w14:textId="77777777" w:rsidR="00B721F7" w:rsidRDefault="00B721F7" w:rsidP="00F6144B">
      <w:pPr>
        <w:rPr>
          <w:b/>
          <w:bCs/>
        </w:rPr>
      </w:pPr>
    </w:p>
    <w:p w14:paraId="055C7D0C" w14:textId="77777777" w:rsidR="00B721F7" w:rsidRDefault="00B721F7" w:rsidP="00F6144B">
      <w:pPr>
        <w:rPr>
          <w:b/>
          <w:bCs/>
        </w:rPr>
      </w:pPr>
    </w:p>
    <w:p w14:paraId="58689D72" w14:textId="77777777" w:rsidR="00B721F7" w:rsidRDefault="00B721F7" w:rsidP="00F6144B">
      <w:pPr>
        <w:rPr>
          <w:b/>
          <w:bCs/>
        </w:rPr>
      </w:pPr>
    </w:p>
    <w:p w14:paraId="0F4E58E3" w14:textId="77777777" w:rsidR="009553A7" w:rsidRDefault="009553A7" w:rsidP="00F6144B">
      <w:pPr>
        <w:rPr>
          <w:b/>
          <w:bCs/>
        </w:rPr>
      </w:pPr>
    </w:p>
    <w:p w14:paraId="31B5CDAE" w14:textId="77777777" w:rsidR="00B721F7" w:rsidRDefault="00B721F7" w:rsidP="00F6144B">
      <w:pPr>
        <w:rPr>
          <w:b/>
          <w:bCs/>
        </w:rPr>
      </w:pPr>
    </w:p>
    <w:p w14:paraId="70D9E504" w14:textId="77777777" w:rsidR="00B721F7" w:rsidRDefault="00B721F7" w:rsidP="00F6144B">
      <w:pPr>
        <w:rPr>
          <w:b/>
          <w:bCs/>
        </w:rPr>
      </w:pPr>
    </w:p>
    <w:p w14:paraId="2DF6F928" w14:textId="77777777" w:rsidR="00B721F7" w:rsidRDefault="00B721F7" w:rsidP="00F6144B">
      <w:pPr>
        <w:rPr>
          <w:b/>
          <w:bCs/>
        </w:rPr>
      </w:pPr>
    </w:p>
    <w:p w14:paraId="3891B212" w14:textId="77777777" w:rsidR="00B721F7" w:rsidRDefault="00B721F7" w:rsidP="00F6144B">
      <w:pPr>
        <w:rPr>
          <w:b/>
          <w:bCs/>
        </w:rPr>
      </w:pPr>
    </w:p>
    <w:p w14:paraId="3AFF042A" w14:textId="5F7F35C1" w:rsidR="00F6144B" w:rsidRPr="00F6144B" w:rsidRDefault="00F6144B" w:rsidP="009553A7">
      <w:pPr>
        <w:pStyle w:val="Heading1"/>
      </w:pPr>
      <w:bookmarkStart w:id="0" w:name="_Toc154149427"/>
      <w:r w:rsidRPr="00F6144B">
        <w:lastRenderedPageBreak/>
        <w:t>Introduction</w:t>
      </w:r>
      <w:bookmarkEnd w:id="0"/>
    </w:p>
    <w:p w14:paraId="644F7FC5" w14:textId="77777777" w:rsidR="00F6144B" w:rsidRDefault="00F6144B" w:rsidP="00F6144B">
      <w:r w:rsidRPr="00F6144B">
        <w:t>The Himalayan Bus Application has been subjected to a meticulous security assessment aimed at evaluating its resilience against the top 10 security risks highlighted by OWASP. This report presents a thorough analysis of the application's security posture, assessing its capability to handle critical security challenges commonly faced by modern web applications.</w:t>
      </w:r>
    </w:p>
    <w:p w14:paraId="04E5551B" w14:textId="77777777" w:rsidR="00B721F7" w:rsidRPr="00F6144B" w:rsidRDefault="00B721F7" w:rsidP="00F6144B"/>
    <w:p w14:paraId="58E59177" w14:textId="77777777" w:rsidR="00F6144B" w:rsidRPr="00F6144B" w:rsidRDefault="00F6144B" w:rsidP="00B721F7">
      <w:pPr>
        <w:pStyle w:val="Heading2"/>
      </w:pPr>
      <w:bookmarkStart w:id="1" w:name="_Toc154149428"/>
      <w:r w:rsidRPr="00F6144B">
        <w:t>Assessment of OWASP Top 10 Risks</w:t>
      </w:r>
      <w:bookmarkEnd w:id="1"/>
    </w:p>
    <w:p w14:paraId="7A0A6775" w14:textId="77777777" w:rsidR="00F6144B" w:rsidRPr="00F6144B" w:rsidRDefault="00F6144B" w:rsidP="00B721F7">
      <w:pPr>
        <w:pStyle w:val="Heading3"/>
      </w:pPr>
      <w:bookmarkStart w:id="2" w:name="_Toc154149429"/>
      <w:r w:rsidRPr="00F6144B">
        <w:t>1. Broken Access Control</w:t>
      </w:r>
      <w:bookmarkEnd w:id="2"/>
    </w:p>
    <w:p w14:paraId="7C2FDC8D" w14:textId="77777777" w:rsidR="00F6144B" w:rsidRPr="00F6144B" w:rsidRDefault="00F6144B" w:rsidP="00F6144B">
      <w:pPr>
        <w:numPr>
          <w:ilvl w:val="0"/>
          <w:numId w:val="2"/>
        </w:numPr>
      </w:pPr>
      <w:r w:rsidRPr="00F6144B">
        <w:rPr>
          <w:b/>
          <w:bCs/>
        </w:rPr>
        <w:t>Prevention Measures:</w:t>
      </w:r>
    </w:p>
    <w:p w14:paraId="532D0089" w14:textId="77777777" w:rsidR="00F6144B" w:rsidRPr="00F6144B" w:rsidRDefault="00F6144B" w:rsidP="00F6144B">
      <w:pPr>
        <w:numPr>
          <w:ilvl w:val="1"/>
          <w:numId w:val="2"/>
        </w:numPr>
      </w:pPr>
      <w:r w:rsidRPr="00F6144B">
        <w:t>Implementation of Spring Security and JWT token-based authorization to prevent unauthorized requests.</w:t>
      </w:r>
    </w:p>
    <w:p w14:paraId="007A7698" w14:textId="77777777" w:rsidR="00F6144B" w:rsidRPr="00F6144B" w:rsidRDefault="00F6144B" w:rsidP="00F6144B">
      <w:pPr>
        <w:numPr>
          <w:ilvl w:val="0"/>
          <w:numId w:val="2"/>
        </w:numPr>
      </w:pPr>
      <w:r w:rsidRPr="00F6144B">
        <w:rPr>
          <w:b/>
          <w:bCs/>
        </w:rPr>
        <w:t>Concern Identified:</w:t>
      </w:r>
    </w:p>
    <w:p w14:paraId="75244B21" w14:textId="1D7A865A" w:rsidR="00F6144B" w:rsidRPr="00F6144B" w:rsidRDefault="00F6144B" w:rsidP="00F6144B">
      <w:pPr>
        <w:numPr>
          <w:ilvl w:val="1"/>
          <w:numId w:val="2"/>
        </w:numPr>
      </w:pPr>
      <w:r w:rsidRPr="00F6144B">
        <w:t xml:space="preserve">The </w:t>
      </w:r>
      <w:r w:rsidR="009553A7" w:rsidRPr="009553A7">
        <w:t>absence of a logging system creates a blind spot in comprehending user interactions within the application, making it challenging to monitor user activities effectively and understand the application's behavior, which can hinder security monitoring, troubleshooting, and detecting potential threats or issues.</w:t>
      </w:r>
    </w:p>
    <w:p w14:paraId="0C632DC0" w14:textId="77777777" w:rsidR="00F6144B" w:rsidRPr="00F6144B" w:rsidRDefault="00F6144B" w:rsidP="00B721F7">
      <w:pPr>
        <w:pStyle w:val="Heading3"/>
      </w:pPr>
      <w:bookmarkStart w:id="3" w:name="_Toc154149430"/>
      <w:r w:rsidRPr="00F6144B">
        <w:t>2. Cryptographic Failures</w:t>
      </w:r>
      <w:bookmarkEnd w:id="3"/>
    </w:p>
    <w:p w14:paraId="53DEC809" w14:textId="77777777" w:rsidR="00F6144B" w:rsidRPr="00F6144B" w:rsidRDefault="00F6144B" w:rsidP="00F6144B">
      <w:pPr>
        <w:numPr>
          <w:ilvl w:val="0"/>
          <w:numId w:val="3"/>
        </w:numPr>
      </w:pPr>
      <w:r w:rsidRPr="00F6144B">
        <w:rPr>
          <w:b/>
          <w:bCs/>
        </w:rPr>
        <w:t>Implemented Measures:</w:t>
      </w:r>
    </w:p>
    <w:p w14:paraId="24ACDE55" w14:textId="77777777" w:rsidR="00F6144B" w:rsidRPr="00F6144B" w:rsidRDefault="00F6144B" w:rsidP="00F6144B">
      <w:pPr>
        <w:numPr>
          <w:ilvl w:val="1"/>
          <w:numId w:val="3"/>
        </w:numPr>
      </w:pPr>
      <w:r w:rsidRPr="00F6144B">
        <w:t xml:space="preserve">Use of </w:t>
      </w:r>
      <w:proofErr w:type="spellStart"/>
      <w:r w:rsidRPr="00F6144B">
        <w:t>Bcrypt</w:t>
      </w:r>
      <w:proofErr w:type="spellEnd"/>
      <w:r w:rsidRPr="00F6144B">
        <w:t xml:space="preserve"> for password encryption and JWT tokens for login responses.</w:t>
      </w:r>
    </w:p>
    <w:p w14:paraId="16DA2D49" w14:textId="77777777" w:rsidR="00F6144B" w:rsidRPr="00F6144B" w:rsidRDefault="00F6144B" w:rsidP="00F6144B">
      <w:pPr>
        <w:numPr>
          <w:ilvl w:val="0"/>
          <w:numId w:val="3"/>
        </w:numPr>
      </w:pPr>
      <w:r w:rsidRPr="00F6144B">
        <w:rPr>
          <w:b/>
          <w:bCs/>
        </w:rPr>
        <w:t>Concern Identified:</w:t>
      </w:r>
    </w:p>
    <w:p w14:paraId="4B080B28" w14:textId="124ECD59" w:rsidR="00F6144B" w:rsidRPr="00F6144B" w:rsidRDefault="00F6144B" w:rsidP="00F6144B">
      <w:pPr>
        <w:numPr>
          <w:ilvl w:val="1"/>
          <w:numId w:val="3"/>
        </w:numPr>
      </w:pPr>
      <w:r w:rsidRPr="00F6144B">
        <w:t xml:space="preserve">Lack of </w:t>
      </w:r>
      <w:r w:rsidR="009553A7" w:rsidRPr="009553A7">
        <w:t>TLS encryption in an application poses significant security risks by potentially exposing transmitted data to interception and unauthorized access, compromising user privacy and data integrity</w:t>
      </w:r>
      <w:r w:rsidRPr="00F6144B">
        <w:t>.</w:t>
      </w:r>
    </w:p>
    <w:p w14:paraId="0EA0DBDF" w14:textId="77777777" w:rsidR="00F6144B" w:rsidRPr="00F6144B" w:rsidRDefault="00F6144B" w:rsidP="00B721F7">
      <w:pPr>
        <w:pStyle w:val="Heading3"/>
      </w:pPr>
      <w:bookmarkStart w:id="4" w:name="_Toc154149431"/>
      <w:r w:rsidRPr="00F6144B">
        <w:t>3. Injection</w:t>
      </w:r>
      <w:bookmarkEnd w:id="4"/>
    </w:p>
    <w:p w14:paraId="4C1FA16C" w14:textId="77777777" w:rsidR="00F6144B" w:rsidRPr="00F6144B" w:rsidRDefault="00F6144B" w:rsidP="00F6144B">
      <w:pPr>
        <w:numPr>
          <w:ilvl w:val="0"/>
          <w:numId w:val="4"/>
        </w:numPr>
      </w:pPr>
      <w:r w:rsidRPr="00F6144B">
        <w:rPr>
          <w:b/>
          <w:bCs/>
        </w:rPr>
        <w:t>Implemented Measures:</w:t>
      </w:r>
    </w:p>
    <w:p w14:paraId="74809AE7" w14:textId="77777777" w:rsidR="00F6144B" w:rsidRPr="00F6144B" w:rsidRDefault="00F6144B" w:rsidP="00F6144B">
      <w:pPr>
        <w:numPr>
          <w:ilvl w:val="1"/>
          <w:numId w:val="4"/>
        </w:numPr>
      </w:pPr>
      <w:r w:rsidRPr="00F6144B">
        <w:t>Use of JPA (Object Relational Mapping) to prevent direct database access.</w:t>
      </w:r>
    </w:p>
    <w:p w14:paraId="04C374A0" w14:textId="77777777" w:rsidR="00F6144B" w:rsidRPr="00F6144B" w:rsidRDefault="00F6144B" w:rsidP="00F6144B">
      <w:pPr>
        <w:numPr>
          <w:ilvl w:val="1"/>
          <w:numId w:val="4"/>
        </w:numPr>
      </w:pPr>
      <w:r w:rsidRPr="00F6144B">
        <w:t>Restricted database user permissions to avoid dangerous operations.</w:t>
      </w:r>
    </w:p>
    <w:p w14:paraId="595DD665" w14:textId="77777777" w:rsidR="00F6144B" w:rsidRPr="00F6144B" w:rsidRDefault="00F6144B" w:rsidP="00B721F7">
      <w:pPr>
        <w:pStyle w:val="Heading3"/>
      </w:pPr>
      <w:bookmarkStart w:id="5" w:name="_Toc154149432"/>
      <w:r w:rsidRPr="00F6144B">
        <w:t>4. Insecure Design</w:t>
      </w:r>
      <w:bookmarkEnd w:id="5"/>
    </w:p>
    <w:p w14:paraId="7FF6CA56" w14:textId="77777777" w:rsidR="00F6144B" w:rsidRPr="00F6144B" w:rsidRDefault="00F6144B" w:rsidP="00F6144B">
      <w:pPr>
        <w:numPr>
          <w:ilvl w:val="0"/>
          <w:numId w:val="5"/>
        </w:numPr>
      </w:pPr>
      <w:r w:rsidRPr="00F6144B">
        <w:rPr>
          <w:b/>
          <w:bCs/>
        </w:rPr>
        <w:t>Implemented Measures:</w:t>
      </w:r>
    </w:p>
    <w:p w14:paraId="39BD49CB" w14:textId="77777777" w:rsidR="00F6144B" w:rsidRPr="00F6144B" w:rsidRDefault="00F6144B" w:rsidP="00F6144B">
      <w:pPr>
        <w:numPr>
          <w:ilvl w:val="1"/>
          <w:numId w:val="5"/>
        </w:numPr>
      </w:pPr>
      <w:r w:rsidRPr="00F6144B">
        <w:t>Careful handling of user input across frontend, backend, and database layers.</w:t>
      </w:r>
    </w:p>
    <w:p w14:paraId="2DC4B0A9" w14:textId="77777777" w:rsidR="00F6144B" w:rsidRPr="00F6144B" w:rsidRDefault="00F6144B" w:rsidP="00F6144B">
      <w:pPr>
        <w:numPr>
          <w:ilvl w:val="1"/>
          <w:numId w:val="5"/>
        </w:numPr>
      </w:pPr>
      <w:r w:rsidRPr="00F6144B">
        <w:t>Encryption applied to sensitive data like user passwords.</w:t>
      </w:r>
    </w:p>
    <w:p w14:paraId="6DBA1AE9" w14:textId="66B24147" w:rsidR="00F6144B" w:rsidRPr="00F6144B" w:rsidRDefault="00F6144B" w:rsidP="00F6144B">
      <w:pPr>
        <w:numPr>
          <w:ilvl w:val="1"/>
          <w:numId w:val="5"/>
        </w:numPr>
      </w:pPr>
      <w:r w:rsidRPr="00F6144B">
        <w:t>Conducted unit testing</w:t>
      </w:r>
      <w:r w:rsidR="009553A7">
        <w:t xml:space="preserve"> for</w:t>
      </w:r>
      <w:r w:rsidRPr="00F6144B">
        <w:t xml:space="preserve"> business layer</w:t>
      </w:r>
      <w:r w:rsidR="009553A7">
        <w:t>. Other are considered will be implement later.</w:t>
      </w:r>
    </w:p>
    <w:p w14:paraId="17A73C7B" w14:textId="77777777" w:rsidR="00F6144B" w:rsidRPr="00F6144B" w:rsidRDefault="00F6144B" w:rsidP="00F6144B">
      <w:pPr>
        <w:numPr>
          <w:ilvl w:val="0"/>
          <w:numId w:val="5"/>
        </w:numPr>
      </w:pPr>
      <w:r w:rsidRPr="00F6144B">
        <w:rPr>
          <w:b/>
          <w:bCs/>
        </w:rPr>
        <w:t>Concern Identified:</w:t>
      </w:r>
    </w:p>
    <w:p w14:paraId="05C7FA74" w14:textId="77777777" w:rsidR="00F6144B" w:rsidRPr="00F6144B" w:rsidRDefault="00F6144B" w:rsidP="00F6144B">
      <w:pPr>
        <w:numPr>
          <w:ilvl w:val="1"/>
          <w:numId w:val="5"/>
        </w:numPr>
      </w:pPr>
      <w:r w:rsidRPr="00F6144B">
        <w:lastRenderedPageBreak/>
        <w:t>Lack of usability testing might leave potential problems undetected.</w:t>
      </w:r>
    </w:p>
    <w:p w14:paraId="63DFD75B" w14:textId="77777777" w:rsidR="00F6144B" w:rsidRPr="00F6144B" w:rsidRDefault="00F6144B" w:rsidP="00B721F7">
      <w:pPr>
        <w:pStyle w:val="Heading3"/>
      </w:pPr>
      <w:bookmarkStart w:id="6" w:name="_Toc154149433"/>
      <w:r w:rsidRPr="00F6144B">
        <w:t>5. Security Misconfigurations</w:t>
      </w:r>
      <w:bookmarkEnd w:id="6"/>
    </w:p>
    <w:p w14:paraId="1D55A623" w14:textId="77777777" w:rsidR="00F6144B" w:rsidRPr="00F6144B" w:rsidRDefault="00F6144B" w:rsidP="00F6144B">
      <w:pPr>
        <w:numPr>
          <w:ilvl w:val="0"/>
          <w:numId w:val="6"/>
        </w:numPr>
      </w:pPr>
      <w:r w:rsidRPr="00F6144B">
        <w:rPr>
          <w:b/>
          <w:bCs/>
        </w:rPr>
        <w:t>Implemented Measures:</w:t>
      </w:r>
    </w:p>
    <w:p w14:paraId="79D34BA7" w14:textId="77777777" w:rsidR="00F6144B" w:rsidRPr="00F6144B" w:rsidRDefault="00F6144B" w:rsidP="00F6144B">
      <w:pPr>
        <w:numPr>
          <w:ilvl w:val="1"/>
          <w:numId w:val="6"/>
        </w:numPr>
      </w:pPr>
      <w:r w:rsidRPr="00F6144B">
        <w:t>Service limitations based on roles and utilization of JWT tokens.</w:t>
      </w:r>
    </w:p>
    <w:p w14:paraId="3A0A35B0" w14:textId="77777777" w:rsidR="00F6144B" w:rsidRPr="00F6144B" w:rsidRDefault="00F6144B" w:rsidP="00F6144B">
      <w:pPr>
        <w:numPr>
          <w:ilvl w:val="0"/>
          <w:numId w:val="6"/>
        </w:numPr>
      </w:pPr>
      <w:r w:rsidRPr="00F6144B">
        <w:rPr>
          <w:b/>
          <w:bCs/>
        </w:rPr>
        <w:t>Concern Identified:</w:t>
      </w:r>
    </w:p>
    <w:p w14:paraId="34BA69B2" w14:textId="77777777" w:rsidR="00F6144B" w:rsidRPr="00F6144B" w:rsidRDefault="00F6144B" w:rsidP="00F6144B">
      <w:pPr>
        <w:numPr>
          <w:ilvl w:val="1"/>
          <w:numId w:val="6"/>
        </w:numPr>
      </w:pPr>
      <w:r w:rsidRPr="00F6144B">
        <w:t>Non-utilization of OAuth2 and OpenID poses potential security risks.</w:t>
      </w:r>
    </w:p>
    <w:p w14:paraId="6E759373" w14:textId="77777777" w:rsidR="00F6144B" w:rsidRPr="00F6144B" w:rsidRDefault="00F6144B" w:rsidP="00B721F7">
      <w:pPr>
        <w:pStyle w:val="Heading3"/>
      </w:pPr>
      <w:bookmarkStart w:id="7" w:name="_Toc154149434"/>
      <w:r w:rsidRPr="00F6144B">
        <w:t>6. Vulnerable and Outdated Components</w:t>
      </w:r>
      <w:bookmarkEnd w:id="7"/>
    </w:p>
    <w:p w14:paraId="2FA68F0D" w14:textId="77777777" w:rsidR="00F6144B" w:rsidRPr="00F6144B" w:rsidRDefault="00F6144B" w:rsidP="00F6144B">
      <w:pPr>
        <w:numPr>
          <w:ilvl w:val="0"/>
          <w:numId w:val="7"/>
        </w:numPr>
      </w:pPr>
      <w:r w:rsidRPr="00F6144B">
        <w:rPr>
          <w:b/>
          <w:bCs/>
        </w:rPr>
        <w:t>Implemented Measures:</w:t>
      </w:r>
    </w:p>
    <w:p w14:paraId="23CAAB55" w14:textId="77777777" w:rsidR="00F6144B" w:rsidRPr="00F6144B" w:rsidRDefault="00F6144B" w:rsidP="00F6144B">
      <w:pPr>
        <w:numPr>
          <w:ilvl w:val="1"/>
          <w:numId w:val="7"/>
        </w:numPr>
      </w:pPr>
      <w:r w:rsidRPr="00F6144B">
        <w:t>Use of regularly updated and commonly used libraries.</w:t>
      </w:r>
    </w:p>
    <w:p w14:paraId="311BABE7" w14:textId="77777777" w:rsidR="00F6144B" w:rsidRPr="00F6144B" w:rsidRDefault="00F6144B" w:rsidP="00B721F7">
      <w:pPr>
        <w:pStyle w:val="Heading3"/>
      </w:pPr>
      <w:bookmarkStart w:id="8" w:name="_Toc154149435"/>
      <w:r w:rsidRPr="00F6144B">
        <w:t>7. Identification and Authentication Failures</w:t>
      </w:r>
      <w:bookmarkEnd w:id="8"/>
    </w:p>
    <w:p w14:paraId="0D9E9676" w14:textId="77777777" w:rsidR="00F6144B" w:rsidRPr="00F6144B" w:rsidRDefault="00F6144B" w:rsidP="00F6144B">
      <w:pPr>
        <w:numPr>
          <w:ilvl w:val="0"/>
          <w:numId w:val="8"/>
        </w:numPr>
      </w:pPr>
      <w:r w:rsidRPr="00F6144B">
        <w:rPr>
          <w:b/>
          <w:bCs/>
        </w:rPr>
        <w:t>Implemented Measures:</w:t>
      </w:r>
    </w:p>
    <w:p w14:paraId="17FEE2AB" w14:textId="77777777" w:rsidR="00F6144B" w:rsidRPr="00F6144B" w:rsidRDefault="00F6144B" w:rsidP="00F6144B">
      <w:pPr>
        <w:numPr>
          <w:ilvl w:val="1"/>
          <w:numId w:val="8"/>
        </w:numPr>
      </w:pPr>
      <w:r w:rsidRPr="00F6144B">
        <w:t>Application of password policies and encryption of user passwords.</w:t>
      </w:r>
    </w:p>
    <w:p w14:paraId="284A7DA2" w14:textId="77777777" w:rsidR="00F6144B" w:rsidRPr="00F6144B" w:rsidRDefault="00F6144B" w:rsidP="00F6144B">
      <w:pPr>
        <w:numPr>
          <w:ilvl w:val="0"/>
          <w:numId w:val="8"/>
        </w:numPr>
      </w:pPr>
      <w:r w:rsidRPr="00F6144B">
        <w:rPr>
          <w:b/>
          <w:bCs/>
        </w:rPr>
        <w:t>Concern Identified:</w:t>
      </w:r>
    </w:p>
    <w:p w14:paraId="4CC27C94" w14:textId="77777777" w:rsidR="00F6144B" w:rsidRPr="00F6144B" w:rsidRDefault="00F6144B" w:rsidP="00F6144B">
      <w:pPr>
        <w:numPr>
          <w:ilvl w:val="1"/>
          <w:numId w:val="8"/>
        </w:numPr>
      </w:pPr>
      <w:r w:rsidRPr="00F6144B">
        <w:t>Absence of multi-factor authentication potentially weakens application security.</w:t>
      </w:r>
    </w:p>
    <w:p w14:paraId="5C32139A" w14:textId="77777777" w:rsidR="00F6144B" w:rsidRPr="00F6144B" w:rsidRDefault="00F6144B" w:rsidP="00B721F7">
      <w:pPr>
        <w:pStyle w:val="Heading3"/>
      </w:pPr>
      <w:bookmarkStart w:id="9" w:name="_Toc154149436"/>
      <w:r w:rsidRPr="00F6144B">
        <w:t>8. Software and Data Integrity Failures</w:t>
      </w:r>
      <w:bookmarkEnd w:id="9"/>
    </w:p>
    <w:p w14:paraId="0826F2FC" w14:textId="77777777" w:rsidR="00F6144B" w:rsidRPr="00F6144B" w:rsidRDefault="00F6144B" w:rsidP="00F6144B">
      <w:pPr>
        <w:numPr>
          <w:ilvl w:val="0"/>
          <w:numId w:val="9"/>
        </w:numPr>
      </w:pPr>
      <w:r w:rsidRPr="00F6144B">
        <w:rPr>
          <w:b/>
          <w:bCs/>
        </w:rPr>
        <w:t>Implemented Measures:</w:t>
      </w:r>
    </w:p>
    <w:p w14:paraId="59446092" w14:textId="77777777" w:rsidR="00F6144B" w:rsidRPr="00F6144B" w:rsidRDefault="00F6144B" w:rsidP="00F6144B">
      <w:pPr>
        <w:numPr>
          <w:ilvl w:val="1"/>
          <w:numId w:val="9"/>
        </w:numPr>
      </w:pPr>
      <w:r w:rsidRPr="00F6144B">
        <w:t>Validation of data modifications and deletions to ensure authorization.</w:t>
      </w:r>
    </w:p>
    <w:p w14:paraId="2F39B5A1" w14:textId="77777777" w:rsidR="00F6144B" w:rsidRPr="00F6144B" w:rsidRDefault="00F6144B" w:rsidP="00F6144B">
      <w:pPr>
        <w:numPr>
          <w:ilvl w:val="1"/>
          <w:numId w:val="9"/>
        </w:numPr>
      </w:pPr>
      <w:r w:rsidRPr="00F6144B">
        <w:t>Use of JPA for protection against injections.</w:t>
      </w:r>
    </w:p>
    <w:p w14:paraId="53F9AD3D" w14:textId="77777777" w:rsidR="00F6144B" w:rsidRPr="00F6144B" w:rsidRDefault="00F6144B" w:rsidP="00F6144B">
      <w:pPr>
        <w:numPr>
          <w:ilvl w:val="0"/>
          <w:numId w:val="9"/>
        </w:numPr>
      </w:pPr>
      <w:r w:rsidRPr="00F6144B">
        <w:rPr>
          <w:b/>
          <w:bCs/>
        </w:rPr>
        <w:t>Concern Identified:</w:t>
      </w:r>
    </w:p>
    <w:p w14:paraId="2C77EF81" w14:textId="77777777" w:rsidR="00F6144B" w:rsidRPr="00F6144B" w:rsidRDefault="00F6144B" w:rsidP="00F6144B">
      <w:pPr>
        <w:numPr>
          <w:ilvl w:val="1"/>
          <w:numId w:val="9"/>
        </w:numPr>
      </w:pPr>
      <w:r w:rsidRPr="00F6144B">
        <w:t>Vulnerability to SSRF attacks poses risks to data integrity.</w:t>
      </w:r>
    </w:p>
    <w:p w14:paraId="102BE263" w14:textId="77777777" w:rsidR="00F6144B" w:rsidRPr="00F6144B" w:rsidRDefault="00F6144B" w:rsidP="00B721F7">
      <w:pPr>
        <w:pStyle w:val="Heading3"/>
      </w:pPr>
      <w:bookmarkStart w:id="10" w:name="_Toc154149437"/>
      <w:r w:rsidRPr="00F6144B">
        <w:t>9. Security Logging and Monitoring Failures</w:t>
      </w:r>
      <w:bookmarkEnd w:id="10"/>
    </w:p>
    <w:p w14:paraId="7E989E1E" w14:textId="77777777" w:rsidR="00F6144B" w:rsidRPr="00F6144B" w:rsidRDefault="00F6144B" w:rsidP="00F6144B">
      <w:pPr>
        <w:numPr>
          <w:ilvl w:val="0"/>
          <w:numId w:val="10"/>
        </w:numPr>
      </w:pPr>
      <w:r w:rsidRPr="00F6144B">
        <w:rPr>
          <w:b/>
          <w:bCs/>
        </w:rPr>
        <w:t>Concern Identified:</w:t>
      </w:r>
    </w:p>
    <w:p w14:paraId="3FF6E0E8" w14:textId="77777777" w:rsidR="00F6144B" w:rsidRPr="00F6144B" w:rsidRDefault="00F6144B" w:rsidP="00F6144B">
      <w:pPr>
        <w:numPr>
          <w:ilvl w:val="1"/>
          <w:numId w:val="10"/>
        </w:numPr>
      </w:pPr>
      <w:r w:rsidRPr="00F6144B">
        <w:t>The lack of a logging system poses significant security risks due to unmonitored user activities.</w:t>
      </w:r>
    </w:p>
    <w:p w14:paraId="7D1EEF6E" w14:textId="77777777" w:rsidR="00F6144B" w:rsidRPr="00F6144B" w:rsidRDefault="00F6144B" w:rsidP="00B721F7">
      <w:pPr>
        <w:pStyle w:val="Heading3"/>
      </w:pPr>
      <w:bookmarkStart w:id="11" w:name="_Toc154149438"/>
      <w:r w:rsidRPr="00F6144B">
        <w:t>10. Server-Side Request Forgery</w:t>
      </w:r>
      <w:bookmarkEnd w:id="11"/>
    </w:p>
    <w:p w14:paraId="26D45649" w14:textId="77777777" w:rsidR="00F6144B" w:rsidRPr="00F6144B" w:rsidRDefault="00F6144B" w:rsidP="00F6144B">
      <w:pPr>
        <w:numPr>
          <w:ilvl w:val="0"/>
          <w:numId w:val="11"/>
        </w:numPr>
      </w:pPr>
      <w:r w:rsidRPr="00F6144B">
        <w:rPr>
          <w:b/>
          <w:bCs/>
        </w:rPr>
        <w:t>Implemented Measures:</w:t>
      </w:r>
    </w:p>
    <w:p w14:paraId="3AFEE3CB" w14:textId="77777777" w:rsidR="00F6144B" w:rsidRPr="00F6144B" w:rsidRDefault="00F6144B" w:rsidP="00F6144B">
      <w:pPr>
        <w:numPr>
          <w:ilvl w:val="1"/>
          <w:numId w:val="11"/>
        </w:numPr>
      </w:pPr>
      <w:r w:rsidRPr="00F6144B">
        <w:t>CORS configuration to limit unauthorized requests.</w:t>
      </w:r>
    </w:p>
    <w:p w14:paraId="5F75C234" w14:textId="77777777" w:rsidR="00F6144B" w:rsidRPr="00F6144B" w:rsidRDefault="00F6144B" w:rsidP="00F6144B">
      <w:pPr>
        <w:numPr>
          <w:ilvl w:val="0"/>
          <w:numId w:val="11"/>
        </w:numPr>
      </w:pPr>
      <w:r w:rsidRPr="00F6144B">
        <w:rPr>
          <w:b/>
          <w:bCs/>
        </w:rPr>
        <w:t>Concern Identified:</w:t>
      </w:r>
    </w:p>
    <w:p w14:paraId="43A82E77" w14:textId="77777777" w:rsidR="00F6144B" w:rsidRDefault="00F6144B" w:rsidP="00F6144B">
      <w:pPr>
        <w:numPr>
          <w:ilvl w:val="1"/>
          <w:numId w:val="11"/>
        </w:numPr>
      </w:pPr>
      <w:r w:rsidRPr="00F6144B">
        <w:t>Absence of HTTPS exposes the system to potential SSRF attacks, compromising network security.</w:t>
      </w:r>
    </w:p>
    <w:p w14:paraId="17FCF39F" w14:textId="77777777" w:rsidR="00F6144B" w:rsidRPr="00F6144B" w:rsidRDefault="00F6144B" w:rsidP="00F6144B">
      <w:pPr>
        <w:ind w:left="1440"/>
      </w:pPr>
    </w:p>
    <w:p w14:paraId="260B6273" w14:textId="77777777" w:rsidR="00F6144B" w:rsidRPr="00F6144B" w:rsidRDefault="00F6144B" w:rsidP="00F6144B">
      <w:pPr>
        <w:rPr>
          <w:rStyle w:val="Strong"/>
        </w:rPr>
      </w:pPr>
      <w:r w:rsidRPr="00F6144B">
        <w:rPr>
          <w:rStyle w:val="Strong"/>
        </w:rPr>
        <w:lastRenderedPageBreak/>
        <w:t>Conclusion</w:t>
      </w:r>
    </w:p>
    <w:p w14:paraId="1DCC99BD" w14:textId="77777777" w:rsidR="00F6144B" w:rsidRPr="00F6144B" w:rsidRDefault="00F6144B" w:rsidP="00F6144B">
      <w:r w:rsidRPr="00F6144B">
        <w:t>This security assessment provides an overview of the Himalayan Bus Management System's security posture, outlining both implemented measures and areas of concern. Recommendations for improvements have been highlighted to ensure a more robust security framework, safeguarding user data and system resources against potential threats and vulnerabilities.</w:t>
      </w:r>
    </w:p>
    <w:p w14:paraId="634D553E" w14:textId="77777777" w:rsidR="0023126A" w:rsidRPr="00F6144B" w:rsidRDefault="0023126A" w:rsidP="00F6144B"/>
    <w:sectPr w:rsidR="0023126A" w:rsidRPr="00F6144B" w:rsidSect="009553A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4952"/>
    <w:multiLevelType w:val="multilevel"/>
    <w:tmpl w:val="4176B8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ED757C"/>
    <w:multiLevelType w:val="multilevel"/>
    <w:tmpl w:val="E31435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4C7397"/>
    <w:multiLevelType w:val="multilevel"/>
    <w:tmpl w:val="908262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0B10FB"/>
    <w:multiLevelType w:val="multilevel"/>
    <w:tmpl w:val="2B1423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D63FDE"/>
    <w:multiLevelType w:val="multilevel"/>
    <w:tmpl w:val="B1E8BD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2460E8"/>
    <w:multiLevelType w:val="multilevel"/>
    <w:tmpl w:val="CAE2D2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675156"/>
    <w:multiLevelType w:val="multilevel"/>
    <w:tmpl w:val="5254D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782E69"/>
    <w:multiLevelType w:val="multilevel"/>
    <w:tmpl w:val="6C683E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A91E10"/>
    <w:multiLevelType w:val="multilevel"/>
    <w:tmpl w:val="0FDCB7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124DD1"/>
    <w:multiLevelType w:val="multilevel"/>
    <w:tmpl w:val="1EEE14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F1034A"/>
    <w:multiLevelType w:val="multilevel"/>
    <w:tmpl w:val="957A12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0260654">
    <w:abstractNumId w:val="7"/>
  </w:num>
  <w:num w:numId="2" w16cid:durableId="1924685227">
    <w:abstractNumId w:val="5"/>
  </w:num>
  <w:num w:numId="3" w16cid:durableId="2025085129">
    <w:abstractNumId w:val="1"/>
  </w:num>
  <w:num w:numId="4" w16cid:durableId="809905306">
    <w:abstractNumId w:val="10"/>
  </w:num>
  <w:num w:numId="5" w16cid:durableId="1212425220">
    <w:abstractNumId w:val="3"/>
  </w:num>
  <w:num w:numId="6" w16cid:durableId="929897328">
    <w:abstractNumId w:val="8"/>
  </w:num>
  <w:num w:numId="7" w16cid:durableId="286398911">
    <w:abstractNumId w:val="6"/>
  </w:num>
  <w:num w:numId="8" w16cid:durableId="1562403597">
    <w:abstractNumId w:val="9"/>
  </w:num>
  <w:num w:numId="9" w16cid:durableId="785005014">
    <w:abstractNumId w:val="2"/>
  </w:num>
  <w:num w:numId="10" w16cid:durableId="822311525">
    <w:abstractNumId w:val="0"/>
  </w:num>
  <w:num w:numId="11" w16cid:durableId="7761699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A44"/>
    <w:rsid w:val="000516F7"/>
    <w:rsid w:val="0023126A"/>
    <w:rsid w:val="002B3402"/>
    <w:rsid w:val="00683917"/>
    <w:rsid w:val="007A5A13"/>
    <w:rsid w:val="009553A7"/>
    <w:rsid w:val="009C3D21"/>
    <w:rsid w:val="00B20A44"/>
    <w:rsid w:val="00B721F7"/>
    <w:rsid w:val="00C30E5C"/>
    <w:rsid w:val="00C54360"/>
    <w:rsid w:val="00F61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C87B8"/>
  <w15:chartTrackingRefBased/>
  <w15:docId w15:val="{7AF6E0D5-5B8C-4273-8658-9A7C663D5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3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21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21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3A7"/>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553A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53A7"/>
    <w:rPr>
      <w:rFonts w:eastAsiaTheme="minorEastAsia"/>
      <w:color w:val="5A5A5A" w:themeColor="text1" w:themeTint="A5"/>
      <w:spacing w:val="15"/>
    </w:rPr>
  </w:style>
  <w:style w:type="character" w:styleId="Strong">
    <w:name w:val="Strong"/>
    <w:basedOn w:val="DefaultParagraphFont"/>
    <w:uiPriority w:val="22"/>
    <w:qFormat/>
    <w:rsid w:val="009553A7"/>
    <w:rPr>
      <w:b/>
      <w:bCs/>
    </w:rPr>
  </w:style>
  <w:style w:type="paragraph" w:styleId="NoSpacing">
    <w:name w:val="No Spacing"/>
    <w:link w:val="NoSpacingChar"/>
    <w:uiPriority w:val="1"/>
    <w:qFormat/>
    <w:rsid w:val="009553A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553A7"/>
    <w:rPr>
      <w:rFonts w:eastAsiaTheme="minorEastAsia"/>
      <w:kern w:val="0"/>
      <w14:ligatures w14:val="none"/>
    </w:rPr>
  </w:style>
  <w:style w:type="paragraph" w:styleId="TOCHeading">
    <w:name w:val="TOC Heading"/>
    <w:basedOn w:val="Heading1"/>
    <w:next w:val="Normal"/>
    <w:uiPriority w:val="39"/>
    <w:unhideWhenUsed/>
    <w:qFormat/>
    <w:rsid w:val="00B721F7"/>
    <w:pPr>
      <w:outlineLvl w:val="9"/>
    </w:pPr>
    <w:rPr>
      <w:kern w:val="0"/>
      <w14:ligatures w14:val="none"/>
    </w:rPr>
  </w:style>
  <w:style w:type="paragraph" w:styleId="TOC1">
    <w:name w:val="toc 1"/>
    <w:basedOn w:val="Normal"/>
    <w:next w:val="Normal"/>
    <w:autoRedefine/>
    <w:uiPriority w:val="39"/>
    <w:unhideWhenUsed/>
    <w:rsid w:val="00B721F7"/>
    <w:pPr>
      <w:spacing w:after="100"/>
    </w:pPr>
  </w:style>
  <w:style w:type="character" w:styleId="Hyperlink">
    <w:name w:val="Hyperlink"/>
    <w:basedOn w:val="DefaultParagraphFont"/>
    <w:uiPriority w:val="99"/>
    <w:unhideWhenUsed/>
    <w:rsid w:val="00B721F7"/>
    <w:rPr>
      <w:color w:val="0563C1" w:themeColor="hyperlink"/>
      <w:u w:val="single"/>
    </w:rPr>
  </w:style>
  <w:style w:type="character" w:customStyle="1" w:styleId="Heading2Char">
    <w:name w:val="Heading 2 Char"/>
    <w:basedOn w:val="DefaultParagraphFont"/>
    <w:link w:val="Heading2"/>
    <w:uiPriority w:val="9"/>
    <w:rsid w:val="00B721F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721F7"/>
    <w:pPr>
      <w:spacing w:after="100"/>
      <w:ind w:left="220"/>
    </w:pPr>
  </w:style>
  <w:style w:type="character" w:customStyle="1" w:styleId="Heading3Char">
    <w:name w:val="Heading 3 Char"/>
    <w:basedOn w:val="DefaultParagraphFont"/>
    <w:link w:val="Heading3"/>
    <w:uiPriority w:val="9"/>
    <w:rsid w:val="00B721F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721F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644">
      <w:bodyDiv w:val="1"/>
      <w:marLeft w:val="0"/>
      <w:marRight w:val="0"/>
      <w:marTop w:val="0"/>
      <w:marBottom w:val="0"/>
      <w:divBdr>
        <w:top w:val="none" w:sz="0" w:space="0" w:color="auto"/>
        <w:left w:val="none" w:sz="0" w:space="0" w:color="auto"/>
        <w:bottom w:val="none" w:sz="0" w:space="0" w:color="auto"/>
        <w:right w:val="none" w:sz="0" w:space="0" w:color="auto"/>
      </w:divBdr>
    </w:div>
    <w:div w:id="634722154">
      <w:bodyDiv w:val="1"/>
      <w:marLeft w:val="0"/>
      <w:marRight w:val="0"/>
      <w:marTop w:val="0"/>
      <w:marBottom w:val="0"/>
      <w:divBdr>
        <w:top w:val="none" w:sz="0" w:space="0" w:color="auto"/>
        <w:left w:val="none" w:sz="0" w:space="0" w:color="auto"/>
        <w:bottom w:val="none" w:sz="0" w:space="0" w:color="auto"/>
        <w:right w:val="none" w:sz="0" w:space="0" w:color="auto"/>
      </w:divBdr>
    </w:div>
    <w:div w:id="871383763">
      <w:bodyDiv w:val="1"/>
      <w:marLeft w:val="0"/>
      <w:marRight w:val="0"/>
      <w:marTop w:val="0"/>
      <w:marBottom w:val="0"/>
      <w:divBdr>
        <w:top w:val="none" w:sz="0" w:space="0" w:color="auto"/>
        <w:left w:val="none" w:sz="0" w:space="0" w:color="auto"/>
        <w:bottom w:val="none" w:sz="0" w:space="0" w:color="auto"/>
        <w:right w:val="none" w:sz="0" w:space="0" w:color="auto"/>
      </w:divBdr>
    </w:div>
    <w:div w:id="130751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054295-6BD8-4AAC-914A-AF493826D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Fontys University of Applied Sciences</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Report</dc:title>
  <dc:subject>Himalayan Bus Management System</dc:subject>
  <dc:creator>Himal Aryal</dc:creator>
  <cp:keywords/>
  <dc:description/>
  <cp:lastModifiedBy>Himal Aryal</cp:lastModifiedBy>
  <cp:revision>5</cp:revision>
  <dcterms:created xsi:type="dcterms:W3CDTF">2023-12-22T12:36:00Z</dcterms:created>
  <dcterms:modified xsi:type="dcterms:W3CDTF">2023-12-22T13:56:00Z</dcterms:modified>
</cp:coreProperties>
</file>