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8489" w14:textId="07799082" w:rsidR="00C1210A" w:rsidRDefault="00413219" w:rsidP="00413219">
      <w:pPr>
        <w:jc w:val="center"/>
        <w:rPr>
          <w:rFonts w:ascii="Lato" w:hAnsi="Lato"/>
          <w:b/>
          <w:bCs/>
          <w:sz w:val="40"/>
          <w:szCs w:val="40"/>
          <w:u w:val="single"/>
        </w:rPr>
      </w:pPr>
      <w:r w:rsidRPr="00413219">
        <w:rPr>
          <w:rFonts w:ascii="Lato" w:hAnsi="Lato"/>
          <w:b/>
          <w:bCs/>
          <w:sz w:val="40"/>
          <w:szCs w:val="40"/>
          <w:u w:val="single"/>
        </w:rPr>
        <w:t>DSA Learnings</w:t>
      </w:r>
    </w:p>
    <w:p w14:paraId="5DA98658" w14:textId="4B93C3DF" w:rsidR="00413219" w:rsidRDefault="00413219" w:rsidP="00413219">
      <w:pPr>
        <w:rPr>
          <w:rFonts w:ascii="Lato" w:hAnsi="Lato"/>
          <w:sz w:val="40"/>
          <w:szCs w:val="40"/>
        </w:rPr>
      </w:pPr>
    </w:p>
    <w:p w14:paraId="7ECE1D0C" w14:textId="5277C1E6" w:rsidR="00413219" w:rsidRPr="006758F5" w:rsidRDefault="00413219" w:rsidP="006758F5">
      <w:pPr>
        <w:pStyle w:val="ListParagraph"/>
        <w:numPr>
          <w:ilvl w:val="0"/>
          <w:numId w:val="3"/>
        </w:numPr>
        <w:rPr>
          <w:rFonts w:ascii="Lato" w:hAnsi="Lato"/>
          <w:b/>
          <w:bCs/>
          <w:sz w:val="30"/>
          <w:szCs w:val="30"/>
        </w:rPr>
      </w:pPr>
      <w:r w:rsidRPr="006758F5">
        <w:rPr>
          <w:rFonts w:ascii="Lato" w:hAnsi="Lato"/>
          <w:b/>
          <w:bCs/>
          <w:sz w:val="30"/>
          <w:szCs w:val="30"/>
        </w:rPr>
        <w:t>In place algorithm</w:t>
      </w:r>
    </w:p>
    <w:p w14:paraId="57566A0C" w14:textId="0B012D83" w:rsidR="00413219" w:rsidRPr="00413219" w:rsidRDefault="00413219" w:rsidP="006758F5">
      <w:pPr>
        <w:ind w:left="360"/>
        <w:rPr>
          <w:rFonts w:ascii="Lato" w:hAnsi="Lato"/>
          <w:color w:val="595959" w:themeColor="text1" w:themeTint="A6"/>
          <w:sz w:val="26"/>
          <w:szCs w:val="26"/>
        </w:rPr>
      </w:pPr>
      <w:r w:rsidRPr="00413219">
        <w:rPr>
          <w:rFonts w:ascii="Lato" w:hAnsi="Lato"/>
          <w:color w:val="595959" w:themeColor="text1" w:themeTint="A6"/>
          <w:sz w:val="26"/>
          <w:szCs w:val="26"/>
        </w:rPr>
        <w:t>an in-place algorithm is an algorithm which</w:t>
      </w:r>
      <w:r w:rsidRPr="00413219">
        <w:rPr>
          <w:rFonts w:ascii="Lato" w:hAnsi="Lato"/>
          <w:color w:val="595959" w:themeColor="text1" w:themeTint="A6"/>
          <w:sz w:val="26"/>
          <w:szCs w:val="26"/>
        </w:rPr>
        <w:t xml:space="preserve"> </w:t>
      </w:r>
      <w:r w:rsidRPr="00413219">
        <w:rPr>
          <w:rFonts w:ascii="Lato" w:hAnsi="Lato"/>
          <w:color w:val="595959" w:themeColor="text1" w:themeTint="A6"/>
          <w:sz w:val="26"/>
          <w:szCs w:val="26"/>
        </w:rPr>
        <w:t>us</w:t>
      </w:r>
      <w:r w:rsidRPr="00413219">
        <w:rPr>
          <w:rFonts w:ascii="Lato" w:hAnsi="Lato"/>
          <w:color w:val="595959" w:themeColor="text1" w:themeTint="A6"/>
          <w:sz w:val="26"/>
          <w:szCs w:val="26"/>
        </w:rPr>
        <w:t>es</w:t>
      </w:r>
      <w:r w:rsidRPr="00413219">
        <w:rPr>
          <w:rFonts w:ascii="Lato" w:hAnsi="Lato"/>
          <w:color w:val="595959" w:themeColor="text1" w:themeTint="A6"/>
          <w:sz w:val="26"/>
          <w:szCs w:val="26"/>
        </w:rPr>
        <w:t xml:space="preserve"> </w:t>
      </w:r>
      <w:r w:rsidRPr="00413219">
        <w:rPr>
          <w:rFonts w:ascii="Lato" w:hAnsi="Lato"/>
          <w:b/>
          <w:bCs/>
          <w:color w:val="595959" w:themeColor="text1" w:themeTint="A6"/>
          <w:sz w:val="26"/>
          <w:szCs w:val="26"/>
        </w:rPr>
        <w:t>no auxiliary data structure</w:t>
      </w:r>
      <w:r w:rsidRPr="00413219">
        <w:rPr>
          <w:rFonts w:ascii="Lato" w:hAnsi="Lato"/>
          <w:color w:val="595959" w:themeColor="text1" w:themeTint="A6"/>
          <w:sz w:val="26"/>
          <w:szCs w:val="26"/>
        </w:rPr>
        <w:t>. However, a small amount of extra storage space is allowed for auxiliary variables. The input is usually overwritten by the output as the algorithm executes.</w:t>
      </w:r>
    </w:p>
    <w:p w14:paraId="15D859DE" w14:textId="76FCFA5A" w:rsidR="006758F5" w:rsidRDefault="00413219" w:rsidP="006758F5">
      <w:pPr>
        <w:ind w:left="360"/>
        <w:rPr>
          <w:rFonts w:ascii="Lato" w:hAnsi="Lato"/>
          <w:sz w:val="26"/>
          <w:szCs w:val="26"/>
        </w:rPr>
      </w:pPr>
      <w:r w:rsidRPr="00413219">
        <w:rPr>
          <w:rFonts w:ascii="Lato" w:hAnsi="Lato"/>
          <w:sz w:val="26"/>
          <w:szCs w:val="26"/>
        </w:rPr>
        <w:t xml:space="preserve">Output = Modified input data structure </w:t>
      </w:r>
    </w:p>
    <w:p w14:paraId="621D344C" w14:textId="77777777" w:rsidR="006758F5" w:rsidRDefault="006758F5" w:rsidP="006758F5">
      <w:pPr>
        <w:ind w:left="360"/>
        <w:rPr>
          <w:rFonts w:ascii="Lato" w:hAnsi="Lato"/>
          <w:sz w:val="26"/>
          <w:szCs w:val="26"/>
        </w:rPr>
      </w:pPr>
    </w:p>
    <w:p w14:paraId="15EC98C1" w14:textId="1CB639E9" w:rsidR="00413219" w:rsidRPr="006758F5" w:rsidRDefault="006E26E0" w:rsidP="006758F5">
      <w:pPr>
        <w:pStyle w:val="ListParagraph"/>
        <w:numPr>
          <w:ilvl w:val="0"/>
          <w:numId w:val="2"/>
        </w:numPr>
        <w:rPr>
          <w:rFonts w:ascii="Lato" w:hAnsi="Lato"/>
          <w:sz w:val="26"/>
          <w:szCs w:val="26"/>
        </w:rPr>
      </w:pPr>
      <w:r w:rsidRPr="006758F5">
        <w:rPr>
          <w:rFonts w:ascii="Lato" w:hAnsi="Lato"/>
          <w:b/>
          <w:bCs/>
          <w:sz w:val="30"/>
          <w:szCs w:val="30"/>
        </w:rPr>
        <w:t xml:space="preserve">Q. </w:t>
      </w:r>
      <w:r w:rsidR="00413219" w:rsidRPr="006758F5">
        <w:rPr>
          <w:rFonts w:ascii="Lato" w:hAnsi="Lato"/>
          <w:b/>
          <w:bCs/>
          <w:sz w:val="30"/>
          <w:szCs w:val="30"/>
        </w:rPr>
        <w:t>Next_Permutation</w:t>
      </w:r>
    </w:p>
    <w:p w14:paraId="5992D98E" w14:textId="274024C7" w:rsidR="00413219" w:rsidRPr="006758F5" w:rsidRDefault="00413219" w:rsidP="006758F5">
      <w:pPr>
        <w:ind w:left="360"/>
        <w:rPr>
          <w:rFonts w:ascii="Lato" w:hAnsi="Lato"/>
          <w:color w:val="595959" w:themeColor="text1" w:themeTint="A6"/>
          <w:sz w:val="30"/>
          <w:szCs w:val="30"/>
        </w:rPr>
      </w:pPr>
      <w:r w:rsidRPr="006758F5">
        <w:rPr>
          <w:rFonts w:ascii="Lato" w:hAnsi="Lato"/>
          <w:color w:val="595959" w:themeColor="text1" w:themeTint="A6"/>
          <w:sz w:val="30"/>
          <w:szCs w:val="30"/>
        </w:rPr>
        <w:t xml:space="preserve">My idea </w:t>
      </w:r>
      <w:r w:rsidR="006E26E0" w:rsidRPr="006758F5">
        <w:rPr>
          <w:rFonts w:ascii="Lato" w:hAnsi="Lato"/>
          <w:color w:val="595959" w:themeColor="text1" w:themeTint="A6"/>
          <w:sz w:val="30"/>
          <w:szCs w:val="30"/>
        </w:rPr>
        <w:t>(</w:t>
      </w:r>
      <w:r w:rsidR="006758F5">
        <w:rPr>
          <w:rFonts w:ascii="Lato" w:hAnsi="Lato"/>
          <w:color w:val="595959" w:themeColor="text1" w:themeTint="A6"/>
          <w:sz w:val="30"/>
          <w:szCs w:val="30"/>
        </w:rPr>
        <w:t>AC</w:t>
      </w:r>
      <w:r w:rsidR="006E26E0" w:rsidRPr="006758F5">
        <w:rPr>
          <w:rFonts w:ascii="Lato" w:hAnsi="Lato"/>
          <w:color w:val="595959" w:themeColor="text1" w:themeTint="A6"/>
          <w:sz w:val="30"/>
          <w:szCs w:val="30"/>
        </w:rPr>
        <w:t xml:space="preserve">) </w:t>
      </w:r>
      <w:r w:rsidRPr="006758F5">
        <w:rPr>
          <w:rFonts w:ascii="Lato" w:hAnsi="Lato"/>
          <w:color w:val="595959" w:themeColor="text1" w:themeTint="A6"/>
          <w:sz w:val="30"/>
          <w:szCs w:val="30"/>
        </w:rPr>
        <w:t>–</w:t>
      </w:r>
    </w:p>
    <w:p w14:paraId="3F4314CB" w14:textId="348B5139" w:rsidR="00413219" w:rsidRPr="006758F5" w:rsidRDefault="00413219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>For all next permutations, whether char or numbers, it follows like this:</w:t>
      </w:r>
    </w:p>
    <w:p w14:paraId="5FB7C94D" w14:textId="17378188" w:rsidR="00413219" w:rsidRPr="006758F5" w:rsidRDefault="00413219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 xml:space="preserve">A, {all combinations of rest in lexicographic order} 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>then</w:t>
      </w:r>
    </w:p>
    <w:p w14:paraId="47710104" w14:textId="2C9653F2" w:rsidR="00413219" w:rsidRPr="006758F5" w:rsidRDefault="00413219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>B, { “”}….</w:t>
      </w:r>
    </w:p>
    <w:p w14:paraId="1E1F25E3" w14:textId="1CCF8244" w:rsidR="00413219" w:rsidRPr="006758F5" w:rsidRDefault="00413219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>At the change point from A to B , Last sequence in A is the one where :</w:t>
      </w:r>
    </w:p>
    <w:p w14:paraId="5FC52645" w14:textId="1ED69C98" w:rsidR="00413219" w:rsidRPr="006758F5" w:rsidRDefault="00413219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>A, {rest all in descending order}</w:t>
      </w:r>
    </w:p>
    <w:p w14:paraId="2A422E0A" w14:textId="0ACF034C" w:rsidR="006E26E0" w:rsidRPr="006758F5" w:rsidRDefault="006E26E0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 xml:space="preserve">That’s the logic, if rest all are in descending order it marks the end of A series. </w:t>
      </w:r>
    </w:p>
    <w:p w14:paraId="42BE29D0" w14:textId="10DC0678" w:rsidR="006E26E0" w:rsidRPr="006758F5" w:rsidRDefault="006E26E0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 xml:space="preserve">Travese from back and find the increasing order, the place where it violates, is the place which is at 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>end of its occurrence</w:t>
      </w:r>
      <w:r w:rsidRPr="006758F5">
        <w:rPr>
          <w:rFonts w:ascii="Lato" w:hAnsi="Lato"/>
          <w:color w:val="262626" w:themeColor="text1" w:themeTint="D9"/>
          <w:sz w:val="26"/>
          <w:szCs w:val="26"/>
        </w:rPr>
        <w:t xml:space="preserve"> in next terms.</w:t>
      </w:r>
    </w:p>
    <w:p w14:paraId="63F0D3C7" w14:textId="059C5C49" w:rsidR="006E26E0" w:rsidRPr="006758F5" w:rsidRDefault="006E26E0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 xml:space="preserve">4, 8, 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>7</w:t>
      </w:r>
      <w:r w:rsidRPr="006758F5">
        <w:rPr>
          <w:rFonts w:ascii="Lato" w:hAnsi="Lato"/>
          <w:color w:val="262626" w:themeColor="text1" w:themeTint="D9"/>
          <w:sz w:val="26"/>
          <w:szCs w:val="26"/>
        </w:rPr>
        <w:t>, {9, 3, 2, 1}</w:t>
      </w:r>
    </w:p>
    <w:p w14:paraId="5A8D1038" w14:textId="114CBE6C" w:rsidR="006E26E0" w:rsidRPr="006758F5" w:rsidRDefault="006E26E0" w:rsidP="006758F5">
      <w:pPr>
        <w:ind w:left="360"/>
        <w:rPr>
          <w:rFonts w:ascii="Lato" w:hAnsi="Lato"/>
          <w:b/>
          <w:bCs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 xml:space="preserve">Now 7 will end. In the next sequence, place of 7 will be taken by next greater number from {9, 3, 2, 1} i.e. 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>9</w:t>
      </w:r>
    </w:p>
    <w:p w14:paraId="4831E304" w14:textId="00D252CC" w:rsidR="006E26E0" w:rsidRPr="006758F5" w:rsidRDefault="006E26E0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ab/>
      </w:r>
      <w:r w:rsidRPr="006758F5">
        <w:rPr>
          <w:rFonts w:ascii="Lato" w:hAnsi="Lato"/>
          <w:color w:val="262626" w:themeColor="text1" w:themeTint="D9"/>
          <w:sz w:val="26"/>
          <w:szCs w:val="26"/>
        </w:rPr>
        <w:t>4,8,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 xml:space="preserve">9, </w:t>
      </w:r>
      <w:r w:rsidRPr="006758F5">
        <w:rPr>
          <w:rFonts w:ascii="Lato" w:hAnsi="Lato"/>
          <w:color w:val="262626" w:themeColor="text1" w:themeTint="D9"/>
          <w:sz w:val="26"/>
          <w:szCs w:val="26"/>
        </w:rPr>
        <w:t>{7, 3, 2, 1}    X</w:t>
      </w:r>
    </w:p>
    <w:p w14:paraId="1FBF0566" w14:textId="527E8FCF" w:rsidR="006E26E0" w:rsidRPr="006758F5" w:rsidRDefault="006E26E0" w:rsidP="006758F5">
      <w:pPr>
        <w:ind w:left="360"/>
        <w:rPr>
          <w:rFonts w:ascii="Lato" w:hAnsi="Lato"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>In 9’s sequence at start it should be sorted.</w:t>
      </w:r>
    </w:p>
    <w:p w14:paraId="5C5FE5F8" w14:textId="125700D6" w:rsidR="006E26E0" w:rsidRPr="006758F5" w:rsidRDefault="006E26E0" w:rsidP="006758F5">
      <w:pPr>
        <w:ind w:left="360"/>
        <w:rPr>
          <w:rFonts w:ascii="Lato" w:hAnsi="Lato"/>
          <w:b/>
          <w:bCs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ab/>
        <w:t>4, 8, 9, {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>1,2,3,7}</w:t>
      </w:r>
    </w:p>
    <w:p w14:paraId="2EC7C1D9" w14:textId="517F0D7A" w:rsidR="006E26E0" w:rsidRPr="006758F5" w:rsidRDefault="006E26E0" w:rsidP="006758F5">
      <w:pPr>
        <w:ind w:left="360"/>
        <w:rPr>
          <w:rFonts w:ascii="Lato" w:hAnsi="Lato"/>
          <w:b/>
          <w:bCs/>
          <w:color w:val="262626" w:themeColor="text1" w:themeTint="D9"/>
          <w:sz w:val="26"/>
          <w:szCs w:val="26"/>
        </w:rPr>
      </w:pPr>
      <w:r w:rsidRPr="006758F5">
        <w:rPr>
          <w:rFonts w:ascii="Lato" w:hAnsi="Lato"/>
          <w:color w:val="262626" w:themeColor="text1" w:themeTint="D9"/>
          <w:sz w:val="26"/>
          <w:szCs w:val="26"/>
        </w:rPr>
        <w:t>Flow:</w:t>
      </w:r>
      <w:r w:rsidRPr="006758F5">
        <w:rPr>
          <w:rFonts w:ascii="Lato" w:hAnsi="Lato"/>
          <w:b/>
          <w:bCs/>
          <w:color w:val="262626" w:themeColor="text1" w:themeTint="D9"/>
          <w:sz w:val="26"/>
          <w:szCs w:val="26"/>
        </w:rPr>
        <w:t xml:space="preserve"> Traverse from back – Find the violating point – sort from violating point + 1 till end – replace the violating point by its NEXT greater number/char.</w:t>
      </w:r>
    </w:p>
    <w:p w14:paraId="67E96661" w14:textId="77777777" w:rsidR="006E26E0" w:rsidRPr="00413219" w:rsidRDefault="006E26E0" w:rsidP="00413219">
      <w:pPr>
        <w:rPr>
          <w:rFonts w:ascii="Lato" w:hAnsi="Lato"/>
          <w:sz w:val="26"/>
          <w:szCs w:val="26"/>
        </w:rPr>
      </w:pPr>
    </w:p>
    <w:p w14:paraId="3B3AFDAD" w14:textId="6122A62B" w:rsidR="00413219" w:rsidRPr="00413219" w:rsidRDefault="00413219" w:rsidP="00413219">
      <w:pPr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ab/>
      </w:r>
    </w:p>
    <w:sectPr w:rsidR="00413219" w:rsidRPr="00413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3FC"/>
    <w:multiLevelType w:val="hybridMultilevel"/>
    <w:tmpl w:val="73E6CD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B039E2"/>
    <w:multiLevelType w:val="hybridMultilevel"/>
    <w:tmpl w:val="A0AED1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310A9D"/>
    <w:multiLevelType w:val="hybridMultilevel"/>
    <w:tmpl w:val="9FEE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235035">
    <w:abstractNumId w:val="2"/>
  </w:num>
  <w:num w:numId="2" w16cid:durableId="1672949580">
    <w:abstractNumId w:val="1"/>
  </w:num>
  <w:num w:numId="3" w16cid:durableId="196504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B"/>
    <w:rsid w:val="00413219"/>
    <w:rsid w:val="006758F5"/>
    <w:rsid w:val="006E26E0"/>
    <w:rsid w:val="008E32BB"/>
    <w:rsid w:val="00C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BDE2"/>
  <w15:chartTrackingRefBased/>
  <w15:docId w15:val="{7F753155-CF33-461C-9AAD-2B0D58A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2</cp:revision>
  <dcterms:created xsi:type="dcterms:W3CDTF">2022-10-05T02:45:00Z</dcterms:created>
  <dcterms:modified xsi:type="dcterms:W3CDTF">2022-10-05T21:38:00Z</dcterms:modified>
</cp:coreProperties>
</file>