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32" w:rsidRPr="005C3387" w:rsidRDefault="00CF0D32" w:rsidP="005C3387">
      <w:pPr>
        <w:pStyle w:val="NoSpacing"/>
        <w:ind w:left="327"/>
        <w:jc w:val="center"/>
        <w:rPr>
          <w:b/>
          <w:bCs/>
          <w:sz w:val="24"/>
          <w:szCs w:val="24"/>
        </w:rPr>
      </w:pPr>
      <w:r w:rsidRPr="005D2264">
        <w:rPr>
          <w:b/>
          <w:bCs/>
          <w:sz w:val="24"/>
          <w:szCs w:val="24"/>
        </w:rPr>
        <w:t>PLANT PHYSIOLOGY – SCIENTISTS CONTRIBUTION</w:t>
      </w:r>
    </w:p>
    <w:tbl>
      <w:tblPr>
        <w:tblW w:w="112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5"/>
        <w:gridCol w:w="7770"/>
      </w:tblGrid>
      <w:tr w:rsidR="00CF0D32" w:rsidRPr="00FF63B0">
        <w:trPr>
          <w:trHeight w:val="528"/>
        </w:trPr>
        <w:tc>
          <w:tcPr>
            <w:tcW w:w="3465" w:type="dxa"/>
          </w:tcPr>
          <w:p w:rsidR="00CF0D32" w:rsidRPr="00FF63B0" w:rsidRDefault="00CF0D32" w:rsidP="009F1F59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  <w:p w:rsidR="00CF0D32" w:rsidRPr="00FF63B0" w:rsidRDefault="00CF0D32" w:rsidP="005C3387">
            <w:pPr>
              <w:pStyle w:val="NoSpacing"/>
              <w:ind w:left="735"/>
              <w:jc w:val="center"/>
              <w:rPr>
                <w:b/>
                <w:bCs/>
                <w:sz w:val="24"/>
                <w:szCs w:val="24"/>
              </w:rPr>
            </w:pPr>
            <w:r w:rsidRPr="00FF63B0">
              <w:rPr>
                <w:b/>
                <w:bCs/>
                <w:sz w:val="24"/>
                <w:szCs w:val="24"/>
              </w:rPr>
              <w:t>Column-I</w:t>
            </w:r>
          </w:p>
        </w:tc>
        <w:tc>
          <w:tcPr>
            <w:tcW w:w="7770" w:type="dxa"/>
          </w:tcPr>
          <w:p w:rsidR="00CF0D32" w:rsidRPr="00FF63B0" w:rsidRDefault="00CF0D32" w:rsidP="005C3387">
            <w:pPr>
              <w:pStyle w:val="NoSpacing"/>
              <w:ind w:left="327"/>
              <w:jc w:val="center"/>
              <w:rPr>
                <w:b/>
                <w:bCs/>
                <w:sz w:val="24"/>
                <w:szCs w:val="24"/>
              </w:rPr>
            </w:pPr>
          </w:p>
          <w:p w:rsidR="00CF0D32" w:rsidRPr="00FF63B0" w:rsidRDefault="00CF0D32" w:rsidP="005C3387">
            <w:pPr>
              <w:pStyle w:val="NoSpacing"/>
              <w:ind w:left="327"/>
              <w:jc w:val="center"/>
              <w:rPr>
                <w:b/>
                <w:bCs/>
                <w:sz w:val="24"/>
                <w:szCs w:val="24"/>
              </w:rPr>
            </w:pPr>
            <w:r w:rsidRPr="00FF63B0">
              <w:rPr>
                <w:b/>
                <w:bCs/>
                <w:sz w:val="24"/>
                <w:szCs w:val="24"/>
              </w:rPr>
              <w:t xml:space="preserve">Column-II                                                               </w:t>
            </w:r>
          </w:p>
        </w:tc>
      </w:tr>
      <w:tr w:rsidR="00CF0D32" w:rsidRPr="00FF63B0">
        <w:trPr>
          <w:trHeight w:val="11835"/>
        </w:trPr>
        <w:tc>
          <w:tcPr>
            <w:tcW w:w="3465" w:type="dxa"/>
          </w:tcPr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1.Priestley (1916)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2.Levitt (1974)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3.J.D. Sayre Steward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4.Munch’s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5.Dixon and Joly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6.Curtis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7.Calvin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8.Singer(1974,75)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9.Julius Von Sach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10.PRIESTLEY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11.Ingenhowz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12.Julius Von Sach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13.Englemann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14.BLACKMANN (1905)</w:t>
            </w:r>
          </w:p>
          <w:p w:rsidR="00CF0D32" w:rsidRPr="00FF63B0" w:rsidRDefault="00CF0D32" w:rsidP="009F1F59">
            <w:pPr>
              <w:pStyle w:val="NoSpacing"/>
              <w:ind w:left="735"/>
            </w:pP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15.VAN HELMONT (1648)</w:t>
            </w:r>
          </w:p>
          <w:p w:rsidR="00CF0D32" w:rsidRPr="00FF63B0" w:rsidRDefault="00CF0D32" w:rsidP="009F1F59">
            <w:pPr>
              <w:pStyle w:val="NoSpacing"/>
              <w:ind w:left="735"/>
            </w:pPr>
          </w:p>
          <w:p w:rsidR="00CF0D32" w:rsidRPr="00FF63B0" w:rsidRDefault="00CF0D32" w:rsidP="005C3387">
            <w:pPr>
              <w:pStyle w:val="NoSpacing"/>
              <w:ind w:left="735"/>
            </w:pPr>
            <w:r w:rsidRPr="00FF63B0">
              <w:t>16.HILL AND BENDALL (1960)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17.RUBEN, HASSID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 xml:space="preserve">     AND KAMEM (1941)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18.VAN NIEL (1931)</w:t>
            </w:r>
          </w:p>
          <w:p w:rsidR="00CF0D32" w:rsidRPr="00FF63B0" w:rsidRDefault="00CF0D32" w:rsidP="009F1F59">
            <w:pPr>
              <w:pStyle w:val="NoSpacing"/>
              <w:ind w:left="735"/>
            </w:pP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19.ARNON (1961) :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20.PETER MITCHELL (1961):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21.ROBERT HILL (1937):</w:t>
            </w:r>
          </w:p>
          <w:p w:rsidR="00CF0D32" w:rsidRPr="00FF63B0" w:rsidRDefault="00CF0D32" w:rsidP="009F1F59">
            <w:pPr>
              <w:pStyle w:val="NoSpacing"/>
              <w:ind w:left="735"/>
            </w:pP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22.Blackman’s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23.Karl Lohmann in (1929)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24.Embden-Meyerh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 xml:space="preserve">      of-Paranas Pathway :     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25.Sier Hans Krebs :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26.Peter Mitchell (1961):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27.Darwin &amp; his son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28.Went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29.Kurosawa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30. Skoog &amp; Miller</w:t>
            </w:r>
          </w:p>
          <w:p w:rsidR="00CF0D32" w:rsidRPr="00FF63B0" w:rsidRDefault="00CF0D32" w:rsidP="009F1F59">
            <w:pPr>
              <w:pStyle w:val="NoSpacing"/>
              <w:ind w:left="735"/>
            </w:pPr>
            <w:r w:rsidRPr="00FF63B0">
              <w:t>31.Garner &amp; Allard</w:t>
            </w:r>
          </w:p>
          <w:p w:rsidR="00CF0D32" w:rsidRPr="00FF63B0" w:rsidRDefault="00CF0D32" w:rsidP="009F1F59">
            <w:pPr>
              <w:pStyle w:val="NoSpacing"/>
              <w:ind w:left="735"/>
              <w:rPr>
                <w:b/>
                <w:bCs/>
                <w:sz w:val="24"/>
                <w:szCs w:val="24"/>
              </w:rPr>
            </w:pPr>
            <w:r w:rsidRPr="00FF63B0">
              <w:t>32.Lysenko</w:t>
            </w:r>
          </w:p>
        </w:tc>
        <w:tc>
          <w:tcPr>
            <w:tcW w:w="7770" w:type="dxa"/>
          </w:tcPr>
          <w:p w:rsidR="00CF0D32" w:rsidRPr="00FF63B0" w:rsidRDefault="00CF0D32" w:rsidP="005C3387">
            <w:pPr>
              <w:pStyle w:val="NoSpacing"/>
            </w:pPr>
            <w:r w:rsidRPr="00FF63B0">
              <w:t xml:space="preserve">a) Root Pressure theory proposed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b) Theory of K</w:t>
            </w:r>
            <w:r w:rsidRPr="00FF63B0">
              <w:rPr>
                <w:vertAlign w:val="superscript"/>
              </w:rPr>
              <w:t xml:space="preserve">+  </w:t>
            </w:r>
            <w:r w:rsidRPr="00FF63B0">
              <w:t xml:space="preserve">- Transport and Hormonal Regulation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c) Starch -  Sugar</w:t>
            </w:r>
            <w:r w:rsidR="0050605D">
              <w:t xml:space="preserve"> </w:t>
            </w:r>
            <w:r w:rsidRPr="00FF63B0">
              <w:t xml:space="preserve">hypothesis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d) Mass flow or pressure flow hypothesis.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e) Transpiration Pull and Cohesion of water theory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f) Transpiration is necessary   evil </w:t>
            </w:r>
          </w:p>
          <w:p w:rsidR="00CF0D32" w:rsidRPr="00FF63B0" w:rsidRDefault="0050605D" w:rsidP="005C3387">
            <w:pPr>
              <w:pStyle w:val="NoSpacing"/>
            </w:pPr>
            <w:r>
              <w:t>g) n</w:t>
            </w:r>
            <w:r w:rsidR="00CF0D32" w:rsidRPr="00FF63B0">
              <w:t xml:space="preserve">obel Prize winner Photosynthesis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h) Prop</w:t>
            </w:r>
            <w:r w:rsidR="0050605D">
              <w:t>o</w:t>
            </w:r>
            <w:r w:rsidRPr="00FF63B0">
              <w:t xml:space="preserve">sed a model of solute transport.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 i) Hydroponics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J)Essential role of air in growth of green plants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k) Light role in Photosynthesis </w:t>
            </w:r>
          </w:p>
          <w:p w:rsidR="00CF0D32" w:rsidRPr="00FF63B0" w:rsidRDefault="0050605D" w:rsidP="005C3387">
            <w:pPr>
              <w:pStyle w:val="NoSpacing"/>
            </w:pPr>
            <w:r>
              <w:t>l) Prod</w:t>
            </w:r>
            <w:r w:rsidR="00CF0D32" w:rsidRPr="00FF63B0">
              <w:t xml:space="preserve">uction of glucose &amp; stored in SUCROSE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m)Described ACTION SPECTRUM of photosynthesis </w:t>
            </w:r>
          </w:p>
          <w:p w:rsidR="00CF0D32" w:rsidRPr="00FF63B0" w:rsidRDefault="0050605D" w:rsidP="005C3387">
            <w:pPr>
              <w:pStyle w:val="NoSpacing"/>
            </w:pPr>
            <w:r>
              <w:t>n) Disc</w:t>
            </w:r>
            <w:r w:rsidR="00CF0D32" w:rsidRPr="00FF63B0">
              <w:t xml:space="preserve">overed two steps, i.e., light and dark reactions in photosynthesis. He further  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      proposed the ‘law of limiting factors’ .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o) Concluded by his experiments that dry weight of plant increases due to </w:t>
            </w:r>
          </w:p>
          <w:p w:rsidR="00CF0D32" w:rsidRPr="00FF63B0" w:rsidRDefault="00CF0D32" w:rsidP="005C3387">
            <w:pPr>
              <w:pStyle w:val="NoSpacing"/>
              <w:ind w:left="927"/>
            </w:pPr>
            <w:r w:rsidRPr="00FF63B0">
              <w:t xml:space="preserve">   water absorbed by them and not due to soil.  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p) Proposed Z-scheme and suggested that two photosystems operate in </w:t>
            </w:r>
          </w:p>
          <w:p w:rsidR="00CF0D32" w:rsidRPr="00FF63B0" w:rsidRDefault="00CF0D32" w:rsidP="005C3387">
            <w:pPr>
              <w:pStyle w:val="NoSpacing"/>
              <w:ind w:left="1167"/>
            </w:pPr>
            <w:r w:rsidRPr="00FF63B0">
              <w:t xml:space="preserve">series.         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q) Used </w:t>
            </w:r>
            <w:r w:rsidRPr="00FF63B0">
              <w:rPr>
                <w:vertAlign w:val="superscript"/>
              </w:rPr>
              <w:t>18</w:t>
            </w:r>
            <w:r w:rsidRPr="00FF63B0">
              <w:t xml:space="preserve">O and confirmed that oxygen, evolved in                                                                          </w:t>
            </w:r>
          </w:p>
          <w:p w:rsidR="00CF0D32" w:rsidRPr="00FF63B0" w:rsidRDefault="00CF0D32" w:rsidP="005C3387">
            <w:pPr>
              <w:pStyle w:val="NoSpacing"/>
              <w:ind w:left="1332"/>
            </w:pPr>
            <w:r w:rsidRPr="00FF63B0">
              <w:t>photosynthesis, comes from water and not from CO</w:t>
            </w:r>
            <w:r w:rsidRPr="00FF63B0">
              <w:rPr>
                <w:vertAlign w:val="subscript"/>
              </w:rPr>
              <w:t xml:space="preserve">2  </w:t>
            </w:r>
            <w:r w:rsidRPr="00FF63B0">
              <w:t xml:space="preserve">. 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r) Demonstrated that some bacteria use H</w:t>
            </w:r>
            <w:r w:rsidRPr="00FF63B0">
              <w:rPr>
                <w:vertAlign w:val="subscript"/>
              </w:rPr>
              <w:t>2</w:t>
            </w:r>
            <w:r w:rsidRPr="00FF63B0">
              <w:t>S instead of H</w:t>
            </w:r>
            <w:r w:rsidRPr="00FF63B0">
              <w:rPr>
                <w:vertAlign w:val="subscript"/>
              </w:rPr>
              <w:t>2</w:t>
            </w:r>
            <w:r w:rsidRPr="00FF63B0">
              <w:t xml:space="preserve">O in the process        </w:t>
            </w:r>
          </w:p>
          <w:p w:rsidR="00CF0D32" w:rsidRPr="00FF63B0" w:rsidRDefault="00CF0D32" w:rsidP="005C3387">
            <w:pPr>
              <w:pStyle w:val="NoSpacing"/>
              <w:ind w:left="927"/>
            </w:pPr>
            <w:r w:rsidRPr="00FF63B0">
              <w:t xml:space="preserve">    of photosynthesis.  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s) Discovered photophosphorylation.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t) Proposed chemi-osmotic coupling hypothesis.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u) Performed experiments and demonstrated that the main function of </w:t>
            </w:r>
          </w:p>
          <w:p w:rsidR="00CF0D32" w:rsidRPr="00FF63B0" w:rsidRDefault="00CF0D32" w:rsidP="005C3387">
            <w:pPr>
              <w:pStyle w:val="NoSpacing"/>
              <w:ind w:left="1227"/>
            </w:pPr>
            <w:r w:rsidRPr="00FF63B0">
              <w:t xml:space="preserve">chloroplast is to photo-oxidize water (Hill reaction.)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v) Law of Limiting factors.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w) ATP was discovered .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x) Glycolysis.</w:t>
            </w:r>
          </w:p>
          <w:p w:rsidR="00CF0D32" w:rsidRPr="00FF63B0" w:rsidRDefault="00CF0D32" w:rsidP="005C3387">
            <w:pPr>
              <w:pStyle w:val="NoSpacing"/>
            </w:pPr>
          </w:p>
          <w:p w:rsidR="00CF0D32" w:rsidRPr="00FF63B0" w:rsidRDefault="00CF0D32" w:rsidP="005C3387">
            <w:pPr>
              <w:pStyle w:val="NoSpacing"/>
            </w:pPr>
            <w:r w:rsidRPr="00FF63B0">
              <w:t>y) Citric acid cycle.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z) Chemiosmotic  coupling hypothesis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>-aa) Existance of first plant grwoth Hormane –Auxin came from their work.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- bb) Provided proof for Darwin &amp; his son’s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- cc) Giberelia fujikuror for GBA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- dd) CYTOKININ </w:t>
            </w:r>
          </w:p>
          <w:p w:rsidR="00CF0D32" w:rsidRPr="00FF63B0" w:rsidRDefault="00CF0D32" w:rsidP="005C3387">
            <w:pPr>
              <w:pStyle w:val="NoSpacing"/>
            </w:pPr>
            <w:r w:rsidRPr="00FF63B0">
              <w:t xml:space="preserve">- ee) Photoperiodism in Tobacco plants </w:t>
            </w:r>
          </w:p>
          <w:p w:rsidR="00CF0D32" w:rsidRPr="00FF63B0" w:rsidRDefault="00CF0D32" w:rsidP="005C338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F63B0">
              <w:t xml:space="preserve">- ff) Vernalisation.               </w:t>
            </w:r>
          </w:p>
        </w:tc>
      </w:tr>
    </w:tbl>
    <w:p w:rsidR="00CF0D32" w:rsidRPr="005C3387" w:rsidRDefault="00CF0D32" w:rsidP="005C3387">
      <w:pPr>
        <w:pStyle w:val="NoSpacing"/>
        <w:ind w:left="32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Match the Column</w:t>
      </w:r>
    </w:p>
    <w:tbl>
      <w:tblPr>
        <w:tblW w:w="112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65"/>
        <w:gridCol w:w="7770"/>
      </w:tblGrid>
      <w:tr w:rsidR="00CF0D32" w:rsidRPr="00FF63B0">
        <w:trPr>
          <w:trHeight w:val="528"/>
        </w:trPr>
        <w:tc>
          <w:tcPr>
            <w:tcW w:w="3465" w:type="dxa"/>
          </w:tcPr>
          <w:p w:rsidR="00CF0D32" w:rsidRPr="00FF63B0" w:rsidRDefault="00CF0D32" w:rsidP="006373E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  <w:p w:rsidR="00CF0D32" w:rsidRPr="00FF63B0" w:rsidRDefault="00CF0D32" w:rsidP="006373E1">
            <w:pPr>
              <w:pStyle w:val="NoSpacing"/>
              <w:ind w:left="735"/>
              <w:jc w:val="center"/>
              <w:rPr>
                <w:b/>
                <w:bCs/>
                <w:sz w:val="24"/>
                <w:szCs w:val="24"/>
              </w:rPr>
            </w:pPr>
            <w:r w:rsidRPr="00FF63B0">
              <w:rPr>
                <w:b/>
                <w:bCs/>
                <w:sz w:val="24"/>
                <w:szCs w:val="24"/>
              </w:rPr>
              <w:t>Column-I</w:t>
            </w:r>
          </w:p>
        </w:tc>
        <w:tc>
          <w:tcPr>
            <w:tcW w:w="7770" w:type="dxa"/>
          </w:tcPr>
          <w:p w:rsidR="00CF0D32" w:rsidRPr="00FF63B0" w:rsidRDefault="00CF0D32" w:rsidP="006373E1">
            <w:pPr>
              <w:pStyle w:val="NoSpacing"/>
              <w:ind w:left="327"/>
              <w:jc w:val="center"/>
              <w:rPr>
                <w:b/>
                <w:bCs/>
                <w:sz w:val="24"/>
                <w:szCs w:val="24"/>
              </w:rPr>
            </w:pPr>
          </w:p>
          <w:p w:rsidR="00CF0D32" w:rsidRPr="00FF63B0" w:rsidRDefault="00CF0D32" w:rsidP="006373E1">
            <w:pPr>
              <w:pStyle w:val="NoSpacing"/>
              <w:ind w:left="327"/>
              <w:jc w:val="center"/>
              <w:rPr>
                <w:b/>
                <w:bCs/>
                <w:sz w:val="24"/>
                <w:szCs w:val="24"/>
              </w:rPr>
            </w:pPr>
            <w:r w:rsidRPr="00FF63B0">
              <w:rPr>
                <w:b/>
                <w:bCs/>
                <w:sz w:val="24"/>
                <w:szCs w:val="24"/>
              </w:rPr>
              <w:t xml:space="preserve">Column-II                                                               </w:t>
            </w:r>
          </w:p>
        </w:tc>
      </w:tr>
      <w:tr w:rsidR="00CF0D32" w:rsidRPr="00FF63B0">
        <w:trPr>
          <w:trHeight w:val="11835"/>
        </w:trPr>
        <w:tc>
          <w:tcPr>
            <w:tcW w:w="3465" w:type="dxa"/>
          </w:tcPr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1.Priestley (1916)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2.Levitt (1974)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3.J.D. Sayre Steward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4.Munch’s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5.Dixon and Joly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6.Curtis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7.Calvin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8.Singer(1974,75)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9.Julius Von Sach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10.PRIESTLEY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11.Ingenhowz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12.Julius Von Sach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13.Englemann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14.BLACKMANN (1905)</w:t>
            </w:r>
          </w:p>
          <w:p w:rsidR="00CF0D32" w:rsidRPr="00FF63B0" w:rsidRDefault="00CF0D32" w:rsidP="006373E1">
            <w:pPr>
              <w:pStyle w:val="NoSpacing"/>
              <w:ind w:left="735"/>
            </w:pP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15.VAN HELMONT (1648)</w:t>
            </w:r>
          </w:p>
          <w:p w:rsidR="00CF0D32" w:rsidRPr="00FF63B0" w:rsidRDefault="00CF0D32" w:rsidP="006373E1">
            <w:pPr>
              <w:pStyle w:val="NoSpacing"/>
              <w:ind w:left="735"/>
            </w:pP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16.HILL AND BENDALL (1960)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17.RUBEN, HASSID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 xml:space="preserve">     AND KAMEM (1941)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18.VAN NIEL (1931)</w:t>
            </w:r>
          </w:p>
          <w:p w:rsidR="00CF0D32" w:rsidRPr="00FF63B0" w:rsidRDefault="00CF0D32" w:rsidP="006373E1">
            <w:pPr>
              <w:pStyle w:val="NoSpacing"/>
              <w:ind w:left="735"/>
            </w:pP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19.ARNON (1961) :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20.PETER MITCHELL (1961):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21.ROBERT HILL (1937):</w:t>
            </w:r>
          </w:p>
          <w:p w:rsidR="00CF0D32" w:rsidRPr="00FF63B0" w:rsidRDefault="00CF0D32" w:rsidP="006373E1">
            <w:pPr>
              <w:pStyle w:val="NoSpacing"/>
              <w:ind w:left="735"/>
            </w:pP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22.Blackman’s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23.Karl Lohmann in (1929)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24.Embden-Meyerh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 xml:space="preserve">      of-Paranas Pathway :     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25.Sier Hans Krebs :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26.Peter Mitchell (1961):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27.Darwin &amp; his son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28.Went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29.Kurosawa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30. Skoog &amp; Miller</w:t>
            </w:r>
          </w:p>
          <w:p w:rsidR="00CF0D32" w:rsidRPr="00FF63B0" w:rsidRDefault="00CF0D32" w:rsidP="006373E1">
            <w:pPr>
              <w:pStyle w:val="NoSpacing"/>
              <w:ind w:left="735"/>
            </w:pPr>
            <w:r w:rsidRPr="00FF63B0">
              <w:t>31.Garner &amp; Allard</w:t>
            </w:r>
          </w:p>
          <w:p w:rsidR="00CF0D32" w:rsidRPr="00FF63B0" w:rsidRDefault="00CF0D32" w:rsidP="006373E1">
            <w:pPr>
              <w:pStyle w:val="NoSpacing"/>
              <w:ind w:left="735"/>
              <w:rPr>
                <w:b/>
                <w:bCs/>
                <w:sz w:val="24"/>
                <w:szCs w:val="24"/>
              </w:rPr>
            </w:pPr>
            <w:r w:rsidRPr="00FF63B0">
              <w:t>32.Lysenko</w:t>
            </w:r>
          </w:p>
        </w:tc>
        <w:tc>
          <w:tcPr>
            <w:tcW w:w="7770" w:type="dxa"/>
          </w:tcPr>
          <w:p w:rsidR="00CF0D32" w:rsidRPr="00FF63B0" w:rsidRDefault="00CF0D32" w:rsidP="005C3387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F63B0">
              <w:t xml:space="preserve">  </w:t>
            </w:r>
          </w:p>
        </w:tc>
      </w:tr>
    </w:tbl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lastRenderedPageBreak/>
        <w:t xml:space="preserve">1. Propsed a model of solute transport.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2. Hydroponics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3.Essential role of air in growth of green plants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4. Light role in Photosynthesis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5. Protuction of glucose &amp; stored in SUCROSE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6.Described ACTION SPECTRUM of photosynthesis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7. Disvovered two steps, i.e., light and dark reactions in photosynthesis. He further  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      proposed the ‘law of limiting factors’ .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8. Concluded by his experiments that dry weight of plant increases due to </w:t>
      </w:r>
    </w:p>
    <w:p w:rsidR="00CF0D32" w:rsidRPr="003160E6" w:rsidRDefault="00CF0D32" w:rsidP="003160E6">
      <w:pPr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   water absorbed by them and not due to soil.  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9. Citric acid cycle.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10. Chemiosmotic  coupling hypothesis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11. Existance of first plant grwoth Hormane –Auxin came from their work.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12. Provided proof for Darwin &amp; his son’s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13. Giberelia fujikuror for GBA </w:t>
      </w:r>
    </w:p>
    <w:p w:rsidR="00CF0D32" w:rsidRPr="003160E6" w:rsidRDefault="00457D84" w:rsidP="003160E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14. </w:t>
      </w:r>
      <w:r w:rsidR="00CF0D32" w:rsidRPr="003160E6">
        <w:rPr>
          <w:b/>
          <w:bCs/>
          <w:sz w:val="24"/>
          <w:szCs w:val="24"/>
        </w:rPr>
        <w:t xml:space="preserve">CYTOKININ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15. Photoperiodism in Tobacco plants </w:t>
      </w:r>
    </w:p>
    <w:p w:rsidR="00CF0D32" w:rsidRPr="003160E6" w:rsidRDefault="00CF0D32" w:rsidP="003160E6">
      <w:pPr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16. Vernalisation.    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17. Root Pressure theory proposed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18. Theory of K</w:t>
      </w:r>
      <w:r w:rsidRPr="003160E6">
        <w:rPr>
          <w:b/>
          <w:bCs/>
          <w:sz w:val="24"/>
          <w:szCs w:val="24"/>
          <w:vertAlign w:val="superscript"/>
        </w:rPr>
        <w:t xml:space="preserve">+  </w:t>
      </w:r>
      <w:r w:rsidRPr="003160E6">
        <w:rPr>
          <w:b/>
          <w:bCs/>
          <w:sz w:val="24"/>
          <w:szCs w:val="24"/>
        </w:rPr>
        <w:t xml:space="preserve">- Transport and Hormonal Regulation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19. Starch -  Sugarhypothesis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20. Mass flow or pressure flow hypothesis.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21. Transpiration Pull and Cohesion of water theory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22. Transpiration is necessary   evil </w:t>
      </w:r>
    </w:p>
    <w:p w:rsidR="00CF0D32" w:rsidRPr="003160E6" w:rsidRDefault="00457D84" w:rsidP="003160E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 n</w:t>
      </w:r>
      <w:r w:rsidR="00CF0D32" w:rsidRPr="003160E6">
        <w:rPr>
          <w:b/>
          <w:bCs/>
          <w:sz w:val="24"/>
          <w:szCs w:val="24"/>
        </w:rPr>
        <w:t xml:space="preserve">obel Prize winner Photosynthesis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24 Proposed Z-scheme and suggested that two photosystems operate in</w:t>
      </w:r>
      <w:r>
        <w:rPr>
          <w:b/>
          <w:bCs/>
          <w:sz w:val="24"/>
          <w:szCs w:val="24"/>
        </w:rPr>
        <w:t xml:space="preserve"> </w:t>
      </w:r>
      <w:r w:rsidRPr="003160E6">
        <w:rPr>
          <w:b/>
          <w:bCs/>
          <w:sz w:val="24"/>
          <w:szCs w:val="24"/>
        </w:rPr>
        <w:t xml:space="preserve">series.         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25 Used </w:t>
      </w:r>
      <w:r w:rsidRPr="003160E6">
        <w:rPr>
          <w:b/>
          <w:bCs/>
          <w:sz w:val="24"/>
          <w:szCs w:val="24"/>
          <w:vertAlign w:val="superscript"/>
        </w:rPr>
        <w:t>18</w:t>
      </w:r>
      <w:r w:rsidRPr="003160E6">
        <w:rPr>
          <w:b/>
          <w:bCs/>
          <w:sz w:val="24"/>
          <w:szCs w:val="24"/>
        </w:rPr>
        <w:t xml:space="preserve">O and confirmed that oxygen, evolved in                                                                          </w:t>
      </w:r>
    </w:p>
    <w:p w:rsidR="00CF0D32" w:rsidRPr="003160E6" w:rsidRDefault="00CF0D32" w:rsidP="003160E6">
      <w:pPr>
        <w:pStyle w:val="NoSpacing"/>
        <w:ind w:left="1332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photosynthesis, comes from water and not from CO</w:t>
      </w:r>
      <w:r w:rsidRPr="003160E6">
        <w:rPr>
          <w:b/>
          <w:bCs/>
          <w:sz w:val="24"/>
          <w:szCs w:val="24"/>
          <w:vertAlign w:val="subscript"/>
        </w:rPr>
        <w:t xml:space="preserve">2  </w:t>
      </w:r>
      <w:r w:rsidRPr="003160E6">
        <w:rPr>
          <w:b/>
          <w:bCs/>
          <w:sz w:val="24"/>
          <w:szCs w:val="24"/>
        </w:rPr>
        <w:t xml:space="preserve">. 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26 Demonstrated that some bacteria use H</w:t>
      </w:r>
      <w:r w:rsidRPr="003160E6">
        <w:rPr>
          <w:b/>
          <w:bCs/>
          <w:sz w:val="24"/>
          <w:szCs w:val="24"/>
          <w:vertAlign w:val="subscript"/>
        </w:rPr>
        <w:t>2</w:t>
      </w:r>
      <w:r w:rsidRPr="003160E6">
        <w:rPr>
          <w:b/>
          <w:bCs/>
          <w:sz w:val="24"/>
          <w:szCs w:val="24"/>
        </w:rPr>
        <w:t>S instead of H</w:t>
      </w:r>
      <w:r w:rsidRPr="003160E6">
        <w:rPr>
          <w:b/>
          <w:bCs/>
          <w:sz w:val="24"/>
          <w:szCs w:val="24"/>
          <w:vertAlign w:val="subscript"/>
        </w:rPr>
        <w:t>2</w:t>
      </w:r>
      <w:r w:rsidRPr="003160E6">
        <w:rPr>
          <w:b/>
          <w:bCs/>
          <w:sz w:val="24"/>
          <w:szCs w:val="24"/>
        </w:rPr>
        <w:t xml:space="preserve">O in the process        </w:t>
      </w:r>
    </w:p>
    <w:p w:rsidR="00CF0D32" w:rsidRPr="003160E6" w:rsidRDefault="00CF0D32" w:rsidP="003160E6">
      <w:pPr>
        <w:pStyle w:val="NoSpacing"/>
        <w:ind w:left="927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    of photosynthesis.  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27. Discovered photophosphorylation.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28 Proposed chemi-osmotic coupling hypothesis.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29 Performed experiments and demonstrated that the main function of </w:t>
      </w:r>
    </w:p>
    <w:p w:rsidR="00CF0D32" w:rsidRPr="003160E6" w:rsidRDefault="00CF0D32" w:rsidP="003160E6">
      <w:pPr>
        <w:pStyle w:val="NoSpacing"/>
        <w:ind w:left="1227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chloroplast is to photo-oxidize water (Hill reaction.) 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30 Law of Limiting factors.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31 ATP was discovered .</w:t>
      </w:r>
    </w:p>
    <w:p w:rsidR="00CF0D32" w:rsidRPr="003160E6" w:rsidRDefault="00CF0D32" w:rsidP="003160E6">
      <w:pPr>
        <w:pStyle w:val="NoSpacing"/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>32. Glycolysis.</w:t>
      </w:r>
    </w:p>
    <w:p w:rsidR="00CF0D32" w:rsidRPr="003160E6" w:rsidRDefault="00CF0D32" w:rsidP="003160E6">
      <w:pPr>
        <w:rPr>
          <w:b/>
          <w:bCs/>
          <w:sz w:val="24"/>
          <w:szCs w:val="24"/>
        </w:rPr>
      </w:pPr>
      <w:r w:rsidRPr="003160E6">
        <w:rPr>
          <w:b/>
          <w:bCs/>
          <w:sz w:val="24"/>
          <w:szCs w:val="24"/>
        </w:rPr>
        <w:t xml:space="preserve">         </w:t>
      </w:r>
    </w:p>
    <w:sectPr w:rsidR="00CF0D32" w:rsidRPr="003160E6" w:rsidSect="007D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148"/>
    <w:rsid w:val="002E07F4"/>
    <w:rsid w:val="002F0148"/>
    <w:rsid w:val="003160E6"/>
    <w:rsid w:val="00457D84"/>
    <w:rsid w:val="0050605D"/>
    <w:rsid w:val="005C3387"/>
    <w:rsid w:val="005D2264"/>
    <w:rsid w:val="006373E1"/>
    <w:rsid w:val="007D2A4A"/>
    <w:rsid w:val="008112BC"/>
    <w:rsid w:val="009F1F59"/>
    <w:rsid w:val="00A64A0D"/>
    <w:rsid w:val="00AC1173"/>
    <w:rsid w:val="00CF0D32"/>
    <w:rsid w:val="00DF2DDD"/>
    <w:rsid w:val="00FA37EF"/>
    <w:rsid w:val="00FF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4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F0148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663</Words>
  <Characters>4289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sony</cp:lastModifiedBy>
  <cp:revision>7</cp:revision>
  <cp:lastPrinted>2011-03-13T12:33:00Z</cp:lastPrinted>
  <dcterms:created xsi:type="dcterms:W3CDTF">2011-03-13T11:30:00Z</dcterms:created>
  <dcterms:modified xsi:type="dcterms:W3CDTF">2014-12-20T14:55:00Z</dcterms:modified>
</cp:coreProperties>
</file>