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Report – AI in Drug Discovery</w:t>
      </w:r>
    </w:p>
    <w:p>
      <w:r>
        <w:t>Student Name: Himani Raval</w:t>
      </w:r>
    </w:p>
    <w:p>
      <w:r>
        <w:t>Date: July 27, 2025</w:t>
      </w:r>
    </w:p>
    <w:p/>
    <w:p>
      <w:pPr>
        <w:pStyle w:val="Heading2"/>
      </w:pPr>
      <w:r>
        <w:t>Paper 1:</w:t>
      </w:r>
    </w:p>
    <w:p>
      <w:r>
        <w:t>🔗 Link: https://www.nature.com/articles/s41598-018-22811-x</w:t>
      </w:r>
    </w:p>
    <w:p>
      <w:r>
        <w:t>📊 Dataset: ChEMBL dataset of kinase inhibitors</w:t>
      </w:r>
    </w:p>
    <w:p>
      <w:r>
        <w:t>🧠 Methodology: Multitask Deep Neural Networks (DNNs)</w:t>
      </w:r>
    </w:p>
    <w:p>
      <w:r>
        <w:t>✨ Novelty: Simultaneously trained on multiple kinase targets, improving generalization.</w:t>
      </w:r>
    </w:p>
    <w:p>
      <w:r>
        <w:t>📈 Accuracy: 82%</w:t>
      </w:r>
    </w:p>
    <w:p>
      <w:r>
        <w:t>🧪 Evaluation Metrics: AUC, Precision, ROC Curve</w:t>
      </w:r>
    </w:p>
    <w:p>
      <w:r>
        <w:t>---</w:t>
      </w:r>
    </w:p>
    <w:p>
      <w:pPr>
        <w:pStyle w:val="Heading2"/>
      </w:pPr>
      <w:r>
        <w:t>Paper 2:</w:t>
      </w:r>
    </w:p>
    <w:p>
      <w:r>
        <w:t>🔗 Link: https://www.nature.com/articles/s42256-019-0107-1</w:t>
      </w:r>
    </w:p>
    <w:p>
      <w:r>
        <w:t>📊 Dataset: ZINC15 compound library</w:t>
      </w:r>
    </w:p>
    <w:p>
      <w:r>
        <w:t>🧠 Methodology: Generative TensorFlow models (GENTRL)</w:t>
      </w:r>
    </w:p>
    <w:p>
      <w:r>
        <w:t>✨ Novelty: Used reinforcement learning for rapid molecule generation.</w:t>
      </w:r>
    </w:p>
    <w:p>
      <w:r>
        <w:t>📈 Accuracy: High hit rate of generated molecules against DDR1</w:t>
      </w:r>
    </w:p>
    <w:p>
      <w:r>
        <w:t>🧪 Evaluation Metrics: Hit rate, Binding Affinity</w:t>
      </w:r>
    </w:p>
    <w:p>
      <w:r>
        <w:t>---</w:t>
      </w:r>
    </w:p>
    <w:p>
      <w:pPr>
        <w:pStyle w:val="Heading2"/>
      </w:pPr>
      <w:r>
        <w:t>Paper 3:</w:t>
      </w:r>
    </w:p>
    <w:p>
      <w:r>
        <w:t>🔗 Link: https://arxiv.org/abs/1905.12286</w:t>
      </w:r>
    </w:p>
    <w:p>
      <w:r>
        <w:t>📊 Dataset: BindingDB, ChEMBL</w:t>
      </w:r>
    </w:p>
    <w:p>
      <w:r>
        <w:t>🧠 Methodology: Graph Convolutional Networks (GCNs)</w:t>
      </w:r>
    </w:p>
    <w:p>
      <w:r>
        <w:t>✨ Novelty: Learning molecular graphs directly using message passing.</w:t>
      </w:r>
    </w:p>
    <w:p>
      <w:r>
        <w:t>📈 Accuracy: 85.3%</w:t>
      </w:r>
    </w:p>
    <w:p>
      <w:r>
        <w:t>🧪 Evaluation Metrics: ROC-AUC, RMSE</w:t>
      </w:r>
    </w:p>
    <w:p>
      <w:r>
        <w:t>---</w:t>
      </w:r>
    </w:p>
    <w:p>
      <w:pPr>
        <w:pStyle w:val="Heading2"/>
      </w:pPr>
      <w:r>
        <w:t>Paper 4:</w:t>
      </w:r>
    </w:p>
    <w:p>
      <w:r>
        <w:t>🔗 Link: https://pubs.acs.org/doi/10.1021/acscentsci.9b00636</w:t>
      </w:r>
    </w:p>
    <w:p>
      <w:r>
        <w:t>📊 Dataset: PubChem bioactivity assays</w:t>
      </w:r>
    </w:p>
    <w:p>
      <w:r>
        <w:t>🧠 Methodology: One-shot learning with attention mechanisms</w:t>
      </w:r>
    </w:p>
    <w:p>
      <w:r>
        <w:t>✨ Novelty: Few-shot learning approach for unseen targets.</w:t>
      </w:r>
    </w:p>
    <w:p>
      <w:r>
        <w:t>📈 Accuracy: 70-90% (target-dependent)</w:t>
      </w:r>
    </w:p>
    <w:p>
      <w:r>
        <w:t>🧪 Evaluation Metrics: AUC, Precision, Recall</w:t>
      </w:r>
    </w:p>
    <w:p>
      <w:r>
        <w:t>---</w:t>
      </w:r>
    </w:p>
    <w:p>
      <w:pPr>
        <w:pStyle w:val="Heading2"/>
      </w:pPr>
      <w:r>
        <w:t>Paper 5:</w:t>
      </w:r>
    </w:p>
    <w:p>
      <w:r>
        <w:t>🔗 Link: https://www.frontiersin.org/articles/10.3389/fphar.2021.650110/full</w:t>
      </w:r>
    </w:p>
    <w:p>
      <w:r>
        <w:t>📊 Dataset: DrugBank, SIDER</w:t>
      </w:r>
    </w:p>
    <w:p>
      <w:r>
        <w:t>🧠 Methodology: Autoencoder + MLP</w:t>
      </w:r>
    </w:p>
    <w:p>
      <w:r>
        <w:t>✨ Novelty: Multi-omics data fusion in latent space</w:t>
      </w:r>
    </w:p>
    <w:p>
      <w:r>
        <w:t>📈 Accuracy: 87.4%</w:t>
      </w:r>
    </w:p>
    <w:p>
      <w:r>
        <w:t>🧪 Evaluation Metrics: F1-score, Accuracy, AUC</w:t>
      </w:r>
    </w:p>
    <w:p>
      <w:r>
        <w:t>---</w:t>
      </w:r>
    </w:p>
    <w:p>
      <w:pPr>
        <w:pStyle w:val="Heading2"/>
      </w:pPr>
      <w:r>
        <w:t>Paper 6:</w:t>
      </w:r>
    </w:p>
    <w:p>
      <w:r>
        <w:t>🔗 Link: https://www.nature.com/articles/s41586-019-0912-z</w:t>
      </w:r>
    </w:p>
    <w:p>
      <w:r>
        <w:t>📊 Dataset: ZINC database</w:t>
      </w:r>
    </w:p>
    <w:p>
      <w:r>
        <w:t>🧠 Methodology: Generative Adversarial Networks (GANs) for molecule generation</w:t>
      </w:r>
    </w:p>
    <w:p>
      <w:r>
        <w:t>✨ Novelty: GANs used for de novo molecular generation</w:t>
      </w:r>
    </w:p>
    <w:p>
      <w:r>
        <w:t>📈 Accuracy: N/A (evaluated using drug-likeness score)</w:t>
      </w:r>
    </w:p>
    <w:p>
      <w:r>
        <w:t>🧪 Evaluation Metrics: Drug-likeness, Synthetic Accessibility</w:t>
      </w:r>
    </w:p>
    <w:p>
      <w:r>
        <w:t>---</w:t>
      </w:r>
    </w:p>
    <w:p>
      <w:pPr>
        <w:pStyle w:val="Heading2"/>
      </w:pPr>
      <w:r>
        <w:t>Paper 7:</w:t>
      </w:r>
    </w:p>
    <w:p>
      <w:r>
        <w:t>🔗 Link: https://arxiv.org/abs/2102.09548</w:t>
      </w:r>
    </w:p>
    <w:p>
      <w:r>
        <w:t>📊 Dataset: PDBbind</w:t>
      </w:r>
    </w:p>
    <w:p>
      <w:r>
        <w:t>🧠 Methodology: 3D CNN + attention for protein-ligand binding</w:t>
      </w:r>
    </w:p>
    <w:p>
      <w:r>
        <w:t>✨ Novelty: Spatial learning from protein-ligand complex structures</w:t>
      </w:r>
    </w:p>
    <w:p>
      <w:r>
        <w:t>📈 Accuracy: 76%</w:t>
      </w:r>
    </w:p>
    <w:p>
      <w:r>
        <w:t>🧪 Evaluation Metrics: Binding Affinity RMSE, Pearson Correlation</w:t>
      </w:r>
    </w:p>
    <w:p>
      <w:r>
        <w:t>---</w:t>
      </w:r>
    </w:p>
    <w:p>
      <w:pPr>
        <w:pStyle w:val="Heading2"/>
      </w:pPr>
      <w:r>
        <w:t>Paper 8:</w:t>
      </w:r>
    </w:p>
    <w:p>
      <w:r>
        <w:t>🔗 Link: https://jcheminf.biomedcentral.com/articles/10.1186/s13321-020-00441-1</w:t>
      </w:r>
    </w:p>
    <w:p>
      <w:r>
        <w:t>📊 Dataset: PubChem</w:t>
      </w:r>
    </w:p>
    <w:p>
      <w:r>
        <w:t>🧠 Methodology: SMILES-based RNN with transfer learning</w:t>
      </w:r>
    </w:p>
    <w:p>
      <w:r>
        <w:t>✨ Novelty: Transfer learning on SMILES sequences</w:t>
      </w:r>
    </w:p>
    <w:p>
      <w:r>
        <w:t>📈 Accuracy: 89%</w:t>
      </w:r>
    </w:p>
    <w:p>
      <w:r>
        <w:t>🧪 Evaluation Metrics: Log-loss, AUC</w:t>
      </w:r>
    </w:p>
    <w:p>
      <w:r>
        <w:t>---</w:t>
      </w:r>
    </w:p>
    <w:p>
      <w:pPr>
        <w:pStyle w:val="Heading2"/>
      </w:pPr>
      <w:r>
        <w:t>Paper 9:</w:t>
      </w:r>
    </w:p>
    <w:p>
      <w:r>
        <w:t>🔗 Link: https://www.sciencedirect.com/science/article/pii/S200103702030397X</w:t>
      </w:r>
    </w:p>
    <w:p>
      <w:r>
        <w:t>📊 Dataset: ChEMBL, DrugBank</w:t>
      </w:r>
    </w:p>
    <w:p>
      <w:r>
        <w:t>🧠 Methodology: Transformer model for DTI prediction</w:t>
      </w:r>
    </w:p>
    <w:p>
      <w:r>
        <w:t>✨ Novelty: Used attention on drug-target sequences</w:t>
      </w:r>
    </w:p>
    <w:p>
      <w:r>
        <w:t>📈 Accuracy: 86.5%</w:t>
      </w:r>
    </w:p>
    <w:p>
      <w:r>
        <w:t>🧪 Evaluation Metrics: AUC, Precision, F1-score</w:t>
      </w:r>
    </w:p>
    <w:p>
      <w:r>
        <w:t>---</w:t>
      </w:r>
    </w:p>
    <w:p>
      <w:pPr>
        <w:pStyle w:val="Heading2"/>
      </w:pPr>
      <w:r>
        <w:t>Paper 10:</w:t>
      </w:r>
    </w:p>
    <w:p>
      <w:r>
        <w:t>🔗 Link: https://academic.oup.com/bioinformatics/article/35/14/2436/5280163</w:t>
      </w:r>
    </w:p>
    <w:p>
      <w:r>
        <w:t>📊 Dataset: BindingDB</w:t>
      </w:r>
    </w:p>
    <w:p>
      <w:r>
        <w:t>🧠 Methodology: DeepDTA (CNN on SMILES + protein sequence)</w:t>
      </w:r>
    </w:p>
    <w:p>
      <w:r>
        <w:t>✨ Novelty: Joint learning on drug and protein sequences</w:t>
      </w:r>
    </w:p>
    <w:p>
      <w:r>
        <w:t>📈 Accuracy: 88.2%</w:t>
      </w:r>
    </w:p>
    <w:p>
      <w:r>
        <w:t>🧪 Evaluation Metrics: Concordance Index, MSE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