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Total Patients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>: COUNT(</w:t>
      </w:r>
      <w:proofErr w:type="spellStart"/>
      <w:r w:rsidRPr="00A82D00">
        <w:t>PatientID</w:t>
      </w:r>
      <w:proofErr w:type="spellEnd"/>
      <w:r w:rsidRPr="00A82D00">
        <w:t>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Purpose</w:t>
      </w:r>
      <w:r w:rsidRPr="00A82D00">
        <w:t>: Shows the total number of registered patients.</w:t>
      </w:r>
    </w:p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Total Doctors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>: COUNT(</w:t>
      </w:r>
      <w:proofErr w:type="spellStart"/>
      <w:r w:rsidRPr="00A82D00">
        <w:t>DoctorID</w:t>
      </w:r>
      <w:proofErr w:type="spellEnd"/>
      <w:r w:rsidRPr="00A82D00">
        <w:t>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Purpose</w:t>
      </w:r>
      <w:r w:rsidRPr="00A82D00">
        <w:t>: Displays the total number of available doctors.</w:t>
      </w:r>
    </w:p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Total Visits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>: COUNT(</w:t>
      </w:r>
      <w:proofErr w:type="spellStart"/>
      <w:r w:rsidRPr="00A82D00">
        <w:t>VisitID</w:t>
      </w:r>
      <w:proofErr w:type="spellEnd"/>
      <w:r w:rsidRPr="00A82D00">
        <w:t>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Purpose</w:t>
      </w:r>
      <w:r w:rsidRPr="00A82D00">
        <w:t>: Number of patient visits over a given period.</w:t>
      </w:r>
    </w:p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Average Age of Patients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 xml:space="preserve">: </w:t>
      </w:r>
      <w:proofErr w:type="gramStart"/>
      <w:r w:rsidRPr="00A82D00">
        <w:t>AVERAGE(</w:t>
      </w:r>
      <w:proofErr w:type="gramEnd"/>
      <w:r w:rsidRPr="00A82D00">
        <w:t>DATEDIFF(</w:t>
      </w:r>
      <w:proofErr w:type="spellStart"/>
      <w:r w:rsidRPr="00A82D00">
        <w:t>DateOfBirth</w:t>
      </w:r>
      <w:proofErr w:type="spellEnd"/>
      <w:r w:rsidRPr="00A82D00">
        <w:t>, TODAY(), YEAR))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Purpose</w:t>
      </w:r>
      <w:r w:rsidRPr="00A82D00">
        <w:t>: Understand the demographics of patients.</w:t>
      </w:r>
    </w:p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Top 5 Diagnosed Conditions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 xml:space="preserve">: </w:t>
      </w:r>
      <w:proofErr w:type="gramStart"/>
      <w:r w:rsidRPr="00A82D00">
        <w:t>TOPN(</w:t>
      </w:r>
      <w:proofErr w:type="gramEnd"/>
      <w:r w:rsidRPr="00A82D00">
        <w:t>5, COUNT(Diagnosis), Diagnosis)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Purpose</w:t>
      </w:r>
      <w:r w:rsidRPr="00A82D00">
        <w:t>: Identifies the most common patient conditions.</w:t>
      </w:r>
    </w:p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Follow-Up Rate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>: (</w:t>
      </w:r>
      <w:proofErr w:type="gramStart"/>
      <w:r w:rsidRPr="00A82D00">
        <w:t>COUNT(</w:t>
      </w:r>
      <w:proofErr w:type="spellStart"/>
      <w:proofErr w:type="gramEnd"/>
      <w:r w:rsidRPr="00A82D00">
        <w:t>FollowUpRequired</w:t>
      </w:r>
      <w:proofErr w:type="spellEnd"/>
      <w:r w:rsidRPr="00A82D00">
        <w:t xml:space="preserve"> = "Yes") / COUNT(</w:t>
      </w:r>
      <w:proofErr w:type="spellStart"/>
      <w:r w:rsidRPr="00A82D00">
        <w:t>VisitID</w:t>
      </w:r>
      <w:proofErr w:type="spellEnd"/>
      <w:r w:rsidRPr="00A82D00">
        <w:t>)) * 100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Purpose</w:t>
      </w:r>
      <w:r w:rsidRPr="00A82D00">
        <w:t>: Shows the percentage of visits requiring follow-ups.</w:t>
      </w:r>
    </w:p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Treatment Cost Per Visit (Avg.)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>: AVERAGE(</w:t>
      </w:r>
      <w:proofErr w:type="spellStart"/>
      <w:r w:rsidRPr="00A82D00">
        <w:t>TreatmentCost</w:t>
      </w:r>
      <w:proofErr w:type="spellEnd"/>
      <w:r w:rsidRPr="00A82D00">
        <w:t>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Purpose</w:t>
      </w:r>
      <w:r w:rsidRPr="00A82D00">
        <w:t>: Helps in financial analysis of healthcare spending.</w:t>
      </w:r>
    </w:p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Total Lab Tests Conducted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>: COUNT(</w:t>
      </w:r>
      <w:proofErr w:type="spellStart"/>
      <w:r w:rsidRPr="00A82D00">
        <w:t>LabResultID</w:t>
      </w:r>
      <w:proofErr w:type="spellEnd"/>
      <w:r w:rsidRPr="00A82D00">
        <w:t>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Purpose</w:t>
      </w:r>
      <w:r w:rsidRPr="00A82D00">
        <w:t>: Shows the volume of lab tests performed.</w:t>
      </w:r>
    </w:p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Percentage of Abnormal Lab Results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>: (</w:t>
      </w:r>
      <w:proofErr w:type="gramStart"/>
      <w:r w:rsidRPr="00A82D00">
        <w:t>COUNT(</w:t>
      </w:r>
      <w:proofErr w:type="gramEnd"/>
      <w:r w:rsidRPr="00A82D00">
        <w:t>Result = "Abnormal") / COUNT(</w:t>
      </w:r>
      <w:proofErr w:type="spellStart"/>
      <w:r w:rsidRPr="00A82D00">
        <w:t>LabResultID</w:t>
      </w:r>
      <w:proofErr w:type="spellEnd"/>
      <w:r w:rsidRPr="00A82D00">
        <w:t>)) * 100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lastRenderedPageBreak/>
        <w:t>Purpose</w:t>
      </w:r>
      <w:r w:rsidRPr="00A82D00">
        <w:t>: Determines the rate of abnormal test results.</w:t>
      </w:r>
    </w:p>
    <w:p w:rsidR="00A82D00" w:rsidRPr="00A82D00" w:rsidRDefault="00A82D00" w:rsidP="00A82D00">
      <w:pPr>
        <w:numPr>
          <w:ilvl w:val="0"/>
          <w:numId w:val="1"/>
        </w:numPr>
      </w:pPr>
      <w:r w:rsidRPr="00A82D00">
        <w:rPr>
          <w:b/>
          <w:bCs/>
        </w:rPr>
        <w:t>Doctor Workload (Avg. Patients Per Doctor)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Formula</w:t>
      </w:r>
      <w:r w:rsidRPr="00A82D00">
        <w:t>: COUNT(</w:t>
      </w:r>
      <w:proofErr w:type="spellStart"/>
      <w:r w:rsidRPr="00A82D00">
        <w:t>VisitID</w:t>
      </w:r>
      <w:proofErr w:type="spellEnd"/>
      <w:r w:rsidRPr="00A82D00">
        <w:t>) / COUNT(</w:t>
      </w:r>
      <w:proofErr w:type="spellStart"/>
      <w:r w:rsidRPr="00A82D00">
        <w:t>DoctorID</w:t>
      </w:r>
      <w:proofErr w:type="spellEnd"/>
      <w:r w:rsidRPr="00A82D00">
        <w:t>)</w:t>
      </w:r>
    </w:p>
    <w:p w:rsidR="00A82D00" w:rsidRPr="00A82D00" w:rsidRDefault="00A82D00" w:rsidP="00A82D00">
      <w:pPr>
        <w:numPr>
          <w:ilvl w:val="1"/>
          <w:numId w:val="1"/>
        </w:numPr>
      </w:pPr>
      <w:r w:rsidRPr="00A82D00">
        <w:rPr>
          <w:b/>
          <w:bCs/>
        </w:rPr>
        <w:t>Purpose</w:t>
      </w:r>
      <w:r w:rsidRPr="00A82D00">
        <w:t>: Measures how many patients each doctor sees on average.</w:t>
      </w:r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SELECT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  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Patients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Name</w:t>
      </w:r>
      <w:proofErr w:type="spellEnd"/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,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  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VisitDate</w:t>
      </w:r>
      <w:proofErr w:type="spellEnd"/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,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  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ReasonForVisit</w:t>
      </w:r>
      <w:proofErr w:type="spellEnd"/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,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  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Treatments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MedicationPrescribed</w:t>
      </w:r>
      <w:proofErr w:type="spellEnd"/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,</w:t>
      </w:r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  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LabResults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TestName</w:t>
      </w:r>
      <w:proofErr w:type="spellEnd"/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,</w:t>
      </w:r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  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LabResults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Result</w:t>
      </w:r>
      <w:proofErr w:type="spellEnd"/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FROM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Patients</w:t>
      </w:r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JOIN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Visits 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ON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Patients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PatientID</w:t>
      </w:r>
      <w:proofErr w:type="spellEnd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=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PatientID</w:t>
      </w:r>
      <w:proofErr w:type="spellEnd"/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LEFT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JOIN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Treatments 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ON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VisitID</w:t>
      </w:r>
      <w:proofErr w:type="spellEnd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=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Treatments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VisitID</w:t>
      </w:r>
      <w:proofErr w:type="spellEnd"/>
    </w:p>
    <w:p w:rsidR="00A82D00" w:rsidRPr="00A82D00" w:rsidRDefault="00A82D00" w:rsidP="00A82D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LEFT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JOIN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LabResults</w:t>
      </w:r>
      <w:proofErr w:type="spellEnd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ON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VisitID</w:t>
      </w:r>
      <w:proofErr w:type="spellEnd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=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 xml:space="preserve"> </w:t>
      </w:r>
      <w:proofErr w:type="spellStart"/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LabResults</w:t>
      </w:r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.</w:t>
      </w:r>
      <w:r w:rsidRPr="00A82D00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  <w:t>VisitID</w:t>
      </w:r>
      <w:proofErr w:type="spellEnd"/>
      <w:r w:rsidRPr="00A82D00">
        <w:rPr>
          <w:rFonts w:ascii="var(--ds-font-family-code)" w:eastAsia="Times New Roman" w:hAnsi="var(--ds-font-family-code)" w:cs="Courier New"/>
          <w:color w:val="81A1C1"/>
          <w:kern w:val="0"/>
          <w:sz w:val="19"/>
          <w:szCs w:val="19"/>
          <w14:ligatures w14:val="none"/>
        </w:rPr>
        <w:t>;</w:t>
      </w:r>
    </w:p>
    <w:p w:rsidR="00A82D00" w:rsidRDefault="00A82D00"/>
    <w:sectPr w:rsidR="00A8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21A51"/>
    <w:multiLevelType w:val="multilevel"/>
    <w:tmpl w:val="B992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16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00"/>
    <w:rsid w:val="003D6002"/>
    <w:rsid w:val="00A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EEA9E-A8F0-4881-AC2E-1C3E4CDD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D0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8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2025-02-22T02:21:00Z</dcterms:created>
  <dcterms:modified xsi:type="dcterms:W3CDTF">2025-02-22T02:22:00Z</dcterms:modified>
</cp:coreProperties>
</file>