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     (Code)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Decision Tree Regression: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= pd.read_csv("housingnew.csv")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print(data)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data.describe()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= data.drop(["id","date","price"], axis = 1)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 = data.price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print(input)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print(outcome)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import the regressor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sklearn.tree import DecisionTreeRegressor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create a regressor object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 = DecisionTreeRegressor(random_state = 0)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 fit the regressor with X and Y data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regressor.fit(input, outcome)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x_train,x_test,y_train,y_test = train_test_split(input,outcome,test_size = 0.2,random_state=7)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regressor.fit(x_train,y_train)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regressor.score(x_test,y_test)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0" cy="30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plt.scatter(regressor.predict(input), regressor.predict(input) - outcome,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"green", s = 10, label = 'Train data')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3500000, linewidth = 2)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31718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plt.scatter(regressor.predict(x_test), regressor.predict(x_test) - y_test,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"blue", s = 10, label = 'Test data')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4000000, linewidth = 2)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3048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plt.scatter(regressor.predict(input), regressor.predict(input) - outcome, 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"green", s = 10, label = 'Train data') 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residual errors in test data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plt.scatter(regressor.predict(x_test), regressor.predict(x_test) - y_test,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 = "blue", s = 10, label = 'Test data')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plotting line for zero residual error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plt.hlines(y = 0, xmin = 0, xmax = 3500000, linewidth = 2)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 = 'upper right')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plot title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plt.title("Residual errors")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## function to show plot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 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76825" cy="3190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