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7928C928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474849" w:rsidRPr="00474849">
        <w:rPr>
          <w:rFonts w:ascii="Algerian" w:hAnsi="Algerian"/>
          <w:b/>
          <w:bCs/>
          <w:sz w:val="40"/>
          <w:szCs w:val="40"/>
        </w:rPr>
        <w:t>Data Visualization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7F5E6D0A" w14:textId="77777777" w:rsidR="00474849" w:rsidRPr="00474849" w:rsidRDefault="00474849" w:rsidP="0047484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474849">
        <w:rPr>
          <w:rFonts w:ascii="Times New Roman" w:hAnsi="Times New Roman"/>
          <w:sz w:val="36"/>
          <w:szCs w:val="36"/>
        </w:rPr>
        <w:t>Design and create interactive dashboards and visual reports.</w:t>
      </w:r>
    </w:p>
    <w:p w14:paraId="648A1D8E" w14:textId="77777777" w:rsidR="00474849" w:rsidRPr="00474849" w:rsidRDefault="00474849" w:rsidP="0047484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474849">
        <w:rPr>
          <w:rFonts w:ascii="Times New Roman" w:hAnsi="Times New Roman"/>
          <w:sz w:val="36"/>
          <w:szCs w:val="36"/>
        </w:rPr>
        <w:t>Translate complex data insights into understandable visual formats.</w:t>
      </w:r>
    </w:p>
    <w:p w14:paraId="734C4234" w14:textId="219CB36B" w:rsidR="00881350" w:rsidRPr="00881350" w:rsidRDefault="00474849" w:rsidP="0047484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474849">
        <w:rPr>
          <w:rFonts w:ascii="Times New Roman" w:hAnsi="Times New Roman"/>
          <w:sz w:val="36"/>
          <w:szCs w:val="36"/>
        </w:rPr>
        <w:t>Work with stakeholders to determine visualization requirements.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1BF95" w14:textId="77777777" w:rsidR="008E12C1" w:rsidRDefault="008E12C1" w:rsidP="003F353E">
      <w:r>
        <w:separator/>
      </w:r>
    </w:p>
  </w:endnote>
  <w:endnote w:type="continuationSeparator" w:id="0">
    <w:p w14:paraId="43A3F399" w14:textId="77777777" w:rsidR="008E12C1" w:rsidRDefault="008E12C1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14F99" w14:textId="77777777" w:rsidR="008E12C1" w:rsidRDefault="008E12C1" w:rsidP="003F353E">
      <w:r>
        <w:separator/>
      </w:r>
    </w:p>
  </w:footnote>
  <w:footnote w:type="continuationSeparator" w:id="0">
    <w:p w14:paraId="35AABA6D" w14:textId="77777777" w:rsidR="008E12C1" w:rsidRDefault="008E12C1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8E12C1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AE6033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2024-06-03T15:50:00Z</dcterms:created>
  <dcterms:modified xsi:type="dcterms:W3CDTF">2024-06-03T15:50:00Z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