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Quirk,Colton James Ramler</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8 /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1/1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0/2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10 /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5/5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5</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1/1</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2/2</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23</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-2: no figure in the introduction. </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For your project you do not need to include the merger remnant since the question is about the role of galaxy interactions (tidal forces) on how the galaxy circular speeds evolve.  So stop the analysis before the galaxy merger itself. </w:t>
      </w:r>
    </w:p>
    <w:p w:rsidR="00000000" w:rsidDel="00000000" w:rsidP="00000000" w:rsidRDefault="00000000" w:rsidRPr="00000000" w14:paraId="0000002F">
      <w:pPr>
        <w:ind w:left="0" w:firstLine="0"/>
        <w:rPr>
          <w:b w:val="1"/>
        </w:rPr>
      </w:pPr>
      <w:r w:rsidDel="00000000" w:rsidR="00000000" w:rsidRPr="00000000">
        <w:rPr>
          <w:b w:val="1"/>
          <w:rtl w:val="0"/>
        </w:rPr>
        <w:t xml:space="preserve">The goal is to understand if tides significantly disrupt the circular orbital motions of stars in the galactic disks.  To do this I suggest: </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numPr>
          <w:ilvl w:val="0"/>
          <w:numId w:val="5"/>
        </w:numPr>
        <w:ind w:left="720" w:hanging="360"/>
        <w:rPr>
          <w:b w:val="1"/>
          <w:u w:val="none"/>
        </w:rPr>
      </w:pPr>
      <w:r w:rsidDel="00000000" w:rsidR="00000000" w:rsidRPr="00000000">
        <w:rPr>
          <w:b w:val="1"/>
          <w:rtl w:val="0"/>
        </w:rPr>
        <w:t xml:space="preserve">Compute rotation curves for MW and M31 using the circular speed of disk stars only computed as the average v_$\phi$ in cylindrical coordinates as a function of radius (turn velocities into cylindrical coordinates and average in spherical shells - meet with Himansh if confused how to do this). </w:t>
      </w:r>
    </w:p>
    <w:p w:rsidR="00000000" w:rsidDel="00000000" w:rsidP="00000000" w:rsidRDefault="00000000" w:rsidRPr="00000000" w14:paraId="00000032">
      <w:pPr>
        <w:numPr>
          <w:ilvl w:val="0"/>
          <w:numId w:val="5"/>
        </w:numPr>
        <w:ind w:left="720" w:hanging="360"/>
        <w:rPr>
          <w:b w:val="1"/>
          <w:u w:val="none"/>
        </w:rPr>
      </w:pPr>
      <w:r w:rsidDel="00000000" w:rsidR="00000000" w:rsidRPr="00000000">
        <w:rPr>
          <w:b w:val="1"/>
          <w:rtl w:val="0"/>
        </w:rPr>
        <w:t xml:space="preserve">You can still use phase diagrams and plot the results of #1 on top.  </w:t>
      </w:r>
    </w:p>
    <w:p w:rsidR="00000000" w:rsidDel="00000000" w:rsidP="00000000" w:rsidRDefault="00000000" w:rsidRPr="00000000" w14:paraId="00000033">
      <w:pPr>
        <w:numPr>
          <w:ilvl w:val="0"/>
          <w:numId w:val="5"/>
        </w:numPr>
        <w:ind w:left="720" w:hanging="360"/>
        <w:rPr>
          <w:b w:val="1"/>
          <w:u w:val="none"/>
        </w:rPr>
      </w:pPr>
      <w:r w:rsidDel="00000000" w:rsidR="00000000" w:rsidRPr="00000000">
        <w:rPr>
          <w:b w:val="1"/>
          <w:rtl w:val="0"/>
        </w:rPr>
        <w:t xml:space="preserve">You can do this calculation at only a few key snapshots (e.g. at the beginning of the simulation, as they come closer to each other for the first time, first pass, after the first pass, before they come together again) - that way you can relate changes in the circular speeds of the stars directly to changes in the tidal field and discuss this in the analysis.</w:t>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otherwise there isn’t a really big change in the code you are proposing vs what was done in the labs/homeworks. </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oltonq112358/ASTR40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A2FUi6ngoBURlhLrNNE0eHJqdQ==">CgMxLjA4AHIhMWxMTFJpdG1ub2J5UlhKaHBjLWdVM0ZMeVJXTXRjdDlN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