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 /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/1 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/2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/1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/2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/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Zb7vwNHYAe7CmHlPME6kAw9pxg==">CgMxLjA4AHIhMW1PQlF2Znlyckl3dlZDN0U3UldMOGYtWTlid2dQWWot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