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Be Aware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1.Arpita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2.Devashish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3.Kavana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4.neha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