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Battle Splash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1.Shetal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2.Shubham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3.Kishan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4.Farhaan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