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MechIt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1.Ganesh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2.Surya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3.Pritviraj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4.Divya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