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513" w:rsidRPr="00A45E1D" w:rsidRDefault="00307CEB">
      <w:pPr>
        <w:numPr>
          <w:ilvl w:val="0"/>
          <w:numId w:val="4"/>
        </w:numPr>
        <w:shd w:val="clear" w:color="auto" w:fill="D9D9D9"/>
        <w:ind w:left="360" w:hanging="360"/>
        <w:jc w:val="both"/>
        <w:rPr>
          <w:rFonts w:ascii="Verdana" w:hAnsi="Verdana" w:cs="Tahoma"/>
          <w:b/>
          <w:bCs/>
          <w:sz w:val="20"/>
          <w:szCs w:val="20"/>
        </w:rPr>
      </w:pPr>
      <w:r w:rsidRPr="00A45E1D">
        <w:rPr>
          <w:rFonts w:ascii="Verdana" w:hAnsi="Verdana" w:cs="Tahoma"/>
          <w:b/>
          <w:bCs/>
          <w:sz w:val="20"/>
          <w:szCs w:val="20"/>
        </w:rPr>
        <w:t>Business analyst</w:t>
      </w:r>
      <w:r w:rsidR="00867164" w:rsidRPr="00A45E1D">
        <w:rPr>
          <w:rFonts w:ascii="Verdana" w:hAnsi="Verdana" w:cs="Tahoma"/>
          <w:b/>
          <w:bCs/>
          <w:sz w:val="20"/>
          <w:szCs w:val="20"/>
        </w:rPr>
        <w:t>/Quality Analyst</w:t>
      </w:r>
      <w:r w:rsidRPr="00A45E1D">
        <w:rPr>
          <w:rFonts w:ascii="Verdana" w:hAnsi="Verdana" w:cs="Tahoma"/>
          <w:b/>
          <w:bCs/>
          <w:sz w:val="20"/>
          <w:szCs w:val="20"/>
        </w:rPr>
        <w:t xml:space="preserve"> </w:t>
      </w:r>
      <w:r w:rsidR="00661513" w:rsidRPr="00A45E1D">
        <w:rPr>
          <w:rFonts w:ascii="Verdana" w:hAnsi="Verdana" w:cs="Tahoma"/>
          <w:b/>
          <w:bCs/>
          <w:sz w:val="20"/>
          <w:szCs w:val="20"/>
        </w:rPr>
        <w:t xml:space="preserve">Professional with over </w:t>
      </w:r>
      <w:r w:rsidR="008C0419" w:rsidRPr="00A45E1D">
        <w:rPr>
          <w:rFonts w:ascii="Verdana" w:hAnsi="Verdana" w:cs="Tahoma"/>
          <w:b/>
          <w:bCs/>
          <w:sz w:val="20"/>
          <w:szCs w:val="20"/>
        </w:rPr>
        <w:t>8</w:t>
      </w:r>
      <w:r w:rsidR="00661513" w:rsidRPr="00A45E1D">
        <w:rPr>
          <w:rFonts w:ascii="Verdana" w:hAnsi="Verdana" w:cs="Tahoma"/>
          <w:b/>
          <w:bCs/>
          <w:sz w:val="20"/>
          <w:szCs w:val="20"/>
        </w:rPr>
        <w:t>+ years of experience in</w:t>
      </w:r>
      <w:r w:rsidRPr="00A45E1D">
        <w:rPr>
          <w:rFonts w:ascii="Verdana" w:hAnsi="Verdana" w:cs="Tahoma"/>
          <w:b/>
          <w:bCs/>
          <w:sz w:val="20"/>
          <w:szCs w:val="20"/>
        </w:rPr>
        <w:t xml:space="preserve"> IT and  4 years of experience in </w:t>
      </w:r>
      <w:r w:rsidR="00661513" w:rsidRPr="00A45E1D">
        <w:rPr>
          <w:rFonts w:ascii="Verdana" w:hAnsi="Verdana" w:cs="Tahoma"/>
          <w:b/>
          <w:bCs/>
          <w:sz w:val="20"/>
          <w:szCs w:val="20"/>
        </w:rPr>
        <w:t xml:space="preserve">Capital Markets      </w:t>
      </w:r>
    </w:p>
    <w:p w:rsidR="00661513" w:rsidRPr="00A45E1D" w:rsidRDefault="00661513">
      <w:pPr>
        <w:numPr>
          <w:ilvl w:val="0"/>
          <w:numId w:val="4"/>
        </w:numPr>
        <w:shd w:val="clear" w:color="auto" w:fill="D9D9D9"/>
        <w:ind w:left="360" w:hanging="360"/>
        <w:jc w:val="both"/>
        <w:rPr>
          <w:rFonts w:ascii="Verdana" w:hAnsi="Verdana" w:cs="Tahoma"/>
          <w:b/>
          <w:bCs/>
          <w:i/>
          <w:sz w:val="20"/>
          <w:szCs w:val="20"/>
        </w:rPr>
      </w:pPr>
      <w:r w:rsidRPr="00A45E1D">
        <w:rPr>
          <w:rFonts w:ascii="Verdana" w:hAnsi="Verdana" w:cs="Tahoma"/>
          <w:bCs/>
          <w:sz w:val="20"/>
          <w:szCs w:val="20"/>
        </w:rPr>
        <w:t xml:space="preserve">Designated </w:t>
      </w:r>
      <w:r w:rsidR="00867164" w:rsidRPr="00A45E1D">
        <w:rPr>
          <w:rFonts w:ascii="Verdana" w:hAnsi="Verdana" w:cs="Tahoma"/>
          <w:bCs/>
          <w:sz w:val="20"/>
          <w:szCs w:val="20"/>
        </w:rPr>
        <w:t>as</w:t>
      </w:r>
      <w:r w:rsidR="00867164" w:rsidRPr="00A45E1D">
        <w:rPr>
          <w:rFonts w:ascii="Verdana" w:hAnsi="Verdana" w:cs="Tahoma"/>
          <w:b/>
          <w:bCs/>
          <w:sz w:val="20"/>
          <w:szCs w:val="20"/>
        </w:rPr>
        <w:t xml:space="preserve"> </w:t>
      </w:r>
      <w:r w:rsidR="008C0419" w:rsidRPr="00A45E1D">
        <w:rPr>
          <w:rFonts w:ascii="Verdana" w:hAnsi="Verdana" w:cs="Tahoma"/>
          <w:b/>
          <w:bCs/>
          <w:sz w:val="20"/>
          <w:szCs w:val="20"/>
        </w:rPr>
        <w:t xml:space="preserve"> Professional</w:t>
      </w:r>
      <w:r w:rsidR="00867164" w:rsidRPr="00A45E1D">
        <w:rPr>
          <w:rFonts w:ascii="Verdana" w:hAnsi="Verdana" w:cs="Tahoma"/>
          <w:b/>
          <w:bCs/>
          <w:sz w:val="20"/>
          <w:szCs w:val="20"/>
        </w:rPr>
        <w:t xml:space="preserve"> </w:t>
      </w:r>
      <w:r w:rsidR="00DA432A" w:rsidRPr="00A45E1D">
        <w:rPr>
          <w:rFonts w:ascii="Verdana" w:hAnsi="Verdana" w:cs="Tahoma"/>
          <w:b/>
          <w:bCs/>
          <w:i/>
          <w:sz w:val="20"/>
          <w:szCs w:val="20"/>
        </w:rPr>
        <w:t>C</w:t>
      </w:r>
      <w:r w:rsidR="008C0419" w:rsidRPr="00A45E1D">
        <w:rPr>
          <w:rFonts w:ascii="Verdana" w:hAnsi="Verdana" w:cs="Tahoma"/>
          <w:b/>
          <w:bCs/>
          <w:i/>
          <w:sz w:val="20"/>
          <w:szCs w:val="20"/>
        </w:rPr>
        <w:t>SC India  Private Limited.</w:t>
      </w:r>
    </w:p>
    <w:p w:rsidR="00661513" w:rsidRPr="00A45E1D" w:rsidRDefault="00661513">
      <w:pPr>
        <w:numPr>
          <w:ilvl w:val="0"/>
          <w:numId w:val="4"/>
        </w:numPr>
        <w:shd w:val="clear" w:color="auto" w:fill="D9D9D9"/>
        <w:ind w:left="360" w:hanging="360"/>
        <w:jc w:val="both"/>
        <w:rPr>
          <w:rFonts w:ascii="Verdana" w:hAnsi="Verdana" w:cs="Tahoma"/>
          <w:b/>
          <w:bCs/>
          <w:sz w:val="20"/>
          <w:szCs w:val="20"/>
        </w:rPr>
      </w:pPr>
      <w:r w:rsidRPr="00A45E1D">
        <w:rPr>
          <w:rFonts w:ascii="Verdana" w:hAnsi="Verdana" w:cs="Tahoma"/>
          <w:b/>
          <w:bCs/>
          <w:sz w:val="20"/>
          <w:szCs w:val="20"/>
        </w:rPr>
        <w:t xml:space="preserve">Seeking a challenging position as </w:t>
      </w:r>
      <w:r w:rsidR="008C0419" w:rsidRPr="00A45E1D">
        <w:rPr>
          <w:rFonts w:ascii="Verdana" w:hAnsi="Verdana" w:cs="Tahoma"/>
          <w:b/>
          <w:bCs/>
          <w:sz w:val="20"/>
          <w:szCs w:val="20"/>
        </w:rPr>
        <w:t xml:space="preserve"> Seasoned Professional</w:t>
      </w:r>
      <w:r w:rsidR="00867164" w:rsidRPr="00A45E1D">
        <w:rPr>
          <w:rFonts w:ascii="Verdana" w:hAnsi="Verdana" w:cs="Tahoma"/>
          <w:b/>
          <w:bCs/>
          <w:sz w:val="20"/>
          <w:szCs w:val="20"/>
        </w:rPr>
        <w:t xml:space="preserve"> </w:t>
      </w:r>
      <w:r w:rsidR="00D600B8" w:rsidRPr="00A45E1D">
        <w:rPr>
          <w:rFonts w:ascii="Verdana" w:hAnsi="Verdana" w:cs="Tahoma"/>
          <w:b/>
          <w:bCs/>
          <w:sz w:val="20"/>
          <w:szCs w:val="20"/>
        </w:rPr>
        <w:t>in</w:t>
      </w:r>
      <w:r w:rsidRPr="00A45E1D">
        <w:rPr>
          <w:rFonts w:ascii="Verdana" w:hAnsi="Verdana" w:cs="Tahoma"/>
          <w:b/>
          <w:bCs/>
          <w:sz w:val="20"/>
          <w:szCs w:val="20"/>
        </w:rPr>
        <w:t xml:space="preserve"> IT.   </w:t>
      </w:r>
    </w:p>
    <w:p w:rsidR="005B0396" w:rsidRPr="00A45E1D" w:rsidRDefault="005B0396">
      <w:pPr>
        <w:numPr>
          <w:ilvl w:val="0"/>
          <w:numId w:val="4"/>
        </w:numPr>
        <w:shd w:val="clear" w:color="auto" w:fill="D9D9D9"/>
        <w:ind w:left="360" w:hanging="360"/>
        <w:jc w:val="both"/>
        <w:rPr>
          <w:rFonts w:ascii="Verdana" w:hAnsi="Verdana" w:cs="Tahoma"/>
          <w:b/>
          <w:bCs/>
          <w:sz w:val="20"/>
          <w:szCs w:val="20"/>
        </w:rPr>
      </w:pPr>
      <w:r w:rsidRPr="00A45E1D">
        <w:rPr>
          <w:rFonts w:ascii="Verdana" w:hAnsi="Verdana" w:cs="Tahoma"/>
          <w:b/>
          <w:bCs/>
          <w:sz w:val="20"/>
          <w:szCs w:val="20"/>
        </w:rPr>
        <w:t xml:space="preserve">Domain Knowledge in Equities, </w:t>
      </w:r>
      <w:r w:rsidR="00D600B8" w:rsidRPr="00A45E1D">
        <w:rPr>
          <w:rFonts w:ascii="Verdana" w:hAnsi="Verdana" w:cs="Tahoma"/>
          <w:b/>
          <w:bCs/>
          <w:sz w:val="20"/>
          <w:szCs w:val="20"/>
        </w:rPr>
        <w:t>Derivatives, Commodities</w:t>
      </w:r>
      <w:r w:rsidRPr="00A45E1D">
        <w:rPr>
          <w:rFonts w:ascii="Verdana" w:hAnsi="Verdana" w:cs="Tahoma"/>
          <w:b/>
          <w:bCs/>
          <w:sz w:val="20"/>
          <w:szCs w:val="20"/>
        </w:rPr>
        <w:t xml:space="preserve"> and Mutual funds.</w:t>
      </w:r>
    </w:p>
    <w:p w:rsidR="00661513" w:rsidRDefault="00661513">
      <w:pPr>
        <w:shd w:val="clear" w:color="auto" w:fill="D9D9D9"/>
        <w:jc w:val="both"/>
        <w:rPr>
          <w:rFonts w:ascii="Verdana" w:hAnsi="Verdana" w:cs="Tahoma"/>
          <w:sz w:val="17"/>
          <w:szCs w:val="17"/>
        </w:rPr>
      </w:pPr>
    </w:p>
    <w:p w:rsidR="00661513" w:rsidRDefault="00661513">
      <w:pPr>
        <w:rPr>
          <w:rFonts w:ascii="Verdana" w:hAnsi="Verdana" w:cs="Tahoma"/>
          <w:b/>
          <w:sz w:val="20"/>
          <w:szCs w:val="20"/>
        </w:rPr>
      </w:pPr>
      <w:r>
        <w:rPr>
          <w:rFonts w:ascii="Verdana" w:hAnsi="Verdana" w:cs="Tahoma"/>
          <w:b/>
          <w:sz w:val="20"/>
          <w:szCs w:val="20"/>
        </w:rPr>
        <w:t>Core Competencies:</w:t>
      </w:r>
    </w:p>
    <w:p w:rsidR="00661513" w:rsidRPr="00A45E1D" w:rsidRDefault="00661513">
      <w:pPr>
        <w:numPr>
          <w:ilvl w:val="0"/>
          <w:numId w:val="4"/>
        </w:numPr>
        <w:ind w:left="360" w:hanging="360"/>
        <w:jc w:val="both"/>
        <w:rPr>
          <w:rFonts w:ascii="Verdana" w:hAnsi="Verdana" w:cs="Arial"/>
          <w:sz w:val="20"/>
          <w:szCs w:val="20"/>
        </w:rPr>
      </w:pPr>
      <w:r w:rsidRPr="00A45E1D">
        <w:rPr>
          <w:rFonts w:ascii="Verdana" w:hAnsi="Verdana" w:cs="Tahoma"/>
          <w:bCs/>
          <w:sz w:val="20"/>
          <w:szCs w:val="20"/>
        </w:rPr>
        <w:t>Adept at coordination with onsite personnel</w:t>
      </w:r>
      <w:r w:rsidRPr="00A45E1D">
        <w:rPr>
          <w:rFonts w:ascii="Verdana" w:hAnsi="Verdana" w:cs="Arial"/>
          <w:sz w:val="20"/>
          <w:szCs w:val="20"/>
        </w:rPr>
        <w:t>, relationship management and project management.</w:t>
      </w:r>
    </w:p>
    <w:p w:rsidR="00661513" w:rsidRPr="00A45E1D" w:rsidRDefault="00661513">
      <w:pPr>
        <w:numPr>
          <w:ilvl w:val="0"/>
          <w:numId w:val="4"/>
        </w:numPr>
        <w:ind w:left="360" w:hanging="360"/>
        <w:jc w:val="both"/>
        <w:rPr>
          <w:rFonts w:ascii="Verdana" w:hAnsi="Verdana"/>
          <w:sz w:val="20"/>
          <w:szCs w:val="20"/>
        </w:rPr>
      </w:pPr>
      <w:r w:rsidRPr="00A45E1D">
        <w:rPr>
          <w:rFonts w:ascii="Verdana" w:hAnsi="Verdana"/>
          <w:sz w:val="20"/>
          <w:szCs w:val="20"/>
        </w:rPr>
        <w:t>Proficient in requirement analysis and being effective interface between Client /Business Users and Technology Project Team; handling multiple projects and effectively achieve overall organizational goal.</w:t>
      </w:r>
    </w:p>
    <w:p w:rsidR="00661513" w:rsidRPr="00A45E1D" w:rsidRDefault="00661513">
      <w:pPr>
        <w:numPr>
          <w:ilvl w:val="0"/>
          <w:numId w:val="4"/>
        </w:numPr>
        <w:ind w:left="360" w:hanging="360"/>
        <w:jc w:val="both"/>
        <w:rPr>
          <w:rFonts w:ascii="Verdana" w:hAnsi="Verdana" w:cs="Tahoma"/>
          <w:bCs/>
          <w:sz w:val="20"/>
          <w:szCs w:val="20"/>
        </w:rPr>
      </w:pPr>
      <w:r w:rsidRPr="00A45E1D">
        <w:rPr>
          <w:rFonts w:ascii="Verdana" w:hAnsi="Verdana" w:cs="Tahoma"/>
          <w:bCs/>
          <w:sz w:val="20"/>
          <w:szCs w:val="20"/>
        </w:rPr>
        <w:t xml:space="preserve">IT experience includes assignments with </w:t>
      </w:r>
      <w:r w:rsidR="00102D26" w:rsidRPr="00A45E1D">
        <w:rPr>
          <w:rFonts w:ascii="Verdana" w:hAnsi="Verdana" w:cs="Tahoma"/>
          <w:bCs/>
          <w:sz w:val="20"/>
          <w:szCs w:val="20"/>
        </w:rPr>
        <w:t xml:space="preserve">I-Flex </w:t>
      </w:r>
      <w:r w:rsidR="00482A11" w:rsidRPr="00A45E1D">
        <w:rPr>
          <w:rFonts w:ascii="Verdana" w:hAnsi="Verdana" w:cs="Tahoma"/>
          <w:bCs/>
          <w:sz w:val="20"/>
          <w:szCs w:val="20"/>
        </w:rPr>
        <w:t>Solutions, Wipro</w:t>
      </w:r>
      <w:r w:rsidR="00867164" w:rsidRPr="00A45E1D">
        <w:rPr>
          <w:rFonts w:ascii="Verdana" w:hAnsi="Verdana" w:cs="Tahoma"/>
          <w:bCs/>
          <w:sz w:val="20"/>
          <w:szCs w:val="20"/>
        </w:rPr>
        <w:t xml:space="preserve"> technologies, CGI and CSC</w:t>
      </w:r>
    </w:p>
    <w:p w:rsidR="00661513" w:rsidRPr="00A45E1D" w:rsidRDefault="00661513">
      <w:pPr>
        <w:numPr>
          <w:ilvl w:val="0"/>
          <w:numId w:val="4"/>
        </w:numPr>
        <w:ind w:left="360" w:hanging="360"/>
        <w:jc w:val="both"/>
        <w:rPr>
          <w:rFonts w:ascii="Verdana" w:hAnsi="Verdana" w:cs="Arial"/>
          <w:sz w:val="20"/>
          <w:szCs w:val="20"/>
        </w:rPr>
      </w:pPr>
      <w:r w:rsidRPr="00A45E1D">
        <w:rPr>
          <w:rFonts w:ascii="Verdana" w:hAnsi="Verdana" w:cs="Tahoma"/>
          <w:bCs/>
          <w:sz w:val="20"/>
          <w:szCs w:val="20"/>
        </w:rPr>
        <w:t xml:space="preserve">Skilled in </w:t>
      </w:r>
      <w:r w:rsidRPr="00A45E1D">
        <w:rPr>
          <w:rFonts w:ascii="Verdana" w:hAnsi="Verdana" w:cs="Arial"/>
          <w:sz w:val="20"/>
          <w:szCs w:val="20"/>
        </w:rPr>
        <w:t>tracking requirements with development team and vendors ensuring delivery according to design specifications and quality.</w:t>
      </w:r>
    </w:p>
    <w:p w:rsidR="00661513" w:rsidRPr="00A45E1D" w:rsidRDefault="00353F92">
      <w:pPr>
        <w:numPr>
          <w:ilvl w:val="0"/>
          <w:numId w:val="4"/>
        </w:numPr>
        <w:ind w:left="360" w:hanging="360"/>
        <w:jc w:val="both"/>
        <w:rPr>
          <w:rFonts w:ascii="Verdana" w:hAnsi="Verdana" w:cs="Arial"/>
          <w:sz w:val="20"/>
          <w:szCs w:val="20"/>
        </w:rPr>
      </w:pPr>
      <w:r w:rsidRPr="00A45E1D">
        <w:rPr>
          <w:rFonts w:ascii="Verdana" w:hAnsi="Verdana" w:cs="Arial"/>
          <w:sz w:val="20"/>
          <w:szCs w:val="20"/>
        </w:rPr>
        <w:t xml:space="preserve"> Experience in  UAT , </w:t>
      </w:r>
      <w:r w:rsidR="00867164" w:rsidRPr="00A45E1D">
        <w:rPr>
          <w:rFonts w:ascii="Verdana" w:hAnsi="Verdana" w:cs="Arial"/>
          <w:sz w:val="20"/>
          <w:szCs w:val="20"/>
        </w:rPr>
        <w:t>Functional testing,</w:t>
      </w:r>
      <w:r w:rsidR="00661513" w:rsidRPr="00A45E1D">
        <w:rPr>
          <w:rFonts w:ascii="Verdana" w:hAnsi="Verdana" w:cs="Arial"/>
          <w:sz w:val="20"/>
          <w:szCs w:val="20"/>
        </w:rPr>
        <w:t xml:space="preserve"> Management reporting and presentations.</w:t>
      </w:r>
    </w:p>
    <w:p w:rsidR="00661513" w:rsidRPr="00A45E1D" w:rsidRDefault="00661513">
      <w:pPr>
        <w:numPr>
          <w:ilvl w:val="0"/>
          <w:numId w:val="4"/>
        </w:numPr>
        <w:ind w:left="360" w:hanging="360"/>
        <w:jc w:val="both"/>
        <w:rPr>
          <w:rFonts w:ascii="Verdana" w:hAnsi="Verdana" w:cs="Tahoma"/>
          <w:bCs/>
          <w:sz w:val="20"/>
          <w:szCs w:val="20"/>
        </w:rPr>
      </w:pPr>
      <w:r w:rsidRPr="00A45E1D">
        <w:rPr>
          <w:rFonts w:ascii="Verdana" w:hAnsi="Verdana" w:cs="Tahoma"/>
          <w:bCs/>
          <w:sz w:val="20"/>
          <w:szCs w:val="20"/>
        </w:rPr>
        <w:t>Providing domain trainings to the QA team in all the areas of the capital market including Equity, Financial Derivatives, Compliance, Risk management and settlement functionalities.</w:t>
      </w:r>
    </w:p>
    <w:p w:rsidR="00661513" w:rsidRPr="00A45E1D" w:rsidRDefault="00661513">
      <w:pPr>
        <w:numPr>
          <w:ilvl w:val="0"/>
          <w:numId w:val="4"/>
        </w:numPr>
        <w:ind w:left="360" w:hanging="360"/>
        <w:jc w:val="both"/>
        <w:rPr>
          <w:rFonts w:ascii="Verdana" w:hAnsi="Verdana" w:cs="Tahoma"/>
          <w:bCs/>
          <w:sz w:val="20"/>
          <w:szCs w:val="20"/>
        </w:rPr>
      </w:pPr>
      <w:r w:rsidRPr="00A45E1D">
        <w:rPr>
          <w:rFonts w:ascii="Verdana" w:hAnsi="Verdana" w:cs="Tahoma"/>
          <w:bCs/>
          <w:sz w:val="20"/>
          <w:szCs w:val="20"/>
        </w:rPr>
        <w:t>Result oriented professional with leadership qualities, possessing excellent presentation, organizational, team building skills and strong analytical mind-set.</w:t>
      </w:r>
    </w:p>
    <w:p w:rsidR="00661513" w:rsidRPr="00A45E1D" w:rsidRDefault="00057B06">
      <w:pPr>
        <w:numPr>
          <w:ilvl w:val="0"/>
          <w:numId w:val="4"/>
        </w:numPr>
        <w:ind w:left="360" w:hanging="360"/>
        <w:jc w:val="both"/>
        <w:rPr>
          <w:rFonts w:ascii="Verdana" w:hAnsi="Verdana" w:cs="Arial"/>
          <w:bCs/>
          <w:sz w:val="20"/>
          <w:szCs w:val="20"/>
        </w:rPr>
      </w:pPr>
      <w:r w:rsidRPr="00A45E1D">
        <w:rPr>
          <w:rFonts w:ascii="Verdana" w:hAnsi="Verdana" w:cs="Arial"/>
          <w:bCs/>
          <w:sz w:val="20"/>
          <w:szCs w:val="20"/>
        </w:rPr>
        <w:t>Have got</w:t>
      </w:r>
      <w:r w:rsidR="00661513" w:rsidRPr="00A45E1D">
        <w:rPr>
          <w:rFonts w:ascii="Verdana" w:hAnsi="Verdana" w:cs="Arial"/>
          <w:bCs/>
          <w:sz w:val="20"/>
          <w:szCs w:val="20"/>
        </w:rPr>
        <w:t xml:space="preserve"> exposure and </w:t>
      </w:r>
      <w:r w:rsidR="00DD0410" w:rsidRPr="00A45E1D">
        <w:rPr>
          <w:rFonts w:ascii="Verdana" w:hAnsi="Verdana" w:cs="Arial"/>
          <w:bCs/>
          <w:sz w:val="20"/>
          <w:szCs w:val="20"/>
        </w:rPr>
        <w:t>Experience in US</w:t>
      </w:r>
      <w:r w:rsidR="00661513" w:rsidRPr="00A45E1D">
        <w:rPr>
          <w:rFonts w:ascii="Verdana" w:hAnsi="Verdana" w:cs="Arial"/>
          <w:bCs/>
          <w:sz w:val="20"/>
          <w:szCs w:val="20"/>
        </w:rPr>
        <w:t xml:space="preserve"> Capital market.</w:t>
      </w:r>
    </w:p>
    <w:p w:rsidR="00353F92" w:rsidRPr="00A45E1D" w:rsidRDefault="00353F92">
      <w:pPr>
        <w:numPr>
          <w:ilvl w:val="0"/>
          <w:numId w:val="4"/>
        </w:numPr>
        <w:ind w:left="360" w:hanging="360"/>
        <w:jc w:val="both"/>
        <w:rPr>
          <w:rFonts w:ascii="Verdana" w:hAnsi="Verdana" w:cs="Arial"/>
          <w:bCs/>
          <w:sz w:val="20"/>
          <w:szCs w:val="20"/>
        </w:rPr>
      </w:pPr>
      <w:r w:rsidRPr="00A45E1D">
        <w:rPr>
          <w:rFonts w:ascii="Verdana" w:hAnsi="Verdana" w:cs="Arial"/>
          <w:bCs/>
          <w:sz w:val="20"/>
          <w:szCs w:val="20"/>
        </w:rPr>
        <w:t>Exposure to Presales,</w:t>
      </w:r>
      <w:r w:rsidR="003B3CA4" w:rsidRPr="00A45E1D">
        <w:rPr>
          <w:rFonts w:ascii="Verdana" w:hAnsi="Verdana" w:cs="Arial"/>
          <w:bCs/>
          <w:sz w:val="20"/>
          <w:szCs w:val="20"/>
        </w:rPr>
        <w:t xml:space="preserve"> </w:t>
      </w:r>
      <w:r w:rsidRPr="00A45E1D">
        <w:rPr>
          <w:rFonts w:ascii="Verdana" w:hAnsi="Verdana" w:cs="Arial"/>
          <w:bCs/>
          <w:sz w:val="20"/>
          <w:szCs w:val="20"/>
        </w:rPr>
        <w:t xml:space="preserve">Preparation of Test </w:t>
      </w:r>
      <w:r w:rsidR="00A55256" w:rsidRPr="00A45E1D">
        <w:rPr>
          <w:rFonts w:ascii="Verdana" w:hAnsi="Verdana" w:cs="Arial"/>
          <w:bCs/>
          <w:sz w:val="20"/>
          <w:szCs w:val="20"/>
        </w:rPr>
        <w:t>Metrics,</w:t>
      </w:r>
      <w:r w:rsidR="003B3CA4" w:rsidRPr="00A45E1D">
        <w:rPr>
          <w:rFonts w:ascii="Verdana" w:hAnsi="Verdana" w:cs="Arial"/>
          <w:bCs/>
          <w:sz w:val="20"/>
          <w:szCs w:val="20"/>
        </w:rPr>
        <w:t xml:space="preserve"> </w:t>
      </w:r>
    </w:p>
    <w:p w:rsidR="00661513" w:rsidRPr="00A45E1D" w:rsidRDefault="00661513">
      <w:pPr>
        <w:rPr>
          <w:sz w:val="20"/>
          <w:szCs w:val="20"/>
        </w:rPr>
      </w:pPr>
    </w:p>
    <w:p w:rsidR="00661513" w:rsidRDefault="00661513">
      <w:pPr>
        <w:pBdr>
          <w:top w:val="single" w:sz="4" w:space="1" w:color="000000"/>
        </w:pBdr>
        <w:shd w:val="clear" w:color="auto" w:fill="E0E0E0"/>
        <w:tabs>
          <w:tab w:val="center" w:pos="4968"/>
          <w:tab w:val="left" w:pos="6210"/>
        </w:tabs>
        <w:jc w:val="center"/>
        <w:rPr>
          <w:rFonts w:ascii="Verdana" w:hAnsi="Verdana" w:cs="Tahoma"/>
          <w:b/>
          <w:smallCaps/>
          <w:sz w:val="20"/>
          <w:szCs w:val="20"/>
        </w:rPr>
      </w:pPr>
      <w:r>
        <w:rPr>
          <w:rFonts w:ascii="Verdana" w:hAnsi="Verdana" w:cs="Tahoma"/>
          <w:b/>
          <w:smallCaps/>
          <w:sz w:val="20"/>
          <w:szCs w:val="20"/>
        </w:rPr>
        <w:t>Career Profile</w:t>
      </w:r>
    </w:p>
    <w:p w:rsidR="00661513" w:rsidRDefault="00661513">
      <w:pPr>
        <w:rPr>
          <w:rFonts w:ascii="Verdana" w:hAnsi="Verdana" w:cs="Tahoma"/>
          <w:b/>
          <w:bCs/>
          <w:sz w:val="22"/>
          <w:szCs w:val="22"/>
        </w:rPr>
      </w:pPr>
      <w:r>
        <w:rPr>
          <w:rFonts w:ascii="Verdana" w:hAnsi="Verdana" w:cs="Tahoma"/>
          <w:b/>
          <w:bCs/>
          <w:sz w:val="22"/>
          <w:szCs w:val="22"/>
        </w:rPr>
        <w:t>Employment History</w:t>
      </w:r>
    </w:p>
    <w:p w:rsidR="006747DC" w:rsidRDefault="006747DC" w:rsidP="00785991">
      <w:pPr>
        <w:numPr>
          <w:ilvl w:val="0"/>
          <w:numId w:val="15"/>
        </w:numPr>
        <w:rPr>
          <w:rFonts w:ascii="Verdana" w:hAnsi="Verdana" w:cs="Arial"/>
          <w:bCs/>
          <w:sz w:val="18"/>
          <w:szCs w:val="18"/>
        </w:rPr>
      </w:pPr>
      <w:r>
        <w:rPr>
          <w:rFonts w:ascii="Verdana" w:hAnsi="Verdana" w:cs="Arial"/>
          <w:bCs/>
          <w:sz w:val="18"/>
          <w:szCs w:val="18"/>
        </w:rPr>
        <w:t>Senior Professional</w:t>
      </w:r>
      <w:r w:rsidRPr="00263E91">
        <w:rPr>
          <w:rFonts w:ascii="Verdana" w:hAnsi="Verdana" w:cs="Arial"/>
          <w:b/>
          <w:bCs/>
          <w:sz w:val="18"/>
          <w:szCs w:val="18"/>
        </w:rPr>
        <w:t>, CSC India Private Limited</w:t>
      </w:r>
      <w:r>
        <w:rPr>
          <w:rFonts w:ascii="Verdana" w:hAnsi="Verdana" w:cs="Arial"/>
          <w:bCs/>
          <w:sz w:val="18"/>
          <w:szCs w:val="18"/>
        </w:rPr>
        <w:t>, (January 2015 till date)</w:t>
      </w:r>
    </w:p>
    <w:p w:rsidR="00BE0866" w:rsidRDefault="00BE0866" w:rsidP="00785991">
      <w:pPr>
        <w:numPr>
          <w:ilvl w:val="0"/>
          <w:numId w:val="15"/>
        </w:numPr>
        <w:rPr>
          <w:rFonts w:ascii="Verdana" w:hAnsi="Verdana" w:cs="Arial"/>
          <w:bCs/>
          <w:sz w:val="18"/>
          <w:szCs w:val="18"/>
        </w:rPr>
      </w:pPr>
      <w:r>
        <w:rPr>
          <w:rFonts w:ascii="Verdana" w:hAnsi="Verdana" w:cs="Arial"/>
          <w:bCs/>
          <w:sz w:val="18"/>
          <w:szCs w:val="18"/>
        </w:rPr>
        <w:t xml:space="preserve">Freelancer Business analyst </w:t>
      </w:r>
      <w:r w:rsidR="00134A74">
        <w:rPr>
          <w:rFonts w:ascii="Verdana" w:hAnsi="Verdana" w:cs="Arial"/>
          <w:bCs/>
          <w:sz w:val="18"/>
          <w:szCs w:val="18"/>
        </w:rPr>
        <w:t>trainer (</w:t>
      </w:r>
      <w:r>
        <w:rPr>
          <w:rFonts w:ascii="Verdana" w:hAnsi="Verdana" w:cs="Arial"/>
          <w:bCs/>
          <w:sz w:val="18"/>
          <w:szCs w:val="18"/>
        </w:rPr>
        <w:t xml:space="preserve">June 2013 till </w:t>
      </w:r>
      <w:r w:rsidR="00867164">
        <w:rPr>
          <w:rFonts w:ascii="Verdana" w:hAnsi="Verdana" w:cs="Arial"/>
          <w:bCs/>
          <w:sz w:val="18"/>
          <w:szCs w:val="18"/>
        </w:rPr>
        <w:t xml:space="preserve"> January 2015)</w:t>
      </w:r>
    </w:p>
    <w:p w:rsidR="008304C0" w:rsidRDefault="008304C0" w:rsidP="00785991">
      <w:pPr>
        <w:numPr>
          <w:ilvl w:val="0"/>
          <w:numId w:val="15"/>
        </w:numPr>
        <w:rPr>
          <w:rFonts w:ascii="Verdana" w:hAnsi="Verdana" w:cs="Arial"/>
          <w:bCs/>
          <w:sz w:val="18"/>
          <w:szCs w:val="18"/>
        </w:rPr>
      </w:pPr>
      <w:r w:rsidRPr="00785991">
        <w:rPr>
          <w:rFonts w:ascii="Verdana" w:hAnsi="Verdana" w:cs="Arial"/>
          <w:bCs/>
          <w:sz w:val="18"/>
          <w:szCs w:val="18"/>
        </w:rPr>
        <w:t xml:space="preserve">Business Analyst, </w:t>
      </w:r>
      <w:r w:rsidRPr="00263E91">
        <w:rPr>
          <w:rFonts w:ascii="Verdana" w:hAnsi="Verdana" w:cs="Arial"/>
          <w:b/>
          <w:bCs/>
          <w:sz w:val="18"/>
          <w:szCs w:val="18"/>
        </w:rPr>
        <w:t>CGI</w:t>
      </w:r>
      <w:r w:rsidR="0093490D" w:rsidRPr="00263E91">
        <w:rPr>
          <w:rFonts w:ascii="Verdana" w:hAnsi="Verdana" w:cs="Arial"/>
          <w:b/>
          <w:bCs/>
          <w:sz w:val="18"/>
          <w:szCs w:val="18"/>
        </w:rPr>
        <w:t xml:space="preserve"> India</w:t>
      </w:r>
      <w:r w:rsidRPr="00263E91">
        <w:rPr>
          <w:rFonts w:ascii="Verdana" w:hAnsi="Verdana" w:cs="Arial"/>
          <w:b/>
          <w:bCs/>
          <w:sz w:val="18"/>
          <w:szCs w:val="18"/>
        </w:rPr>
        <w:t xml:space="preserve"> private </w:t>
      </w:r>
      <w:r w:rsidR="00DC4EFF" w:rsidRPr="00263E91">
        <w:rPr>
          <w:rFonts w:ascii="Verdana" w:hAnsi="Verdana" w:cs="Arial"/>
          <w:b/>
          <w:bCs/>
          <w:sz w:val="18"/>
          <w:szCs w:val="18"/>
        </w:rPr>
        <w:t>limited</w:t>
      </w:r>
      <w:r w:rsidR="00DC4EFF" w:rsidRPr="00785991">
        <w:rPr>
          <w:rFonts w:ascii="Verdana" w:hAnsi="Verdana" w:cs="Arial"/>
          <w:b/>
          <w:bCs/>
          <w:sz w:val="18"/>
          <w:szCs w:val="18"/>
        </w:rPr>
        <w:t>(</w:t>
      </w:r>
      <w:r w:rsidRPr="00785991">
        <w:rPr>
          <w:rFonts w:ascii="Verdana" w:hAnsi="Verdana" w:cs="Arial"/>
          <w:bCs/>
          <w:sz w:val="18"/>
          <w:szCs w:val="18"/>
        </w:rPr>
        <w:t xml:space="preserve">August 2012 </w:t>
      </w:r>
      <w:r w:rsidR="00771653">
        <w:rPr>
          <w:rFonts w:ascii="Verdana" w:hAnsi="Verdana" w:cs="Arial"/>
          <w:bCs/>
          <w:sz w:val="18"/>
          <w:szCs w:val="18"/>
        </w:rPr>
        <w:t>– May 2013)</w:t>
      </w:r>
    </w:p>
    <w:p w:rsidR="00661513" w:rsidRPr="00785991" w:rsidRDefault="00661513" w:rsidP="00785991">
      <w:pPr>
        <w:numPr>
          <w:ilvl w:val="0"/>
          <w:numId w:val="15"/>
        </w:numPr>
        <w:rPr>
          <w:rFonts w:ascii="Verdana" w:hAnsi="Verdana" w:cs="Arial"/>
          <w:bCs/>
          <w:sz w:val="18"/>
          <w:szCs w:val="18"/>
        </w:rPr>
      </w:pPr>
      <w:r w:rsidRPr="00785991">
        <w:rPr>
          <w:rFonts w:ascii="Verdana" w:hAnsi="Verdana" w:cs="Arial"/>
          <w:bCs/>
          <w:sz w:val="18"/>
          <w:szCs w:val="18"/>
        </w:rPr>
        <w:t xml:space="preserve">Business Analyst, </w:t>
      </w:r>
      <w:r w:rsidRPr="00785991">
        <w:rPr>
          <w:rFonts w:ascii="Verdana" w:hAnsi="Verdana" w:cs="Arial"/>
          <w:b/>
          <w:bCs/>
          <w:sz w:val="18"/>
          <w:szCs w:val="18"/>
        </w:rPr>
        <w:t xml:space="preserve">Applabs Technologies Pvt Ltd </w:t>
      </w:r>
      <w:r w:rsidRPr="00785991">
        <w:rPr>
          <w:rFonts w:ascii="Verdana" w:hAnsi="Verdana" w:cs="Arial"/>
          <w:bCs/>
          <w:sz w:val="18"/>
          <w:szCs w:val="18"/>
        </w:rPr>
        <w:t xml:space="preserve">(April 2010 – </w:t>
      </w:r>
      <w:r w:rsidR="006F44DC" w:rsidRPr="00785991">
        <w:rPr>
          <w:rFonts w:ascii="Verdana" w:hAnsi="Verdana" w:cs="Arial"/>
          <w:bCs/>
          <w:sz w:val="18"/>
          <w:szCs w:val="18"/>
        </w:rPr>
        <w:t>August 2012</w:t>
      </w:r>
      <w:r w:rsidRPr="00785991">
        <w:rPr>
          <w:rFonts w:ascii="Verdana" w:hAnsi="Verdana" w:cs="Arial"/>
          <w:bCs/>
          <w:sz w:val="18"/>
          <w:szCs w:val="18"/>
        </w:rPr>
        <w:t>)</w:t>
      </w:r>
    </w:p>
    <w:p w:rsidR="00661513" w:rsidRPr="00785991" w:rsidRDefault="00661513" w:rsidP="00785991">
      <w:pPr>
        <w:numPr>
          <w:ilvl w:val="0"/>
          <w:numId w:val="15"/>
        </w:numPr>
        <w:rPr>
          <w:rFonts w:ascii="Verdana" w:hAnsi="Verdana" w:cs="Arial"/>
          <w:bCs/>
          <w:sz w:val="18"/>
          <w:szCs w:val="18"/>
        </w:rPr>
      </w:pPr>
      <w:r w:rsidRPr="00785991">
        <w:rPr>
          <w:rFonts w:ascii="Verdana" w:hAnsi="Verdana" w:cs="Arial"/>
          <w:bCs/>
          <w:sz w:val="18"/>
          <w:szCs w:val="18"/>
        </w:rPr>
        <w:t xml:space="preserve">Business Analyst, </w:t>
      </w:r>
      <w:r w:rsidRPr="00785991">
        <w:rPr>
          <w:rFonts w:ascii="Verdana" w:hAnsi="Verdana" w:cs="Arial"/>
          <w:b/>
          <w:bCs/>
          <w:sz w:val="18"/>
          <w:szCs w:val="18"/>
        </w:rPr>
        <w:t xml:space="preserve">Wipro Technologies Ltd </w:t>
      </w:r>
      <w:r w:rsidRPr="00785991">
        <w:rPr>
          <w:rFonts w:ascii="Verdana" w:hAnsi="Verdana" w:cs="Arial"/>
          <w:bCs/>
          <w:sz w:val="18"/>
          <w:szCs w:val="18"/>
        </w:rPr>
        <w:t>(Jul 2007 – Mar 2009)</w:t>
      </w:r>
    </w:p>
    <w:p w:rsidR="00661513" w:rsidRPr="00785991" w:rsidRDefault="00661513" w:rsidP="00785991">
      <w:pPr>
        <w:numPr>
          <w:ilvl w:val="0"/>
          <w:numId w:val="15"/>
        </w:numPr>
        <w:rPr>
          <w:rFonts w:ascii="Verdana" w:hAnsi="Verdana" w:cs="Arial"/>
          <w:bCs/>
          <w:sz w:val="18"/>
          <w:szCs w:val="18"/>
        </w:rPr>
      </w:pPr>
      <w:r w:rsidRPr="00785991">
        <w:rPr>
          <w:rFonts w:ascii="Verdana" w:hAnsi="Verdana" w:cs="Arial"/>
          <w:bCs/>
          <w:sz w:val="18"/>
          <w:szCs w:val="18"/>
        </w:rPr>
        <w:t xml:space="preserve">Associate Consultant, </w:t>
      </w:r>
      <w:r w:rsidRPr="00785991">
        <w:rPr>
          <w:rFonts w:ascii="Verdana" w:hAnsi="Verdana" w:cs="Arial"/>
          <w:b/>
          <w:bCs/>
          <w:sz w:val="18"/>
          <w:szCs w:val="18"/>
        </w:rPr>
        <w:t xml:space="preserve">I-Flex Solutions Ltd </w:t>
      </w:r>
      <w:r w:rsidRPr="00785991">
        <w:rPr>
          <w:rFonts w:ascii="Verdana" w:hAnsi="Verdana" w:cs="Arial"/>
          <w:bCs/>
          <w:sz w:val="18"/>
          <w:szCs w:val="18"/>
        </w:rPr>
        <w:t>(Oct 2006 - May 2007)</w:t>
      </w:r>
    </w:p>
    <w:p w:rsidR="00661513" w:rsidRPr="00785991" w:rsidRDefault="00661513" w:rsidP="00785991">
      <w:pPr>
        <w:numPr>
          <w:ilvl w:val="0"/>
          <w:numId w:val="15"/>
        </w:numPr>
        <w:rPr>
          <w:rFonts w:ascii="Verdana" w:hAnsi="Verdana" w:cs="Arial"/>
          <w:bCs/>
          <w:sz w:val="18"/>
          <w:szCs w:val="18"/>
        </w:rPr>
      </w:pPr>
      <w:r w:rsidRPr="00785991">
        <w:rPr>
          <w:rFonts w:ascii="Verdana" w:hAnsi="Verdana" w:cs="Arial"/>
          <w:b/>
          <w:bCs/>
          <w:sz w:val="18"/>
          <w:szCs w:val="18"/>
        </w:rPr>
        <w:t xml:space="preserve">Karvy Stock Broking Ltd </w:t>
      </w:r>
      <w:r w:rsidRPr="00785991">
        <w:rPr>
          <w:rFonts w:ascii="Verdana" w:hAnsi="Verdana" w:cs="Arial"/>
          <w:bCs/>
          <w:sz w:val="18"/>
          <w:szCs w:val="18"/>
        </w:rPr>
        <w:t>(Nov 2003 - Sept 2006)</w:t>
      </w:r>
    </w:p>
    <w:p w:rsidR="00AB1C72" w:rsidRDefault="00661513" w:rsidP="00AB1C72">
      <w:pPr>
        <w:numPr>
          <w:ilvl w:val="0"/>
          <w:numId w:val="15"/>
        </w:numPr>
        <w:rPr>
          <w:rFonts w:ascii="Verdana" w:hAnsi="Verdana" w:cs="Arial"/>
          <w:bCs/>
          <w:sz w:val="18"/>
          <w:szCs w:val="18"/>
        </w:rPr>
      </w:pPr>
      <w:r w:rsidRPr="00785991">
        <w:rPr>
          <w:rFonts w:ascii="Verdana" w:hAnsi="Verdana" w:cs="Arial"/>
          <w:b/>
          <w:bCs/>
          <w:sz w:val="18"/>
          <w:szCs w:val="18"/>
        </w:rPr>
        <w:t xml:space="preserve">Geojit Financial Services Ltd </w:t>
      </w:r>
      <w:r w:rsidRPr="00785991">
        <w:rPr>
          <w:rFonts w:ascii="Verdana" w:hAnsi="Verdana" w:cs="Arial"/>
          <w:bCs/>
          <w:sz w:val="18"/>
          <w:szCs w:val="18"/>
        </w:rPr>
        <w:t>(Nov 2002 - Oct 2003)</w:t>
      </w:r>
    </w:p>
    <w:p w:rsidR="00765674" w:rsidRDefault="00765674" w:rsidP="00765674">
      <w:pPr>
        <w:rPr>
          <w:rFonts w:ascii="Verdana" w:hAnsi="Verdana" w:cs="Arial"/>
          <w:bCs/>
          <w:sz w:val="18"/>
          <w:szCs w:val="18"/>
        </w:rPr>
      </w:pPr>
    </w:p>
    <w:p w:rsidR="00765674" w:rsidRDefault="00C760D9" w:rsidP="00765674">
      <w:pPr>
        <w:ind w:left="-225"/>
        <w:rPr>
          <w:rFonts w:ascii="Verdana" w:hAnsi="Verdana" w:cs="Arial"/>
          <w:bCs/>
          <w:sz w:val="22"/>
          <w:szCs w:val="22"/>
        </w:rPr>
      </w:pPr>
      <w:r>
        <w:rPr>
          <w:rFonts w:ascii="Verdana" w:hAnsi="Verdana" w:cs="Arial"/>
          <w:b/>
          <w:bCs/>
          <w:sz w:val="22"/>
          <w:szCs w:val="22"/>
        </w:rPr>
        <w:t xml:space="preserve">Senior </w:t>
      </w:r>
      <w:r w:rsidR="00506000">
        <w:rPr>
          <w:rFonts w:ascii="Verdana" w:hAnsi="Verdana" w:cs="Arial"/>
          <w:b/>
          <w:bCs/>
          <w:sz w:val="22"/>
          <w:szCs w:val="22"/>
        </w:rPr>
        <w:t>Professional, CSC</w:t>
      </w:r>
      <w:r>
        <w:rPr>
          <w:rFonts w:ascii="Verdana" w:hAnsi="Verdana" w:cs="Arial"/>
          <w:b/>
          <w:bCs/>
          <w:sz w:val="22"/>
          <w:szCs w:val="22"/>
        </w:rPr>
        <w:t xml:space="preserve"> India Private Limited </w:t>
      </w:r>
      <w:r w:rsidR="00765674">
        <w:rPr>
          <w:rFonts w:ascii="Verdana" w:hAnsi="Verdana" w:cs="Arial"/>
          <w:bCs/>
          <w:sz w:val="22"/>
          <w:szCs w:val="22"/>
        </w:rPr>
        <w:t>(</w:t>
      </w:r>
      <w:r>
        <w:rPr>
          <w:rFonts w:ascii="Verdana" w:hAnsi="Verdana" w:cs="Arial"/>
          <w:bCs/>
          <w:sz w:val="22"/>
          <w:szCs w:val="22"/>
        </w:rPr>
        <w:t xml:space="preserve">January 2015 – Till </w:t>
      </w:r>
      <w:r w:rsidR="00506000">
        <w:rPr>
          <w:rFonts w:ascii="Verdana" w:hAnsi="Verdana" w:cs="Arial"/>
          <w:bCs/>
          <w:sz w:val="22"/>
          <w:szCs w:val="22"/>
        </w:rPr>
        <w:t>date)</w:t>
      </w:r>
    </w:p>
    <w:p w:rsidR="0056103F" w:rsidRDefault="0056103F" w:rsidP="0056103F">
      <w:pPr>
        <w:jc w:val="both"/>
        <w:rPr>
          <w:rFonts w:ascii="Arial" w:hAnsi="Arial" w:cs="Arial"/>
          <w:b/>
          <w:sz w:val="20"/>
          <w:szCs w:val="20"/>
        </w:rPr>
      </w:pPr>
      <w:r w:rsidRPr="005570FB">
        <w:rPr>
          <w:rFonts w:ascii="Verdana" w:hAnsi="Verdana" w:cs="Tahoma"/>
          <w:b/>
          <w:bCs/>
          <w:sz w:val="20"/>
          <w:szCs w:val="20"/>
        </w:rPr>
        <w:t>Project Profile:</w:t>
      </w:r>
    </w:p>
    <w:p w:rsidR="0056103F" w:rsidRPr="00FE65E6" w:rsidRDefault="0056103F" w:rsidP="0056103F">
      <w:pPr>
        <w:rPr>
          <w:rFonts w:ascii="Verdana" w:eastAsia="Arial" w:hAnsi="Verdana" w:cs="Arial"/>
          <w:b/>
          <w:color w:val="000000"/>
          <w:sz w:val="20"/>
          <w:szCs w:val="20"/>
          <w:u w:val="single"/>
        </w:rPr>
      </w:pPr>
      <w:r>
        <w:rPr>
          <w:rFonts w:ascii="Verdana" w:eastAsia="Arial" w:hAnsi="Verdana" w:cs="Arial"/>
          <w:b/>
          <w:color w:val="000000"/>
          <w:sz w:val="20"/>
          <w:szCs w:val="20"/>
          <w:u w:val="single"/>
        </w:rPr>
        <w:t>Aspire Logistics, Qatar(October 2016</w:t>
      </w:r>
      <w:r w:rsidRPr="00B954C1">
        <w:rPr>
          <w:rFonts w:ascii="Verdana" w:eastAsia="Arial" w:hAnsi="Verdana" w:cs="Arial"/>
          <w:b/>
          <w:color w:val="000000"/>
          <w:sz w:val="20"/>
          <w:szCs w:val="20"/>
          <w:u w:val="single"/>
        </w:rPr>
        <w:t xml:space="preserve"> –</w:t>
      </w:r>
      <w:r>
        <w:rPr>
          <w:rFonts w:ascii="Verdana" w:eastAsia="Arial" w:hAnsi="Verdana" w:cs="Arial"/>
          <w:b/>
          <w:color w:val="000000"/>
          <w:sz w:val="20"/>
          <w:szCs w:val="20"/>
          <w:u w:val="single"/>
        </w:rPr>
        <w:t xml:space="preserve"> Till Date</w:t>
      </w:r>
      <w:r w:rsidR="00867164">
        <w:rPr>
          <w:rFonts w:ascii="Verdana" w:eastAsia="Arial" w:hAnsi="Verdana" w:cs="Arial"/>
          <w:b/>
          <w:color w:val="000000"/>
          <w:sz w:val="20"/>
          <w:szCs w:val="20"/>
          <w:u w:val="single"/>
        </w:rPr>
        <w:t>)</w:t>
      </w:r>
    </w:p>
    <w:p w:rsidR="003B3CA4" w:rsidRPr="00CA77DD" w:rsidRDefault="00163548" w:rsidP="00CA77DD">
      <w:pPr>
        <w:autoSpaceDE w:val="0"/>
        <w:autoSpaceDN w:val="0"/>
        <w:jc w:val="both"/>
        <w:rPr>
          <w:rFonts w:ascii="Verdana" w:hAnsi="Verdana" w:cs="Arial"/>
          <w:sz w:val="20"/>
          <w:szCs w:val="20"/>
        </w:rPr>
      </w:pPr>
      <w:r>
        <w:rPr>
          <w:rFonts w:ascii="Verdana" w:hAnsi="Verdana" w:cs="Tahoma"/>
          <w:b/>
          <w:sz w:val="17"/>
          <w:szCs w:val="17"/>
        </w:rPr>
        <w:t>Description:</w:t>
      </w:r>
      <w:r w:rsidR="00CA77DD">
        <w:rPr>
          <w:rFonts w:ascii="Verdana" w:hAnsi="Verdana" w:cs="Tahoma"/>
          <w:b/>
          <w:sz w:val="17"/>
          <w:szCs w:val="17"/>
        </w:rPr>
        <w:t xml:space="preserve"> </w:t>
      </w:r>
      <w:r w:rsidR="0056103F" w:rsidRPr="00CA77DD">
        <w:rPr>
          <w:rFonts w:ascii="Verdana" w:hAnsi="Verdana" w:cs="Arial"/>
          <w:sz w:val="20"/>
          <w:szCs w:val="20"/>
        </w:rPr>
        <w:t xml:space="preserve">Aspire Zone Foundation is based in Qatar and boasts some of the world’s finest sport stadia and venues offering a unique sport, sports medicine, research and education destination for the international sports industry. The internationally renowned Aspire Academy, offering comprehensive sports education programs and hosts indoor fitness activities and classes. </w:t>
      </w:r>
    </w:p>
    <w:p w:rsidR="0056103F" w:rsidRPr="00CA77DD" w:rsidRDefault="0056103F" w:rsidP="00CA77DD">
      <w:pPr>
        <w:autoSpaceDE w:val="0"/>
        <w:autoSpaceDN w:val="0"/>
        <w:jc w:val="both"/>
        <w:rPr>
          <w:rFonts w:ascii="Verdana" w:hAnsi="Verdana" w:cs="Arial"/>
          <w:sz w:val="20"/>
          <w:szCs w:val="20"/>
        </w:rPr>
      </w:pPr>
      <w:r w:rsidRPr="00CA77DD">
        <w:rPr>
          <w:rFonts w:ascii="Verdana" w:hAnsi="Verdana" w:cs="Arial"/>
          <w:sz w:val="20"/>
          <w:szCs w:val="20"/>
        </w:rPr>
        <w:t>Aspire Zone Foundation is based in Qatar and boasts some of</w:t>
      </w:r>
      <w:r w:rsidR="003B3CA4" w:rsidRPr="00CA77DD">
        <w:rPr>
          <w:rFonts w:ascii="Verdana" w:hAnsi="Verdana" w:cs="Arial"/>
          <w:sz w:val="20"/>
          <w:szCs w:val="20"/>
        </w:rPr>
        <w:t xml:space="preserve"> the world’s finest sport stadium</w:t>
      </w:r>
      <w:r w:rsidRPr="00CA77DD">
        <w:rPr>
          <w:rFonts w:ascii="Verdana" w:hAnsi="Verdana" w:cs="Arial"/>
          <w:sz w:val="20"/>
          <w:szCs w:val="20"/>
        </w:rPr>
        <w:t xml:space="preserve"> and venues offering a unique sport, sports medicine, research and education destination for the international sports </w:t>
      </w:r>
      <w:r w:rsidR="009117CF" w:rsidRPr="00CA77DD">
        <w:rPr>
          <w:rFonts w:ascii="Verdana" w:hAnsi="Verdana" w:cs="Arial"/>
          <w:sz w:val="20"/>
          <w:szCs w:val="20"/>
        </w:rPr>
        <w:t>industry. The</w:t>
      </w:r>
      <w:r w:rsidRPr="00CA77DD">
        <w:rPr>
          <w:rFonts w:ascii="Verdana" w:hAnsi="Verdana" w:cs="Arial"/>
          <w:sz w:val="20"/>
          <w:szCs w:val="20"/>
        </w:rPr>
        <w:t xml:space="preserve"> Interested persons can become Aspire Active members by enrolling themselves to the programs offered by the Aspire academy. Aspire Membership Management System is used by the academy for enrolling people for various programs and conducting trainings </w:t>
      </w:r>
    </w:p>
    <w:p w:rsidR="0056103F" w:rsidRPr="00CA77DD" w:rsidRDefault="0056103F" w:rsidP="00726E93">
      <w:pPr>
        <w:numPr>
          <w:ilvl w:val="0"/>
          <w:numId w:val="18"/>
        </w:numPr>
        <w:suppressAutoHyphens w:val="0"/>
        <w:jc w:val="both"/>
        <w:rPr>
          <w:rFonts w:ascii="Verdana" w:hAnsi="Verdana" w:cs="Arial"/>
          <w:sz w:val="20"/>
          <w:szCs w:val="20"/>
        </w:rPr>
      </w:pPr>
      <w:r w:rsidRPr="00CA77DD">
        <w:rPr>
          <w:rFonts w:ascii="Verdana" w:hAnsi="Verdana" w:cs="Arial"/>
          <w:sz w:val="20"/>
          <w:szCs w:val="20"/>
        </w:rPr>
        <w:t>Analyzed the Business Requirements and Rules and worked with Business</w:t>
      </w:r>
      <w:r w:rsidR="003B3CA4" w:rsidRPr="00CA77DD">
        <w:rPr>
          <w:rFonts w:ascii="Verdana" w:hAnsi="Verdana" w:cs="Arial"/>
          <w:sz w:val="20"/>
          <w:szCs w:val="20"/>
        </w:rPr>
        <w:t>.</w:t>
      </w:r>
    </w:p>
    <w:p w:rsidR="0056103F" w:rsidRPr="00CA77DD" w:rsidRDefault="003B3CA4" w:rsidP="00726E93">
      <w:pPr>
        <w:numPr>
          <w:ilvl w:val="0"/>
          <w:numId w:val="18"/>
        </w:numPr>
        <w:suppressAutoHyphens w:val="0"/>
        <w:jc w:val="both"/>
        <w:rPr>
          <w:rFonts w:ascii="Verdana" w:hAnsi="Verdana" w:cs="Arial"/>
          <w:sz w:val="20"/>
          <w:szCs w:val="20"/>
        </w:rPr>
      </w:pPr>
      <w:r w:rsidRPr="00CA77DD">
        <w:rPr>
          <w:rFonts w:ascii="Verdana" w:hAnsi="Verdana" w:cs="Arial"/>
          <w:sz w:val="20"/>
          <w:szCs w:val="20"/>
        </w:rPr>
        <w:t>Involved in Preparations of Test Plans and Test Strategy</w:t>
      </w:r>
      <w:r w:rsidR="0056103F" w:rsidRPr="00CA77DD">
        <w:rPr>
          <w:rFonts w:ascii="Verdana" w:hAnsi="Verdana" w:cs="Arial"/>
          <w:sz w:val="20"/>
          <w:szCs w:val="20"/>
        </w:rPr>
        <w:t>.</w:t>
      </w:r>
    </w:p>
    <w:p w:rsidR="0056103F" w:rsidRPr="00CA77DD" w:rsidRDefault="003B3CA4" w:rsidP="00726E93">
      <w:pPr>
        <w:numPr>
          <w:ilvl w:val="0"/>
          <w:numId w:val="18"/>
        </w:numPr>
        <w:suppressAutoHyphens w:val="0"/>
        <w:jc w:val="both"/>
        <w:rPr>
          <w:rFonts w:ascii="Verdana" w:hAnsi="Verdana" w:cs="Arial"/>
          <w:sz w:val="20"/>
          <w:szCs w:val="20"/>
        </w:rPr>
      </w:pPr>
      <w:r w:rsidRPr="00CA77DD">
        <w:rPr>
          <w:rFonts w:ascii="Verdana" w:hAnsi="Verdana" w:cs="Arial"/>
          <w:sz w:val="20"/>
          <w:szCs w:val="20"/>
        </w:rPr>
        <w:t xml:space="preserve">Creations of </w:t>
      </w:r>
      <w:r w:rsidR="0056103F" w:rsidRPr="00CA77DD">
        <w:rPr>
          <w:rFonts w:ascii="Verdana" w:hAnsi="Verdana" w:cs="Arial"/>
          <w:sz w:val="20"/>
          <w:szCs w:val="20"/>
        </w:rPr>
        <w:t xml:space="preserve"> Test cases and test scenario’s based on Prototype</w:t>
      </w:r>
    </w:p>
    <w:p w:rsidR="0056103F" w:rsidRPr="00CA77DD" w:rsidRDefault="0056103F" w:rsidP="00726E93">
      <w:pPr>
        <w:numPr>
          <w:ilvl w:val="0"/>
          <w:numId w:val="18"/>
        </w:numPr>
        <w:suppressAutoHyphens w:val="0"/>
        <w:jc w:val="both"/>
        <w:rPr>
          <w:rFonts w:ascii="Verdana" w:hAnsi="Verdana" w:cs="Arial"/>
          <w:sz w:val="20"/>
          <w:szCs w:val="20"/>
        </w:rPr>
      </w:pPr>
      <w:r w:rsidRPr="00CA77DD">
        <w:rPr>
          <w:rFonts w:ascii="Verdana" w:hAnsi="Verdana" w:cs="Arial"/>
          <w:sz w:val="20"/>
          <w:szCs w:val="20"/>
        </w:rPr>
        <w:t>Worked with Developers on Defects until the test case is passed.</w:t>
      </w:r>
    </w:p>
    <w:p w:rsidR="0056103F" w:rsidRPr="00CA77DD" w:rsidRDefault="0056103F" w:rsidP="00726E93">
      <w:pPr>
        <w:numPr>
          <w:ilvl w:val="0"/>
          <w:numId w:val="18"/>
        </w:numPr>
        <w:suppressAutoHyphens w:val="0"/>
        <w:jc w:val="both"/>
        <w:rPr>
          <w:rFonts w:ascii="Verdana" w:hAnsi="Verdana" w:cs="Arial"/>
          <w:sz w:val="20"/>
          <w:szCs w:val="20"/>
        </w:rPr>
      </w:pPr>
      <w:r w:rsidRPr="00CA77DD">
        <w:rPr>
          <w:rFonts w:ascii="Verdana" w:hAnsi="Verdana" w:cs="Arial"/>
          <w:sz w:val="20"/>
          <w:szCs w:val="20"/>
        </w:rPr>
        <w:t xml:space="preserve">Coordinated with Developer to understand the functionality when no functional requirement </w:t>
      </w:r>
      <w:r w:rsidR="003B3CA4" w:rsidRPr="00CA77DD">
        <w:rPr>
          <w:rFonts w:ascii="Verdana" w:hAnsi="Verdana" w:cs="Arial"/>
          <w:sz w:val="20"/>
          <w:szCs w:val="20"/>
        </w:rPr>
        <w:t>documents were</w:t>
      </w:r>
      <w:r w:rsidRPr="00CA77DD">
        <w:rPr>
          <w:rFonts w:ascii="Verdana" w:hAnsi="Verdana" w:cs="Arial"/>
          <w:sz w:val="20"/>
          <w:szCs w:val="20"/>
        </w:rPr>
        <w:t xml:space="preserve"> available.</w:t>
      </w:r>
    </w:p>
    <w:p w:rsidR="0056103F" w:rsidRPr="00CA77DD" w:rsidRDefault="0056103F" w:rsidP="00726E93">
      <w:pPr>
        <w:numPr>
          <w:ilvl w:val="0"/>
          <w:numId w:val="18"/>
        </w:numPr>
        <w:suppressAutoHyphens w:val="0"/>
        <w:jc w:val="both"/>
        <w:rPr>
          <w:rFonts w:ascii="Verdana" w:hAnsi="Verdana" w:cs="Arial"/>
          <w:sz w:val="20"/>
          <w:szCs w:val="20"/>
        </w:rPr>
      </w:pPr>
      <w:r w:rsidRPr="00CA77DD">
        <w:rPr>
          <w:rFonts w:ascii="Verdana" w:hAnsi="Verdana" w:cs="Arial"/>
          <w:sz w:val="20"/>
          <w:szCs w:val="20"/>
        </w:rPr>
        <w:t xml:space="preserve">Attended Bi-Weekly Defect Review and Defect Status meetings. </w:t>
      </w:r>
    </w:p>
    <w:p w:rsidR="0056103F" w:rsidRPr="00CA77DD" w:rsidRDefault="0056103F" w:rsidP="00726E93">
      <w:pPr>
        <w:numPr>
          <w:ilvl w:val="0"/>
          <w:numId w:val="18"/>
        </w:numPr>
        <w:suppressAutoHyphens w:val="0"/>
        <w:jc w:val="both"/>
        <w:rPr>
          <w:rFonts w:ascii="Verdana" w:hAnsi="Verdana" w:cs="Arial"/>
          <w:sz w:val="20"/>
          <w:szCs w:val="20"/>
        </w:rPr>
      </w:pPr>
      <w:r w:rsidRPr="00CA77DD">
        <w:rPr>
          <w:rFonts w:ascii="Verdana" w:hAnsi="Verdana" w:cs="Arial"/>
          <w:sz w:val="20"/>
          <w:szCs w:val="20"/>
        </w:rPr>
        <w:t>GUI Validation in Arabic language testing.</w:t>
      </w:r>
    </w:p>
    <w:p w:rsidR="0056103F" w:rsidRPr="00726E93" w:rsidRDefault="0056103F" w:rsidP="0056103F">
      <w:pPr>
        <w:jc w:val="both"/>
        <w:rPr>
          <w:rFonts w:ascii="Verdana" w:hAnsi="Verdana" w:cs="Arial"/>
          <w:sz w:val="18"/>
          <w:szCs w:val="18"/>
        </w:rPr>
      </w:pPr>
    </w:p>
    <w:p w:rsidR="00542082" w:rsidRDefault="00506000" w:rsidP="00506000">
      <w:pPr>
        <w:jc w:val="both"/>
        <w:rPr>
          <w:rFonts w:ascii="Arial" w:hAnsi="Arial" w:cs="Arial"/>
          <w:b/>
          <w:sz w:val="20"/>
          <w:szCs w:val="20"/>
        </w:rPr>
      </w:pPr>
      <w:r w:rsidRPr="005570FB">
        <w:rPr>
          <w:rFonts w:ascii="Verdana" w:hAnsi="Verdana" w:cs="Tahoma"/>
          <w:b/>
          <w:bCs/>
          <w:sz w:val="20"/>
          <w:szCs w:val="20"/>
        </w:rPr>
        <w:lastRenderedPageBreak/>
        <w:t xml:space="preserve">Project </w:t>
      </w:r>
      <w:r w:rsidR="00DC4EFF" w:rsidRPr="005570FB">
        <w:rPr>
          <w:rFonts w:ascii="Verdana" w:hAnsi="Verdana" w:cs="Tahoma"/>
          <w:b/>
          <w:bCs/>
          <w:sz w:val="20"/>
          <w:szCs w:val="20"/>
        </w:rPr>
        <w:t>Profile:</w:t>
      </w:r>
    </w:p>
    <w:p w:rsidR="00542082" w:rsidRDefault="00542082" w:rsidP="00542082">
      <w:pPr>
        <w:rPr>
          <w:rFonts w:ascii="Verdana" w:eastAsia="Arial" w:hAnsi="Verdana" w:cs="Arial"/>
          <w:b/>
          <w:color w:val="000000"/>
          <w:sz w:val="20"/>
          <w:szCs w:val="20"/>
          <w:u w:val="single"/>
        </w:rPr>
      </w:pPr>
      <w:r>
        <w:rPr>
          <w:rFonts w:ascii="Verdana" w:eastAsia="Arial" w:hAnsi="Verdana" w:cs="Arial"/>
          <w:b/>
          <w:color w:val="000000"/>
          <w:sz w:val="20"/>
          <w:szCs w:val="20"/>
          <w:u w:val="single"/>
        </w:rPr>
        <w:t xml:space="preserve">WEX </w:t>
      </w:r>
      <w:r w:rsidR="00FD52E9">
        <w:rPr>
          <w:rFonts w:ascii="Verdana" w:eastAsia="Arial" w:hAnsi="Verdana" w:cs="Arial"/>
          <w:b/>
          <w:color w:val="000000"/>
          <w:sz w:val="20"/>
          <w:szCs w:val="20"/>
          <w:u w:val="single"/>
        </w:rPr>
        <w:t>Inc (</w:t>
      </w:r>
      <w:r>
        <w:rPr>
          <w:rFonts w:ascii="Verdana" w:eastAsia="Arial" w:hAnsi="Verdana" w:cs="Arial"/>
          <w:b/>
          <w:color w:val="000000"/>
          <w:sz w:val="20"/>
          <w:szCs w:val="20"/>
          <w:u w:val="single"/>
        </w:rPr>
        <w:t>December 2015</w:t>
      </w:r>
      <w:r w:rsidRPr="00B954C1">
        <w:rPr>
          <w:rFonts w:ascii="Verdana" w:eastAsia="Arial" w:hAnsi="Verdana" w:cs="Arial"/>
          <w:b/>
          <w:color w:val="000000"/>
          <w:sz w:val="20"/>
          <w:szCs w:val="20"/>
          <w:u w:val="single"/>
        </w:rPr>
        <w:t xml:space="preserve"> – </w:t>
      </w:r>
      <w:r w:rsidR="00A60D2C">
        <w:rPr>
          <w:rFonts w:ascii="Verdana" w:eastAsia="Arial" w:hAnsi="Verdana" w:cs="Arial"/>
          <w:b/>
          <w:color w:val="000000"/>
          <w:sz w:val="20"/>
          <w:szCs w:val="20"/>
          <w:u w:val="single"/>
        </w:rPr>
        <w:t>September2016)</w:t>
      </w:r>
    </w:p>
    <w:p w:rsidR="007F50A6" w:rsidRPr="00F50F96" w:rsidRDefault="00163548" w:rsidP="007F50A6">
      <w:pPr>
        <w:jc w:val="both"/>
        <w:rPr>
          <w:rFonts w:ascii="Verdana" w:hAnsi="Verdana" w:cs="Arial"/>
          <w:sz w:val="20"/>
          <w:szCs w:val="20"/>
        </w:rPr>
      </w:pPr>
      <w:r>
        <w:rPr>
          <w:rFonts w:ascii="Verdana" w:hAnsi="Verdana" w:cs="Tahoma"/>
          <w:b/>
          <w:sz w:val="17"/>
          <w:szCs w:val="17"/>
        </w:rPr>
        <w:t>Description:</w:t>
      </w:r>
      <w:r w:rsidR="007F50A6">
        <w:rPr>
          <w:rFonts w:ascii="Verdana" w:hAnsi="Verdana" w:cs="Tahoma"/>
          <w:b/>
          <w:sz w:val="17"/>
          <w:szCs w:val="17"/>
        </w:rPr>
        <w:t xml:space="preserve">  </w:t>
      </w:r>
      <w:r w:rsidR="007F50A6" w:rsidRPr="00F50F96">
        <w:rPr>
          <w:rFonts w:ascii="Verdana" w:hAnsi="Verdana" w:cs="Arial"/>
          <w:sz w:val="20"/>
          <w:szCs w:val="20"/>
        </w:rPr>
        <w:t>WEX Inc. is the premier provider of physical, digital and virtual payment card solutions. With 1,900+ employees generating $900m+ of revenue in 15 locations, including Australia, Brazil, Canada, New Zealand, Singapore, United Kingdom WEX is a truly global leader in the B2B payment industry.</w:t>
      </w:r>
    </w:p>
    <w:p w:rsidR="00506000" w:rsidRPr="00F50F96" w:rsidRDefault="00506000" w:rsidP="00506000">
      <w:pPr>
        <w:jc w:val="both"/>
        <w:rPr>
          <w:rFonts w:ascii="Verdana" w:hAnsi="Verdana" w:cs="Arial"/>
          <w:sz w:val="20"/>
          <w:szCs w:val="20"/>
        </w:rPr>
      </w:pPr>
      <w:r w:rsidRPr="00F50F96">
        <w:rPr>
          <w:rFonts w:ascii="Verdana" w:hAnsi="Verdana" w:cs="Arial"/>
          <w:sz w:val="20"/>
          <w:szCs w:val="20"/>
        </w:rPr>
        <w:t>TelaPoint is a provider of browser-based supply chain software solutions for petroleum distributors and fuel retailers. The TelaPoint application suite enables convenience stores and fuel outlets to improve the efficiency of their fuel replenishment, buying and administrative operations. It offers the only web-based suite of applications built specifically for the fuel supply chain. Fuel wholesalers, retailers, bulk carriers, and fleet operators throughout North America rely on these solutions to work smarter, adapt quickly to changing market demands, and improve profitability.</w:t>
      </w:r>
    </w:p>
    <w:p w:rsidR="00506000" w:rsidRPr="000A0F2C" w:rsidRDefault="00506000" w:rsidP="00506000">
      <w:pPr>
        <w:jc w:val="both"/>
        <w:rPr>
          <w:rFonts w:ascii="Verdana" w:hAnsi="Verdana" w:cs="Arial"/>
          <w:sz w:val="18"/>
          <w:szCs w:val="18"/>
        </w:rPr>
      </w:pPr>
    </w:p>
    <w:p w:rsidR="00506000" w:rsidRPr="00F50F96" w:rsidRDefault="00506000" w:rsidP="00506000">
      <w:pPr>
        <w:jc w:val="both"/>
        <w:rPr>
          <w:rFonts w:ascii="Verdana" w:hAnsi="Verdana" w:cs="Arial"/>
          <w:sz w:val="20"/>
          <w:szCs w:val="20"/>
        </w:rPr>
      </w:pPr>
      <w:r w:rsidRPr="00F50F96">
        <w:rPr>
          <w:rFonts w:ascii="Verdana" w:hAnsi="Verdana" w:cs="Arial"/>
          <w:sz w:val="20"/>
          <w:szCs w:val="20"/>
        </w:rPr>
        <w:t xml:space="preserve">The WEX </w:t>
      </w:r>
      <w:r w:rsidR="007E7AC8" w:rsidRPr="00F50F96">
        <w:rPr>
          <w:rFonts w:ascii="Verdana" w:hAnsi="Verdana" w:cs="Arial"/>
          <w:sz w:val="20"/>
          <w:szCs w:val="20"/>
        </w:rPr>
        <w:t>telepoint</w:t>
      </w:r>
      <w:r w:rsidRPr="00F50F96">
        <w:rPr>
          <w:rFonts w:ascii="Verdana" w:hAnsi="Verdana" w:cs="Arial"/>
          <w:sz w:val="20"/>
          <w:szCs w:val="20"/>
        </w:rPr>
        <w:t xml:space="preserve"> also has got a mobile app which helps us to manage the inventory. Forecast delivery projections and keep a track of fuel orders </w:t>
      </w:r>
      <w:r w:rsidR="007E7AC8" w:rsidRPr="00F50F96">
        <w:rPr>
          <w:rFonts w:ascii="Verdana" w:hAnsi="Verdana" w:cs="Arial"/>
          <w:sz w:val="20"/>
          <w:szCs w:val="20"/>
        </w:rPr>
        <w:t>to</w:t>
      </w:r>
      <w:r w:rsidRPr="00F50F96">
        <w:rPr>
          <w:rFonts w:ascii="Verdana" w:hAnsi="Verdana" w:cs="Arial"/>
          <w:sz w:val="20"/>
          <w:szCs w:val="20"/>
        </w:rPr>
        <w:t xml:space="preserve"> plan orders. </w:t>
      </w:r>
    </w:p>
    <w:p w:rsidR="00506000" w:rsidRPr="000A0F2C" w:rsidRDefault="00506000" w:rsidP="00506000">
      <w:pPr>
        <w:jc w:val="both"/>
        <w:rPr>
          <w:rFonts w:ascii="Verdana" w:hAnsi="Verdana"/>
          <w:sz w:val="18"/>
          <w:szCs w:val="18"/>
          <w:lang w:val="en-GB"/>
        </w:rPr>
      </w:pPr>
    </w:p>
    <w:p w:rsidR="00506000" w:rsidRPr="00F50F96" w:rsidRDefault="00506000" w:rsidP="001148CC">
      <w:pPr>
        <w:pStyle w:val="ListParagraph"/>
        <w:numPr>
          <w:ilvl w:val="0"/>
          <w:numId w:val="17"/>
        </w:numPr>
        <w:suppressAutoHyphens w:val="0"/>
        <w:jc w:val="both"/>
        <w:rPr>
          <w:rFonts w:ascii="Verdana" w:hAnsi="Verdana" w:cs="Arial"/>
          <w:sz w:val="20"/>
          <w:szCs w:val="20"/>
        </w:rPr>
      </w:pPr>
      <w:r w:rsidRPr="00F50F96">
        <w:rPr>
          <w:rFonts w:ascii="Verdana" w:hAnsi="Verdana" w:cs="Arial"/>
          <w:sz w:val="20"/>
          <w:szCs w:val="20"/>
        </w:rPr>
        <w:t>Analyzed the Business Requirements and Rules and worked with Business</w:t>
      </w:r>
    </w:p>
    <w:p w:rsidR="00506000" w:rsidRPr="00F50F96" w:rsidRDefault="00506000" w:rsidP="001148CC">
      <w:pPr>
        <w:pStyle w:val="ListParagraph"/>
        <w:numPr>
          <w:ilvl w:val="0"/>
          <w:numId w:val="17"/>
        </w:numPr>
        <w:suppressAutoHyphens w:val="0"/>
        <w:jc w:val="both"/>
        <w:rPr>
          <w:rFonts w:ascii="Verdana" w:hAnsi="Verdana" w:cs="Arial"/>
          <w:sz w:val="20"/>
          <w:szCs w:val="20"/>
        </w:rPr>
      </w:pPr>
      <w:r w:rsidRPr="00F50F96">
        <w:rPr>
          <w:rFonts w:ascii="Verdana" w:hAnsi="Verdana" w:cs="Arial"/>
          <w:sz w:val="20"/>
          <w:szCs w:val="20"/>
        </w:rPr>
        <w:t xml:space="preserve">Developed Test cases and test scenario’s </w:t>
      </w:r>
      <w:r w:rsidR="007F50A6" w:rsidRPr="00F50F96">
        <w:rPr>
          <w:rFonts w:ascii="Verdana" w:hAnsi="Verdana" w:cs="Arial"/>
          <w:sz w:val="20"/>
          <w:szCs w:val="20"/>
        </w:rPr>
        <w:t xml:space="preserve">. and mapped them with </w:t>
      </w:r>
      <w:r w:rsidRPr="00F50F96">
        <w:rPr>
          <w:rFonts w:ascii="Verdana" w:hAnsi="Verdana" w:cs="Arial"/>
          <w:sz w:val="20"/>
          <w:szCs w:val="20"/>
        </w:rPr>
        <w:t xml:space="preserve"> Requirement Traceability Matrix (RTM).</w:t>
      </w:r>
    </w:p>
    <w:p w:rsidR="00506000" w:rsidRPr="00F50F96" w:rsidRDefault="00506000" w:rsidP="001148CC">
      <w:pPr>
        <w:pStyle w:val="ListParagraph"/>
        <w:numPr>
          <w:ilvl w:val="0"/>
          <w:numId w:val="17"/>
        </w:numPr>
        <w:suppressAutoHyphens w:val="0"/>
        <w:jc w:val="both"/>
        <w:rPr>
          <w:rFonts w:ascii="Verdana" w:hAnsi="Verdana" w:cs="Arial"/>
          <w:sz w:val="20"/>
          <w:szCs w:val="20"/>
        </w:rPr>
      </w:pPr>
      <w:r w:rsidRPr="00F50F96">
        <w:rPr>
          <w:rFonts w:ascii="Verdana" w:hAnsi="Verdana" w:cs="Arial"/>
          <w:sz w:val="20"/>
          <w:szCs w:val="20"/>
        </w:rPr>
        <w:t>Used HP Quality Center as test management and defect management tool.</w:t>
      </w:r>
    </w:p>
    <w:p w:rsidR="00506000" w:rsidRPr="00F50F96" w:rsidRDefault="00506000" w:rsidP="001148CC">
      <w:pPr>
        <w:pStyle w:val="ListParagraph"/>
        <w:numPr>
          <w:ilvl w:val="0"/>
          <w:numId w:val="17"/>
        </w:numPr>
        <w:suppressAutoHyphens w:val="0"/>
        <w:jc w:val="both"/>
        <w:rPr>
          <w:rFonts w:ascii="Verdana" w:hAnsi="Verdana" w:cs="Arial"/>
          <w:sz w:val="20"/>
          <w:szCs w:val="20"/>
        </w:rPr>
      </w:pPr>
      <w:r w:rsidRPr="00F50F96">
        <w:rPr>
          <w:rFonts w:ascii="Verdana" w:hAnsi="Verdana" w:cs="Arial"/>
          <w:sz w:val="20"/>
          <w:szCs w:val="20"/>
        </w:rPr>
        <w:t>Worked with Developers on Defects until the test case is passed.</w:t>
      </w:r>
    </w:p>
    <w:p w:rsidR="00506000" w:rsidRPr="00F50F96" w:rsidRDefault="00506000" w:rsidP="001148CC">
      <w:pPr>
        <w:pStyle w:val="ListParagraph"/>
        <w:numPr>
          <w:ilvl w:val="0"/>
          <w:numId w:val="17"/>
        </w:numPr>
        <w:suppressAutoHyphens w:val="0"/>
        <w:jc w:val="both"/>
        <w:rPr>
          <w:rFonts w:ascii="Verdana" w:hAnsi="Verdana" w:cs="Arial"/>
          <w:sz w:val="20"/>
          <w:szCs w:val="20"/>
        </w:rPr>
      </w:pPr>
      <w:r w:rsidRPr="00F50F96">
        <w:rPr>
          <w:rFonts w:ascii="Verdana" w:hAnsi="Verdana" w:cs="Arial"/>
          <w:sz w:val="20"/>
          <w:szCs w:val="20"/>
        </w:rPr>
        <w:t xml:space="preserve">Coordinated with Developer to understand the functionality when no functional requirement </w:t>
      </w:r>
      <w:r w:rsidR="007F50A6" w:rsidRPr="00F50F96">
        <w:rPr>
          <w:rFonts w:ascii="Verdana" w:hAnsi="Verdana" w:cs="Arial"/>
          <w:sz w:val="20"/>
          <w:szCs w:val="20"/>
        </w:rPr>
        <w:t>documents were</w:t>
      </w:r>
      <w:r w:rsidRPr="00F50F96">
        <w:rPr>
          <w:rFonts w:ascii="Verdana" w:hAnsi="Verdana" w:cs="Arial"/>
          <w:sz w:val="20"/>
          <w:szCs w:val="20"/>
        </w:rPr>
        <w:t xml:space="preserve"> available.</w:t>
      </w:r>
    </w:p>
    <w:p w:rsidR="00506000" w:rsidRPr="00F50F96" w:rsidRDefault="00506000" w:rsidP="001148CC">
      <w:pPr>
        <w:pStyle w:val="ListParagraph"/>
        <w:numPr>
          <w:ilvl w:val="0"/>
          <w:numId w:val="17"/>
        </w:numPr>
        <w:suppressAutoHyphens w:val="0"/>
        <w:jc w:val="both"/>
        <w:rPr>
          <w:rFonts w:ascii="Verdana" w:hAnsi="Verdana" w:cs="Arial"/>
          <w:sz w:val="20"/>
          <w:szCs w:val="20"/>
        </w:rPr>
      </w:pPr>
      <w:r w:rsidRPr="00F50F96">
        <w:rPr>
          <w:rFonts w:ascii="Verdana" w:hAnsi="Verdana" w:cs="Arial"/>
          <w:sz w:val="20"/>
          <w:szCs w:val="20"/>
        </w:rPr>
        <w:t xml:space="preserve">Attended Bi-Weekly Defect Review and Defect Status meetings. </w:t>
      </w:r>
    </w:p>
    <w:p w:rsidR="00506000" w:rsidRDefault="00506000" w:rsidP="00506000">
      <w:pPr>
        <w:jc w:val="both"/>
        <w:rPr>
          <w:rFonts w:ascii="Verdana" w:hAnsi="Verdana" w:cs="Arial"/>
          <w:sz w:val="18"/>
          <w:szCs w:val="18"/>
        </w:rPr>
      </w:pPr>
    </w:p>
    <w:p w:rsidR="00211206" w:rsidRDefault="00211206" w:rsidP="00211206">
      <w:pPr>
        <w:ind w:left="-225"/>
        <w:rPr>
          <w:rFonts w:ascii="Verdana" w:hAnsi="Verdana" w:cs="Arial"/>
          <w:bCs/>
          <w:sz w:val="22"/>
          <w:szCs w:val="22"/>
        </w:rPr>
      </w:pPr>
      <w:r>
        <w:rPr>
          <w:rFonts w:ascii="Verdana" w:hAnsi="Verdana" w:cs="Arial"/>
          <w:b/>
          <w:bCs/>
          <w:sz w:val="22"/>
          <w:szCs w:val="22"/>
        </w:rPr>
        <w:t xml:space="preserve">Business Analyst, CGI India Pvt Ltd </w:t>
      </w:r>
      <w:r>
        <w:rPr>
          <w:rFonts w:ascii="Verdana" w:hAnsi="Verdana" w:cs="Arial"/>
          <w:bCs/>
          <w:sz w:val="22"/>
          <w:szCs w:val="22"/>
        </w:rPr>
        <w:t xml:space="preserve">(August 2012 – </w:t>
      </w:r>
      <w:r w:rsidR="00871708">
        <w:rPr>
          <w:rFonts w:ascii="Verdana" w:hAnsi="Verdana" w:cs="Arial"/>
          <w:bCs/>
          <w:sz w:val="22"/>
          <w:szCs w:val="22"/>
        </w:rPr>
        <w:t>July2013</w:t>
      </w:r>
      <w:r>
        <w:rPr>
          <w:rFonts w:ascii="Verdana" w:hAnsi="Verdana" w:cs="Arial"/>
          <w:bCs/>
          <w:sz w:val="22"/>
          <w:szCs w:val="22"/>
        </w:rPr>
        <w:t>)</w:t>
      </w:r>
    </w:p>
    <w:p w:rsidR="000F5194" w:rsidRPr="008D12A3" w:rsidRDefault="00AD2F46" w:rsidP="000F5194">
      <w:pPr>
        <w:jc w:val="both"/>
        <w:rPr>
          <w:rFonts w:ascii="Verdana" w:hAnsi="Verdana"/>
          <w:bCs/>
          <w:sz w:val="20"/>
          <w:szCs w:val="20"/>
        </w:rPr>
      </w:pPr>
      <w:r w:rsidRPr="008D12A3">
        <w:rPr>
          <w:rFonts w:ascii="Verdana" w:hAnsi="Verdana" w:cs="Tahoma"/>
          <w:b/>
          <w:sz w:val="20"/>
          <w:szCs w:val="20"/>
        </w:rPr>
        <w:t>Description</w:t>
      </w:r>
      <w:r>
        <w:rPr>
          <w:rFonts w:ascii="Verdana" w:hAnsi="Verdana" w:cs="Tahoma"/>
          <w:b/>
          <w:sz w:val="17"/>
          <w:szCs w:val="17"/>
        </w:rPr>
        <w:t>:</w:t>
      </w:r>
      <w:r w:rsidR="008D12A3">
        <w:rPr>
          <w:rFonts w:ascii="Verdana" w:hAnsi="Verdana" w:cs="Tahoma"/>
          <w:b/>
          <w:sz w:val="17"/>
          <w:szCs w:val="17"/>
        </w:rPr>
        <w:t xml:space="preserve"> </w:t>
      </w:r>
      <w:r w:rsidR="000F5194" w:rsidRPr="008D12A3">
        <w:rPr>
          <w:rFonts w:ascii="Verdana" w:hAnsi="Verdana"/>
          <w:bCs/>
          <w:sz w:val="20"/>
          <w:szCs w:val="20"/>
        </w:rPr>
        <w:t>MVest is a integrated portfolio management and accounting system. It is designed to handle any investment portfolio, both for front office and back office, and includes modules for Portfolio Modeling, Order Management, Portfolio Administration, General Ledger and Performance Measurement. Specific functions are incorporated to address the requirements of mutual fund accounting.</w:t>
      </w:r>
    </w:p>
    <w:p w:rsidR="000F5194" w:rsidRPr="008D12A3" w:rsidRDefault="000F5194" w:rsidP="004C5DA2">
      <w:pPr>
        <w:numPr>
          <w:ilvl w:val="0"/>
          <w:numId w:val="8"/>
        </w:numPr>
        <w:tabs>
          <w:tab w:val="clear" w:pos="720"/>
        </w:tabs>
        <w:suppressAutoHyphens w:val="0"/>
        <w:jc w:val="both"/>
        <w:rPr>
          <w:rFonts w:ascii="Verdana" w:hAnsi="Verdana"/>
          <w:sz w:val="20"/>
          <w:szCs w:val="20"/>
        </w:rPr>
      </w:pPr>
      <w:r w:rsidRPr="008D12A3">
        <w:rPr>
          <w:rFonts w:ascii="Verdana" w:hAnsi="Verdana"/>
          <w:sz w:val="20"/>
          <w:szCs w:val="20"/>
        </w:rPr>
        <w:t>Disseminate knowledge to new team members via training and mentoring</w:t>
      </w:r>
    </w:p>
    <w:p w:rsidR="000F5194" w:rsidRPr="008D12A3" w:rsidRDefault="000F5194" w:rsidP="004C5DA2">
      <w:pPr>
        <w:numPr>
          <w:ilvl w:val="0"/>
          <w:numId w:val="8"/>
        </w:numPr>
        <w:tabs>
          <w:tab w:val="clear" w:pos="720"/>
        </w:tabs>
        <w:suppressAutoHyphens w:val="0"/>
        <w:jc w:val="both"/>
        <w:rPr>
          <w:rFonts w:ascii="Verdana" w:hAnsi="Verdana"/>
          <w:sz w:val="20"/>
          <w:szCs w:val="20"/>
        </w:rPr>
      </w:pPr>
      <w:r w:rsidRPr="008D12A3">
        <w:rPr>
          <w:rFonts w:ascii="Verdana" w:hAnsi="Verdana"/>
          <w:sz w:val="20"/>
          <w:szCs w:val="20"/>
        </w:rPr>
        <w:t xml:space="preserve">Analysis of the business specification documents. </w:t>
      </w:r>
    </w:p>
    <w:p w:rsidR="000F5194" w:rsidRPr="008D12A3" w:rsidRDefault="000F5194" w:rsidP="004C5DA2">
      <w:pPr>
        <w:numPr>
          <w:ilvl w:val="0"/>
          <w:numId w:val="8"/>
        </w:numPr>
        <w:tabs>
          <w:tab w:val="clear" w:pos="720"/>
        </w:tabs>
        <w:suppressAutoHyphens w:val="0"/>
        <w:jc w:val="both"/>
        <w:rPr>
          <w:rFonts w:ascii="Verdana" w:hAnsi="Verdana"/>
          <w:sz w:val="20"/>
          <w:szCs w:val="20"/>
        </w:rPr>
      </w:pPr>
      <w:r w:rsidRPr="008D12A3">
        <w:rPr>
          <w:rFonts w:ascii="Verdana" w:hAnsi="Verdana"/>
          <w:sz w:val="20"/>
          <w:szCs w:val="20"/>
        </w:rPr>
        <w:t>Validating the test cases authored by the QA team and making modification if any.</w:t>
      </w:r>
    </w:p>
    <w:p w:rsidR="00D23F24" w:rsidRPr="008D12A3" w:rsidRDefault="00D23F24" w:rsidP="00D23F24">
      <w:pPr>
        <w:suppressAutoHyphens w:val="0"/>
        <w:jc w:val="both"/>
        <w:rPr>
          <w:rFonts w:ascii="Verdana" w:hAnsi="Verdana"/>
          <w:sz w:val="20"/>
          <w:szCs w:val="20"/>
        </w:rPr>
      </w:pPr>
    </w:p>
    <w:p w:rsidR="00661513" w:rsidRDefault="00661513">
      <w:pPr>
        <w:ind w:left="-225"/>
        <w:rPr>
          <w:rFonts w:ascii="Verdana" w:hAnsi="Verdana" w:cs="Arial"/>
          <w:bCs/>
          <w:sz w:val="22"/>
          <w:szCs w:val="22"/>
        </w:rPr>
      </w:pPr>
      <w:r>
        <w:rPr>
          <w:rFonts w:ascii="Verdana" w:hAnsi="Verdana" w:cs="Arial"/>
          <w:b/>
          <w:bCs/>
          <w:sz w:val="22"/>
          <w:szCs w:val="22"/>
        </w:rPr>
        <w:t xml:space="preserve">Business Analyst, Applabs Technologies Pvt Ltd </w:t>
      </w:r>
      <w:r>
        <w:rPr>
          <w:rFonts w:ascii="Verdana" w:hAnsi="Verdana" w:cs="Arial"/>
          <w:bCs/>
          <w:sz w:val="22"/>
          <w:szCs w:val="22"/>
        </w:rPr>
        <w:t xml:space="preserve">(April 2010 – </w:t>
      </w:r>
      <w:r w:rsidR="00F94F00">
        <w:rPr>
          <w:rFonts w:ascii="Verdana" w:hAnsi="Verdana" w:cs="Arial"/>
          <w:bCs/>
          <w:sz w:val="22"/>
          <w:szCs w:val="22"/>
        </w:rPr>
        <w:t>August 2012)</w:t>
      </w:r>
    </w:p>
    <w:p w:rsidR="00FE65E6" w:rsidRDefault="00FE65E6" w:rsidP="00FE65E6">
      <w:pPr>
        <w:rPr>
          <w:rFonts w:ascii="Verdana" w:hAnsi="Verdana" w:cs="Tahoma"/>
          <w:bCs/>
          <w:sz w:val="20"/>
          <w:szCs w:val="20"/>
        </w:rPr>
      </w:pPr>
      <w:r>
        <w:rPr>
          <w:rFonts w:ascii="Verdana" w:hAnsi="Verdana" w:cs="Tahoma"/>
          <w:b/>
          <w:bCs/>
          <w:sz w:val="20"/>
          <w:szCs w:val="20"/>
        </w:rPr>
        <w:t>Project Profile</w:t>
      </w:r>
      <w:r>
        <w:rPr>
          <w:rFonts w:ascii="Verdana" w:hAnsi="Verdana" w:cs="Tahoma"/>
          <w:bCs/>
          <w:sz w:val="20"/>
          <w:szCs w:val="20"/>
        </w:rPr>
        <w:t>:</w:t>
      </w:r>
    </w:p>
    <w:p w:rsidR="00FE65E6" w:rsidRPr="00FE65E6" w:rsidRDefault="00FE65E6" w:rsidP="00FE65E6">
      <w:pPr>
        <w:rPr>
          <w:rFonts w:ascii="Verdana" w:eastAsia="Arial" w:hAnsi="Verdana" w:cs="Arial"/>
          <w:b/>
          <w:color w:val="000000"/>
          <w:sz w:val="20"/>
          <w:szCs w:val="20"/>
          <w:u w:val="single"/>
        </w:rPr>
      </w:pPr>
      <w:r w:rsidRPr="00FE65E6">
        <w:rPr>
          <w:rFonts w:ascii="Verdana" w:eastAsia="Arial" w:hAnsi="Verdana" w:cs="Arial"/>
          <w:b/>
          <w:color w:val="000000"/>
          <w:sz w:val="20"/>
          <w:szCs w:val="20"/>
          <w:u w:val="single"/>
        </w:rPr>
        <w:t xml:space="preserve">Market Axess </w:t>
      </w:r>
      <w:r w:rsidRPr="00B954C1">
        <w:rPr>
          <w:rFonts w:ascii="Verdana" w:eastAsia="Arial" w:hAnsi="Verdana" w:cs="Arial"/>
          <w:b/>
          <w:color w:val="000000"/>
          <w:sz w:val="20"/>
          <w:szCs w:val="20"/>
          <w:u w:val="single"/>
        </w:rPr>
        <w:t>(</w:t>
      </w:r>
      <w:r>
        <w:rPr>
          <w:rFonts w:ascii="Verdana" w:eastAsia="Arial" w:hAnsi="Verdana" w:cs="Arial"/>
          <w:b/>
          <w:color w:val="000000"/>
          <w:sz w:val="20"/>
          <w:szCs w:val="20"/>
          <w:u w:val="single"/>
        </w:rPr>
        <w:t>February</w:t>
      </w:r>
      <w:r w:rsidRPr="00B954C1">
        <w:rPr>
          <w:rFonts w:ascii="Verdana" w:eastAsia="Arial" w:hAnsi="Verdana" w:cs="Arial"/>
          <w:b/>
          <w:color w:val="000000"/>
          <w:sz w:val="20"/>
          <w:szCs w:val="20"/>
          <w:u w:val="single"/>
        </w:rPr>
        <w:t>201</w:t>
      </w:r>
      <w:r>
        <w:rPr>
          <w:rFonts w:ascii="Verdana" w:eastAsia="Arial" w:hAnsi="Verdana" w:cs="Arial"/>
          <w:b/>
          <w:color w:val="000000"/>
          <w:sz w:val="20"/>
          <w:szCs w:val="20"/>
          <w:u w:val="single"/>
        </w:rPr>
        <w:t>2</w:t>
      </w:r>
      <w:r w:rsidRPr="00B954C1">
        <w:rPr>
          <w:rFonts w:ascii="Verdana" w:eastAsia="Arial" w:hAnsi="Verdana" w:cs="Arial"/>
          <w:b/>
          <w:color w:val="000000"/>
          <w:sz w:val="20"/>
          <w:szCs w:val="20"/>
          <w:u w:val="single"/>
        </w:rPr>
        <w:t xml:space="preserve"> – </w:t>
      </w:r>
      <w:r>
        <w:rPr>
          <w:rFonts w:ascii="Verdana" w:eastAsia="Arial" w:hAnsi="Verdana" w:cs="Arial"/>
          <w:b/>
          <w:color w:val="000000"/>
          <w:sz w:val="20"/>
          <w:szCs w:val="20"/>
          <w:u w:val="single"/>
        </w:rPr>
        <w:t xml:space="preserve">August </w:t>
      </w:r>
      <w:r w:rsidRPr="00B954C1">
        <w:rPr>
          <w:rFonts w:ascii="Verdana" w:eastAsia="Arial" w:hAnsi="Verdana" w:cs="Arial"/>
          <w:b/>
          <w:color w:val="000000"/>
          <w:sz w:val="20"/>
          <w:szCs w:val="20"/>
          <w:u w:val="single"/>
        </w:rPr>
        <w:t>2012)</w:t>
      </w:r>
    </w:p>
    <w:p w:rsidR="00661513" w:rsidRDefault="00661513">
      <w:pPr>
        <w:jc w:val="center"/>
        <w:rPr>
          <w:rFonts w:ascii="Verdana" w:hAnsi="Verdana"/>
          <w:sz w:val="18"/>
          <w:szCs w:val="18"/>
        </w:rPr>
      </w:pPr>
    </w:p>
    <w:p w:rsidR="00E01666" w:rsidRPr="008D12A3" w:rsidRDefault="0057339E" w:rsidP="00612D79">
      <w:pPr>
        <w:jc w:val="both"/>
        <w:rPr>
          <w:rFonts w:ascii="Verdana" w:hAnsi="Verdana" w:cs="Arial"/>
          <w:sz w:val="20"/>
          <w:szCs w:val="20"/>
        </w:rPr>
      </w:pPr>
      <w:r w:rsidRPr="00B86E02">
        <w:rPr>
          <w:rFonts w:ascii="Verdana" w:hAnsi="Verdana" w:cs="Tahoma"/>
          <w:b/>
          <w:sz w:val="20"/>
          <w:szCs w:val="20"/>
        </w:rPr>
        <w:t>Description:</w:t>
      </w:r>
      <w:r w:rsidR="009202A7">
        <w:rPr>
          <w:rFonts w:ascii="Verdana" w:hAnsi="Verdana" w:cs="Tahoma"/>
          <w:b/>
          <w:sz w:val="17"/>
          <w:szCs w:val="17"/>
        </w:rPr>
        <w:t xml:space="preserve"> </w:t>
      </w:r>
      <w:r w:rsidR="00E01666" w:rsidRPr="008D12A3">
        <w:rPr>
          <w:rFonts w:ascii="Verdana" w:hAnsi="Verdana" w:cs="Arial"/>
          <w:sz w:val="20"/>
          <w:szCs w:val="20"/>
        </w:rPr>
        <w:t>Market Axess is an Electronic bond trading system for institutional investors active in the credit markets. The Internet-based multi-dealer trading platform of Market Axess provides rapid price discovery, efficient trade execution and processing. Its broker-dealer clients are among the world's leading dealers. This enables us to offer access to a broad range of securities and provide efficiency, liquidity, and transparency in the credit markets.</w:t>
      </w:r>
    </w:p>
    <w:p w:rsidR="00E01666" w:rsidRDefault="00E01666" w:rsidP="00612D79">
      <w:pPr>
        <w:jc w:val="both"/>
        <w:rPr>
          <w:rFonts w:ascii="Verdana" w:hAnsi="Verdana" w:cs="Arial"/>
          <w:sz w:val="20"/>
          <w:szCs w:val="20"/>
        </w:rPr>
      </w:pPr>
      <w:r w:rsidRPr="00E01666">
        <w:rPr>
          <w:rFonts w:ascii="Verdana" w:hAnsi="Verdana" w:cs="Arial"/>
          <w:sz w:val="18"/>
          <w:szCs w:val="18"/>
        </w:rPr>
        <w:t xml:space="preserve"> </w:t>
      </w:r>
      <w:r w:rsidRPr="008D12A3">
        <w:rPr>
          <w:rFonts w:ascii="Verdana" w:hAnsi="Verdana" w:cs="Arial"/>
          <w:sz w:val="20"/>
          <w:szCs w:val="20"/>
        </w:rPr>
        <w:t xml:space="preserve">MarketAxess facilitates secondary trading across a broad range of credit products, including U.S. investment grade, emerging markets, and Eurobonds. In the U.S. high-grade corporate bond market, 19 broker-dealers utilize this platform, including the top 17 broker-dealers as ranked by 2003 new-issue underwriting volume. Approximately 400 institutional investors utilize </w:t>
      </w:r>
      <w:r w:rsidR="004D1A9B" w:rsidRPr="008D12A3">
        <w:rPr>
          <w:rFonts w:ascii="Verdana" w:hAnsi="Verdana" w:cs="Arial"/>
          <w:sz w:val="20"/>
          <w:szCs w:val="20"/>
        </w:rPr>
        <w:t xml:space="preserve">the </w:t>
      </w:r>
      <w:r w:rsidRPr="008D12A3">
        <w:rPr>
          <w:rFonts w:ascii="Verdana" w:hAnsi="Verdana" w:cs="Arial"/>
          <w:sz w:val="20"/>
          <w:szCs w:val="20"/>
        </w:rPr>
        <w:t>electronic trading platform to trade U.S. high-grade corporate bonds. All transactions on the platform are executed using a multi-dealer disclosed counter party model and "one-step" trading protocol.</w:t>
      </w:r>
    </w:p>
    <w:p w:rsidR="00707496" w:rsidRDefault="00707496" w:rsidP="00612D79">
      <w:pPr>
        <w:jc w:val="both"/>
        <w:rPr>
          <w:rFonts w:ascii="Verdana" w:hAnsi="Verdana" w:cs="Arial"/>
          <w:sz w:val="20"/>
          <w:szCs w:val="20"/>
        </w:rPr>
      </w:pPr>
    </w:p>
    <w:p w:rsidR="00707496" w:rsidRDefault="00707496" w:rsidP="00612D79">
      <w:pPr>
        <w:jc w:val="both"/>
        <w:rPr>
          <w:rFonts w:ascii="Verdana" w:hAnsi="Verdana" w:cs="Arial"/>
          <w:sz w:val="20"/>
          <w:szCs w:val="20"/>
        </w:rPr>
      </w:pPr>
    </w:p>
    <w:p w:rsidR="008736D0" w:rsidRDefault="008736D0" w:rsidP="00612D79">
      <w:pPr>
        <w:jc w:val="both"/>
        <w:rPr>
          <w:rFonts w:ascii="Verdana" w:hAnsi="Verdana" w:cs="Arial"/>
          <w:sz w:val="20"/>
          <w:szCs w:val="20"/>
        </w:rPr>
      </w:pPr>
    </w:p>
    <w:p w:rsidR="008736D0" w:rsidRPr="008D12A3" w:rsidRDefault="008736D0" w:rsidP="00612D79">
      <w:pPr>
        <w:jc w:val="both"/>
        <w:rPr>
          <w:rFonts w:ascii="Verdana" w:hAnsi="Verdana" w:cs="Arial"/>
          <w:sz w:val="20"/>
          <w:szCs w:val="20"/>
        </w:rPr>
      </w:pPr>
    </w:p>
    <w:p w:rsidR="000B3DCE" w:rsidRPr="00E01666" w:rsidRDefault="000B3DCE" w:rsidP="00612D79">
      <w:pPr>
        <w:jc w:val="both"/>
        <w:rPr>
          <w:rFonts w:ascii="Verdana" w:hAnsi="Verdana" w:cs="Arial"/>
          <w:sz w:val="18"/>
          <w:szCs w:val="18"/>
        </w:rPr>
      </w:pPr>
    </w:p>
    <w:p w:rsidR="00E01666" w:rsidRPr="009202A7" w:rsidRDefault="00E01666" w:rsidP="000B3DCE">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9202A7">
        <w:rPr>
          <w:rFonts w:ascii="Verdana" w:hAnsi="Verdana" w:cs="Arial"/>
          <w:spacing w:val="0"/>
        </w:rPr>
        <w:t>Developing</w:t>
      </w:r>
      <w:r w:rsidR="005923EA">
        <w:rPr>
          <w:rFonts w:ascii="Verdana" w:hAnsi="Verdana" w:cs="Arial"/>
          <w:spacing w:val="0"/>
        </w:rPr>
        <w:t xml:space="preserve"> of </w:t>
      </w:r>
      <w:r w:rsidRPr="009202A7">
        <w:rPr>
          <w:rFonts w:ascii="Verdana" w:hAnsi="Verdana" w:cs="Arial"/>
          <w:spacing w:val="0"/>
        </w:rPr>
        <w:t xml:space="preserve"> functional scenarios &amp; test cases. </w:t>
      </w:r>
    </w:p>
    <w:p w:rsidR="00E01666" w:rsidRPr="009202A7" w:rsidRDefault="00E01666" w:rsidP="000B3DCE">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9202A7">
        <w:rPr>
          <w:rFonts w:ascii="Verdana" w:hAnsi="Verdana" w:cs="Arial"/>
          <w:spacing w:val="0"/>
        </w:rPr>
        <w:t>Imparting functional knowledge to the team.</w:t>
      </w:r>
    </w:p>
    <w:p w:rsidR="00E01666" w:rsidRPr="009202A7" w:rsidRDefault="00E01666" w:rsidP="000B3DCE">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9202A7">
        <w:rPr>
          <w:rFonts w:ascii="Verdana" w:hAnsi="Verdana" w:cs="Arial"/>
          <w:spacing w:val="0"/>
        </w:rPr>
        <w:t>Authoring of Test Cases for new functionalities added from time to time.</w:t>
      </w:r>
    </w:p>
    <w:p w:rsidR="00E01666" w:rsidRPr="009202A7" w:rsidRDefault="00E01666" w:rsidP="000B3DCE">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9202A7">
        <w:rPr>
          <w:rFonts w:ascii="Verdana" w:hAnsi="Verdana" w:cs="Arial"/>
          <w:spacing w:val="0"/>
        </w:rPr>
        <w:t>Review and Updating of the existing Test Cases.</w:t>
      </w:r>
    </w:p>
    <w:p w:rsidR="00E01666" w:rsidRPr="009202A7" w:rsidRDefault="00E01666" w:rsidP="000B3DCE">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9202A7">
        <w:rPr>
          <w:rFonts w:ascii="Verdana" w:hAnsi="Verdana" w:cs="Arial"/>
          <w:spacing w:val="0"/>
        </w:rPr>
        <w:t>Bug reviewing and reporting of the same to the client.</w:t>
      </w:r>
    </w:p>
    <w:p w:rsidR="00E01666" w:rsidRPr="000B3DCE" w:rsidRDefault="00E01666" w:rsidP="00B954C1">
      <w:pPr>
        <w:rPr>
          <w:rFonts w:ascii="Verdana" w:hAnsi="Verdana" w:cs="Tahoma"/>
          <w:b/>
          <w:bCs/>
          <w:sz w:val="20"/>
          <w:szCs w:val="20"/>
        </w:rPr>
      </w:pPr>
    </w:p>
    <w:p w:rsidR="00B954C1" w:rsidRDefault="00661513" w:rsidP="00B954C1">
      <w:pPr>
        <w:rPr>
          <w:rFonts w:ascii="Verdana" w:hAnsi="Verdana" w:cs="Tahoma"/>
          <w:bCs/>
          <w:sz w:val="20"/>
          <w:szCs w:val="20"/>
        </w:rPr>
      </w:pPr>
      <w:r>
        <w:rPr>
          <w:rFonts w:ascii="Verdana" w:hAnsi="Verdana" w:cs="Tahoma"/>
          <w:b/>
          <w:bCs/>
          <w:sz w:val="20"/>
          <w:szCs w:val="20"/>
        </w:rPr>
        <w:t>Project Profile</w:t>
      </w:r>
      <w:r>
        <w:rPr>
          <w:rFonts w:ascii="Verdana" w:hAnsi="Verdana" w:cs="Tahoma"/>
          <w:bCs/>
          <w:sz w:val="20"/>
          <w:szCs w:val="20"/>
        </w:rPr>
        <w:t>:</w:t>
      </w:r>
    </w:p>
    <w:p w:rsidR="00B954C1" w:rsidRPr="00B954C1" w:rsidRDefault="00B954C1" w:rsidP="00B954C1">
      <w:pPr>
        <w:rPr>
          <w:rFonts w:ascii="Verdana" w:hAnsi="Verdana" w:cs="Tahoma"/>
          <w:b/>
          <w:bCs/>
          <w:sz w:val="20"/>
          <w:szCs w:val="20"/>
          <w:u w:val="single"/>
        </w:rPr>
      </w:pPr>
      <w:r w:rsidRPr="00B954C1">
        <w:rPr>
          <w:rFonts w:ascii="Verdana" w:eastAsia="Arial" w:hAnsi="Verdana" w:cs="Arial"/>
          <w:b/>
          <w:color w:val="000000"/>
          <w:sz w:val="20"/>
          <w:szCs w:val="20"/>
          <w:u w:val="single"/>
        </w:rPr>
        <w:t>NYSE Arca Equities (August 2011 – February 2012)</w:t>
      </w:r>
    </w:p>
    <w:p w:rsidR="00B954C1" w:rsidRPr="008520A1" w:rsidRDefault="00057E22" w:rsidP="00B954C1">
      <w:pPr>
        <w:ind w:left="90"/>
        <w:jc w:val="both"/>
        <w:rPr>
          <w:rFonts w:ascii="Verdana" w:hAnsi="Verdana"/>
          <w:sz w:val="20"/>
          <w:szCs w:val="20"/>
        </w:rPr>
      </w:pPr>
      <w:r w:rsidRPr="008520A1">
        <w:rPr>
          <w:rFonts w:ascii="Verdana" w:hAnsi="Verdana" w:cs="Tahoma"/>
          <w:b/>
          <w:sz w:val="20"/>
          <w:szCs w:val="20"/>
        </w:rPr>
        <w:t>Description:</w:t>
      </w:r>
      <w:r w:rsidR="008520A1">
        <w:rPr>
          <w:rFonts w:ascii="Verdana" w:hAnsi="Verdana" w:cs="Tahoma"/>
          <w:b/>
          <w:sz w:val="17"/>
          <w:szCs w:val="17"/>
        </w:rPr>
        <w:t xml:space="preserve"> </w:t>
      </w:r>
      <w:r w:rsidR="00B954C1" w:rsidRPr="008520A1">
        <w:rPr>
          <w:rFonts w:ascii="Verdana" w:hAnsi="Verdana"/>
          <w:sz w:val="20"/>
          <w:szCs w:val="20"/>
        </w:rPr>
        <w:t xml:space="preserve">NYSE Euronext, the world leader in trading cash equities, presents NYSE Arca an all-electronic U.S. trading platform that provides fast execution with open, direct and anonymous market access. NYSE Arca’s distinct market structure delivers the advantages of both displayed and dark liquidity, significant transparency and tremendous efficiency. NYSE Arca, just another component of the NYSE Euronext multi-faceted marketplace of unmatched access and opportunity. </w:t>
      </w:r>
    </w:p>
    <w:p w:rsidR="00B954C1" w:rsidRPr="00171B75" w:rsidRDefault="00B954C1" w:rsidP="00171B75">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171B75">
        <w:rPr>
          <w:rFonts w:ascii="Verdana" w:hAnsi="Verdana" w:cs="Arial"/>
          <w:spacing w:val="0"/>
        </w:rPr>
        <w:t>Automation  testing of Matching Engine, Customer Gateway(Fix), GCCG using Navigator</w:t>
      </w:r>
    </w:p>
    <w:p w:rsidR="00665A43" w:rsidRPr="00171B75" w:rsidRDefault="00B954C1" w:rsidP="00171B75">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171B75">
        <w:rPr>
          <w:rFonts w:ascii="Verdana" w:hAnsi="Verdana" w:cs="Arial"/>
          <w:spacing w:val="0"/>
        </w:rPr>
        <w:t xml:space="preserve">Authoring APSL scripts </w:t>
      </w:r>
    </w:p>
    <w:p w:rsidR="00B954C1" w:rsidRPr="00171B75" w:rsidRDefault="00B954C1" w:rsidP="00171B75">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171B75">
        <w:rPr>
          <w:rFonts w:ascii="Verdana" w:hAnsi="Verdana" w:cs="Arial"/>
          <w:spacing w:val="0"/>
        </w:rPr>
        <w:t>Performing Defect analysis, review and reporting</w:t>
      </w:r>
    </w:p>
    <w:p w:rsidR="00B954C1" w:rsidRPr="00171B75" w:rsidRDefault="00B954C1" w:rsidP="00171B75">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171B75">
        <w:rPr>
          <w:rFonts w:ascii="Verdana" w:hAnsi="Verdana" w:cs="Arial"/>
          <w:spacing w:val="0"/>
        </w:rPr>
        <w:t>Resolving environmental related issues to avoid / to reduce downtime during testing activity</w:t>
      </w:r>
    </w:p>
    <w:p w:rsidR="00B954C1" w:rsidRPr="00171B75" w:rsidRDefault="00B954C1" w:rsidP="00171B75">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171B75">
        <w:rPr>
          <w:rFonts w:ascii="Verdana" w:hAnsi="Verdana" w:cs="Arial"/>
          <w:spacing w:val="0"/>
        </w:rPr>
        <w:t>Updating daily execution status to keep track of daily status</w:t>
      </w:r>
    </w:p>
    <w:p w:rsidR="00B954C1" w:rsidRPr="00171B75" w:rsidRDefault="00B954C1" w:rsidP="00171B75">
      <w:pPr>
        <w:pStyle w:val="BodyText"/>
        <w:widowControl w:val="0"/>
        <w:numPr>
          <w:ilvl w:val="0"/>
          <w:numId w:val="14"/>
        </w:numPr>
        <w:tabs>
          <w:tab w:val="left" w:pos="360"/>
        </w:tabs>
        <w:suppressAutoHyphens w:val="0"/>
        <w:spacing w:after="0" w:line="240" w:lineRule="auto"/>
        <w:ind w:right="-7"/>
        <w:rPr>
          <w:rFonts w:ascii="Verdana" w:hAnsi="Verdana" w:cs="Arial"/>
          <w:spacing w:val="0"/>
        </w:rPr>
      </w:pPr>
      <w:r w:rsidRPr="00171B75">
        <w:rPr>
          <w:rFonts w:ascii="Verdana" w:hAnsi="Verdana" w:cs="Arial"/>
          <w:spacing w:val="0"/>
        </w:rPr>
        <w:t>Attending weekly meeting with clients to discuss the progress of the project</w:t>
      </w:r>
    </w:p>
    <w:p w:rsidR="00B954C1" w:rsidRPr="008520A1" w:rsidRDefault="00B954C1">
      <w:pPr>
        <w:rPr>
          <w:rFonts w:ascii="Verdana" w:hAnsi="Verdana" w:cs="Tahoma"/>
          <w:bCs/>
          <w:sz w:val="20"/>
          <w:szCs w:val="20"/>
        </w:rPr>
      </w:pPr>
    </w:p>
    <w:p w:rsidR="00661513" w:rsidRDefault="00661513">
      <w:pPr>
        <w:rPr>
          <w:rFonts w:ascii="Verdana" w:hAnsi="Verdana" w:cs="Tahoma"/>
          <w:b/>
          <w:bCs/>
          <w:sz w:val="20"/>
          <w:szCs w:val="20"/>
          <w:u w:val="single"/>
        </w:rPr>
      </w:pPr>
      <w:r>
        <w:rPr>
          <w:rFonts w:ascii="Verdana" w:hAnsi="Verdana" w:cs="Tahoma"/>
          <w:b/>
          <w:bCs/>
          <w:sz w:val="20"/>
          <w:szCs w:val="20"/>
          <w:u w:val="single"/>
        </w:rPr>
        <w:t>Platform for Unified Multi Assets (PUMA) February 2011 to July 2011</w:t>
      </w:r>
    </w:p>
    <w:p w:rsidR="008736D0" w:rsidRDefault="008736D0">
      <w:pPr>
        <w:rPr>
          <w:rFonts w:ascii="Verdana" w:hAnsi="Verdana" w:cs="Tahoma"/>
          <w:b/>
          <w:bCs/>
          <w:sz w:val="20"/>
          <w:szCs w:val="20"/>
          <w:u w:val="single"/>
        </w:rPr>
      </w:pPr>
    </w:p>
    <w:p w:rsidR="00661513" w:rsidRPr="008520A1" w:rsidRDefault="00867CD9">
      <w:pPr>
        <w:jc w:val="both"/>
        <w:rPr>
          <w:rFonts w:ascii="Verdana" w:hAnsi="Verdana" w:cs="Arial"/>
          <w:bCs/>
          <w:sz w:val="20"/>
          <w:szCs w:val="20"/>
        </w:rPr>
      </w:pPr>
      <w:r>
        <w:rPr>
          <w:rFonts w:ascii="Verdana" w:hAnsi="Verdana" w:cs="Tahoma"/>
          <w:b/>
          <w:sz w:val="17"/>
          <w:szCs w:val="17"/>
        </w:rPr>
        <w:t>Description:</w:t>
      </w:r>
      <w:r w:rsidR="008520A1">
        <w:rPr>
          <w:rFonts w:ascii="Verdana" w:hAnsi="Verdana" w:cs="Tahoma"/>
          <w:b/>
          <w:sz w:val="17"/>
          <w:szCs w:val="17"/>
        </w:rPr>
        <w:t xml:space="preserve"> </w:t>
      </w:r>
      <w:r w:rsidR="00661513" w:rsidRPr="008520A1">
        <w:rPr>
          <w:rFonts w:ascii="Verdana" w:eastAsia="Arial" w:hAnsi="Verdana" w:cs="Arial"/>
          <w:color w:val="000000"/>
          <w:sz w:val="20"/>
          <w:szCs w:val="20"/>
        </w:rPr>
        <w:t xml:space="preserve">BM&amp;FBOVESPA. is a Brazil's Mercantile and Futures Exchange is  established in 1985. This exchange facilitates trading in </w:t>
      </w:r>
      <w:r w:rsidR="00DD0410" w:rsidRPr="008520A1">
        <w:rPr>
          <w:rFonts w:ascii="Verdana" w:hAnsi="Verdana" w:cs="Arial"/>
          <w:bCs/>
          <w:color w:val="000000"/>
          <w:sz w:val="20"/>
          <w:szCs w:val="20"/>
        </w:rPr>
        <w:t>equities, derivatives</w:t>
      </w:r>
      <w:r w:rsidR="00661513" w:rsidRPr="008520A1">
        <w:rPr>
          <w:rFonts w:ascii="Verdana" w:hAnsi="Verdana" w:cs="Arial"/>
          <w:bCs/>
          <w:color w:val="000000"/>
          <w:sz w:val="20"/>
          <w:szCs w:val="20"/>
        </w:rPr>
        <w:t xml:space="preserve"> and fixed incomes.</w:t>
      </w:r>
      <w:r w:rsidR="00DD0410" w:rsidRPr="008520A1">
        <w:rPr>
          <w:rFonts w:ascii="Verdana" w:hAnsi="Verdana" w:cs="Arial"/>
          <w:bCs/>
          <w:color w:val="000000"/>
          <w:sz w:val="20"/>
          <w:szCs w:val="20"/>
        </w:rPr>
        <w:t>Bovespa has</w:t>
      </w:r>
      <w:r w:rsidR="00661513" w:rsidRPr="008520A1">
        <w:rPr>
          <w:rFonts w:ascii="Verdana" w:hAnsi="Verdana" w:cs="Arial"/>
          <w:bCs/>
          <w:color w:val="000000"/>
          <w:sz w:val="20"/>
          <w:szCs w:val="20"/>
        </w:rPr>
        <w:t xml:space="preserve"> got a partnership </w:t>
      </w:r>
      <w:r w:rsidR="00D77CF0" w:rsidRPr="008520A1">
        <w:rPr>
          <w:rFonts w:ascii="Verdana" w:hAnsi="Verdana" w:cs="Arial"/>
          <w:bCs/>
          <w:color w:val="000000"/>
          <w:sz w:val="20"/>
          <w:szCs w:val="20"/>
        </w:rPr>
        <w:t>with CME</w:t>
      </w:r>
      <w:r w:rsidR="00661513" w:rsidRPr="008520A1">
        <w:rPr>
          <w:rFonts w:ascii="Verdana" w:hAnsi="Verdana" w:cs="Arial"/>
          <w:bCs/>
          <w:color w:val="000000"/>
          <w:sz w:val="20"/>
          <w:szCs w:val="20"/>
        </w:rPr>
        <w:t xml:space="preserve"> group to develop the Electronic Trading platform called PUMA</w:t>
      </w:r>
      <w:r w:rsidR="00661513" w:rsidRPr="008520A1">
        <w:rPr>
          <w:rFonts w:ascii="Verdana" w:hAnsi="Verdana" w:cs="Arial"/>
          <w:bCs/>
          <w:sz w:val="20"/>
          <w:szCs w:val="20"/>
        </w:rPr>
        <w:t>. This is designed to be on par with the CME trading platform GLOBEX.  The Electronic Trading platform combines modules with useful functionalities, such as Trading, market operations, Risk management and clearing &amp; Regulatory.</w:t>
      </w:r>
    </w:p>
    <w:p w:rsidR="00661513" w:rsidRPr="00D77CF0" w:rsidRDefault="00CC2FE2" w:rsidP="00D77CF0">
      <w:pPr>
        <w:pStyle w:val="ListParagraph"/>
        <w:numPr>
          <w:ilvl w:val="0"/>
          <w:numId w:val="17"/>
        </w:numPr>
        <w:suppressAutoHyphens w:val="0"/>
        <w:jc w:val="both"/>
        <w:rPr>
          <w:rFonts w:ascii="Verdana" w:hAnsi="Verdana" w:cs="Arial"/>
          <w:sz w:val="20"/>
          <w:szCs w:val="20"/>
        </w:rPr>
      </w:pPr>
      <w:r w:rsidRPr="00D77CF0">
        <w:rPr>
          <w:rFonts w:ascii="Verdana" w:hAnsi="Verdana" w:cs="Arial"/>
          <w:sz w:val="20"/>
          <w:szCs w:val="20"/>
        </w:rPr>
        <w:t xml:space="preserve">Quality Analyst </w:t>
      </w:r>
      <w:r w:rsidR="00661513" w:rsidRPr="00D77CF0">
        <w:rPr>
          <w:rFonts w:ascii="Verdana" w:hAnsi="Verdana" w:cs="Arial"/>
          <w:sz w:val="20"/>
          <w:szCs w:val="20"/>
        </w:rPr>
        <w:t>involved in test planning and scheduling; defect management and status reporting in addition to maintenance of coordination with the client.</w:t>
      </w:r>
    </w:p>
    <w:p w:rsidR="00661513" w:rsidRPr="00D77CF0" w:rsidRDefault="00CC2FE2" w:rsidP="00D77CF0">
      <w:pPr>
        <w:pStyle w:val="ListParagraph"/>
        <w:numPr>
          <w:ilvl w:val="0"/>
          <w:numId w:val="17"/>
        </w:numPr>
        <w:suppressAutoHyphens w:val="0"/>
        <w:jc w:val="both"/>
        <w:rPr>
          <w:rFonts w:ascii="Verdana" w:hAnsi="Verdana" w:cs="Arial"/>
          <w:sz w:val="20"/>
          <w:szCs w:val="20"/>
        </w:rPr>
      </w:pPr>
      <w:r w:rsidRPr="00D77CF0">
        <w:rPr>
          <w:rFonts w:ascii="Verdana" w:hAnsi="Verdana" w:cs="Arial"/>
          <w:sz w:val="20"/>
          <w:szCs w:val="20"/>
        </w:rPr>
        <w:t xml:space="preserve">Creation of Test cases </w:t>
      </w:r>
      <w:r w:rsidR="00D77CF0" w:rsidRPr="00D77CF0">
        <w:rPr>
          <w:rFonts w:ascii="Verdana" w:hAnsi="Verdana" w:cs="Arial"/>
          <w:sz w:val="20"/>
          <w:szCs w:val="20"/>
        </w:rPr>
        <w:t>and Validations</w:t>
      </w:r>
      <w:r w:rsidRPr="00D77CF0">
        <w:rPr>
          <w:rFonts w:ascii="Verdana" w:hAnsi="Verdana" w:cs="Arial"/>
          <w:sz w:val="20"/>
          <w:szCs w:val="20"/>
        </w:rPr>
        <w:t xml:space="preserve"> of </w:t>
      </w:r>
      <w:r w:rsidR="00661513" w:rsidRPr="00D77CF0">
        <w:rPr>
          <w:rFonts w:ascii="Verdana" w:hAnsi="Verdana" w:cs="Arial"/>
          <w:sz w:val="20"/>
          <w:szCs w:val="20"/>
        </w:rPr>
        <w:t>test case</w:t>
      </w:r>
      <w:r w:rsidRPr="00D77CF0">
        <w:rPr>
          <w:rFonts w:ascii="Verdana" w:hAnsi="Verdana" w:cs="Arial"/>
          <w:sz w:val="20"/>
          <w:szCs w:val="20"/>
        </w:rPr>
        <w:t xml:space="preserve"> </w:t>
      </w:r>
      <w:r w:rsidR="00D77CF0" w:rsidRPr="00D77CF0">
        <w:rPr>
          <w:rFonts w:ascii="Verdana" w:hAnsi="Verdana" w:cs="Arial"/>
          <w:sz w:val="20"/>
          <w:szCs w:val="20"/>
        </w:rPr>
        <w:t>created, monitoring</w:t>
      </w:r>
      <w:r w:rsidR="00661513" w:rsidRPr="00D77CF0">
        <w:rPr>
          <w:rFonts w:ascii="Verdana" w:hAnsi="Verdana" w:cs="Arial"/>
          <w:sz w:val="20"/>
          <w:szCs w:val="20"/>
        </w:rPr>
        <w:t xml:space="preserve"> the bugs logged.</w:t>
      </w:r>
    </w:p>
    <w:p w:rsidR="00661513" w:rsidRPr="00D77CF0" w:rsidRDefault="00661513" w:rsidP="00D77CF0">
      <w:pPr>
        <w:pStyle w:val="ListParagraph"/>
        <w:numPr>
          <w:ilvl w:val="0"/>
          <w:numId w:val="17"/>
        </w:numPr>
        <w:suppressAutoHyphens w:val="0"/>
        <w:jc w:val="both"/>
        <w:rPr>
          <w:rFonts w:ascii="Verdana" w:hAnsi="Verdana" w:cs="Arial"/>
          <w:sz w:val="20"/>
          <w:szCs w:val="20"/>
        </w:rPr>
      </w:pPr>
      <w:r w:rsidRPr="00D77CF0">
        <w:rPr>
          <w:rFonts w:ascii="Verdana" w:hAnsi="Verdana" w:cs="Arial"/>
          <w:sz w:val="20"/>
          <w:szCs w:val="20"/>
        </w:rPr>
        <w:t>Scheduling of training sessions for the testing team based on requirements.</w:t>
      </w:r>
    </w:p>
    <w:p w:rsidR="00661513" w:rsidRDefault="00661513" w:rsidP="00D77CF0">
      <w:pPr>
        <w:pStyle w:val="ListParagraph"/>
        <w:numPr>
          <w:ilvl w:val="0"/>
          <w:numId w:val="17"/>
        </w:numPr>
        <w:suppressAutoHyphens w:val="0"/>
        <w:jc w:val="both"/>
        <w:rPr>
          <w:rFonts w:ascii="Verdana" w:hAnsi="Verdana" w:cs="Arial"/>
          <w:sz w:val="20"/>
          <w:szCs w:val="20"/>
        </w:rPr>
      </w:pPr>
      <w:r w:rsidRPr="00D77CF0">
        <w:rPr>
          <w:rFonts w:ascii="Verdana" w:hAnsi="Verdana" w:cs="Arial"/>
          <w:sz w:val="20"/>
          <w:szCs w:val="20"/>
        </w:rPr>
        <w:t>Handling project review meetings, status meetings and focusing on process improvements with the aim of productivity enhancement and maximizing client satisfaction.</w:t>
      </w:r>
    </w:p>
    <w:p w:rsidR="00661513" w:rsidRDefault="00661513">
      <w:pPr>
        <w:jc w:val="both"/>
        <w:rPr>
          <w:rFonts w:ascii="Verdana" w:hAnsi="Verdana" w:cs="Tahoma"/>
          <w:b/>
          <w:sz w:val="20"/>
          <w:szCs w:val="20"/>
          <w:u w:val="single"/>
        </w:rPr>
      </w:pPr>
      <w:r w:rsidRPr="00E71145">
        <w:rPr>
          <w:rFonts w:ascii="Verdana" w:hAnsi="Verdana" w:cs="Tahoma"/>
          <w:b/>
          <w:sz w:val="20"/>
          <w:szCs w:val="20"/>
          <w:u w:val="single"/>
        </w:rPr>
        <w:t>USE – CTCL for United stock excha</w:t>
      </w:r>
      <w:r w:rsidR="00EE4AB1" w:rsidRPr="00E71145">
        <w:rPr>
          <w:rFonts w:ascii="Verdana" w:hAnsi="Verdana" w:cs="Tahoma"/>
          <w:b/>
          <w:sz w:val="20"/>
          <w:szCs w:val="20"/>
          <w:u w:val="single"/>
        </w:rPr>
        <w:t xml:space="preserve">nge.(May 2010 – December 2010) </w:t>
      </w:r>
    </w:p>
    <w:p w:rsidR="008736D0" w:rsidRPr="00E71145" w:rsidRDefault="008736D0">
      <w:pPr>
        <w:jc w:val="both"/>
        <w:rPr>
          <w:rFonts w:ascii="Verdana" w:hAnsi="Verdana" w:cs="Tahoma"/>
          <w:b/>
          <w:sz w:val="20"/>
          <w:szCs w:val="20"/>
          <w:u w:val="single"/>
        </w:rPr>
      </w:pPr>
    </w:p>
    <w:p w:rsidR="00661513" w:rsidRPr="00BF0317" w:rsidRDefault="00661513">
      <w:pPr>
        <w:ind w:left="360"/>
        <w:jc w:val="both"/>
        <w:rPr>
          <w:rFonts w:ascii="Verdana" w:eastAsia="Arial" w:hAnsi="Verdana" w:cs="Arial"/>
          <w:color w:val="000000"/>
          <w:sz w:val="20"/>
          <w:szCs w:val="20"/>
        </w:rPr>
      </w:pPr>
      <w:r w:rsidRPr="00BF0317">
        <w:rPr>
          <w:rFonts w:ascii="Verdana" w:hAnsi="Verdana" w:cs="Tahoma"/>
          <w:b/>
          <w:sz w:val="20"/>
          <w:szCs w:val="20"/>
        </w:rPr>
        <w:t>Description:</w:t>
      </w:r>
      <w:r w:rsidR="005F68ED">
        <w:rPr>
          <w:rFonts w:ascii="Verdana" w:hAnsi="Verdana" w:cs="Tahoma"/>
          <w:b/>
          <w:sz w:val="17"/>
          <w:szCs w:val="17"/>
        </w:rPr>
        <w:t xml:space="preserve"> </w:t>
      </w:r>
      <w:r w:rsidRPr="00BF0317">
        <w:rPr>
          <w:rFonts w:ascii="Verdana" w:eastAsia="Arial" w:hAnsi="Verdana" w:cs="Arial"/>
          <w:color w:val="000000"/>
          <w:sz w:val="20"/>
          <w:szCs w:val="20"/>
        </w:rPr>
        <w:t>United stock exchange was coming up with a Trading platform called FASTRADE.  FASTRADE is an powerful real time trading solution which allows the user to watch market prices and execute orders in multiple exchanges and markets instantaneously by Real Time Price streaming. The CTCL / Internet trading platform is available for the Cash, Futures &amp; Options and Currency segments of NSE, Cash segment of BSE, and Commodity Futures on MCX, NCDEX and NMCE. It has Integrated Charts, User Defined Price Alerts and MTM alerts. It also boasts a Pseudo DP with On-line DP integration and support for various Bank Payment Gateways.</w:t>
      </w:r>
    </w:p>
    <w:p w:rsidR="00661513" w:rsidRPr="00BF0317" w:rsidRDefault="00661513" w:rsidP="00BF0317">
      <w:pPr>
        <w:pStyle w:val="ListParagraph"/>
        <w:numPr>
          <w:ilvl w:val="0"/>
          <w:numId w:val="17"/>
        </w:numPr>
        <w:suppressAutoHyphens w:val="0"/>
        <w:jc w:val="both"/>
        <w:rPr>
          <w:rFonts w:ascii="Verdana" w:hAnsi="Verdana" w:cs="Arial"/>
          <w:sz w:val="20"/>
          <w:szCs w:val="20"/>
        </w:rPr>
      </w:pPr>
      <w:r w:rsidRPr="00BF0317">
        <w:rPr>
          <w:rFonts w:ascii="Verdana" w:hAnsi="Verdana" w:cs="Arial"/>
          <w:sz w:val="20"/>
          <w:szCs w:val="20"/>
        </w:rPr>
        <w:t>Worked as a Business Analyst cum POC for the project.</w:t>
      </w:r>
    </w:p>
    <w:p w:rsidR="00661513" w:rsidRPr="00BF0317" w:rsidRDefault="00661513" w:rsidP="00BF0317">
      <w:pPr>
        <w:pStyle w:val="ListParagraph"/>
        <w:numPr>
          <w:ilvl w:val="0"/>
          <w:numId w:val="17"/>
        </w:numPr>
        <w:suppressAutoHyphens w:val="0"/>
        <w:jc w:val="both"/>
        <w:rPr>
          <w:rFonts w:ascii="Verdana" w:hAnsi="Verdana" w:cs="Arial"/>
          <w:sz w:val="20"/>
          <w:szCs w:val="20"/>
        </w:rPr>
      </w:pPr>
      <w:r w:rsidRPr="00BF0317">
        <w:rPr>
          <w:rFonts w:ascii="Verdana" w:hAnsi="Verdana" w:cs="Arial"/>
          <w:sz w:val="20"/>
          <w:szCs w:val="20"/>
        </w:rPr>
        <w:t xml:space="preserve">Developing functional scenarios &amp; Integration of test cases for various trading and risk management applications </w:t>
      </w:r>
    </w:p>
    <w:p w:rsidR="00661513" w:rsidRPr="00BF0317" w:rsidRDefault="00661513" w:rsidP="00BF0317">
      <w:pPr>
        <w:pStyle w:val="ListParagraph"/>
        <w:numPr>
          <w:ilvl w:val="0"/>
          <w:numId w:val="17"/>
        </w:numPr>
        <w:suppressAutoHyphens w:val="0"/>
        <w:jc w:val="both"/>
        <w:rPr>
          <w:rFonts w:ascii="Verdana" w:hAnsi="Verdana" w:cs="Arial"/>
          <w:sz w:val="20"/>
          <w:szCs w:val="20"/>
        </w:rPr>
      </w:pPr>
      <w:r w:rsidRPr="00BF0317">
        <w:rPr>
          <w:rFonts w:ascii="Verdana" w:hAnsi="Verdana" w:cs="Arial"/>
          <w:sz w:val="20"/>
          <w:szCs w:val="20"/>
        </w:rPr>
        <w:t>Provide functional consulting and project specific domain knowledge in addition to understanding and transferring knowledge of the functional specifications to the team.</w:t>
      </w:r>
    </w:p>
    <w:p w:rsidR="00661513" w:rsidRPr="00BF0317" w:rsidRDefault="00661513" w:rsidP="00BF0317">
      <w:pPr>
        <w:pStyle w:val="ListParagraph"/>
        <w:numPr>
          <w:ilvl w:val="0"/>
          <w:numId w:val="17"/>
        </w:numPr>
        <w:suppressAutoHyphens w:val="0"/>
        <w:jc w:val="both"/>
        <w:rPr>
          <w:rFonts w:ascii="Verdana" w:hAnsi="Verdana" w:cs="Arial"/>
          <w:sz w:val="20"/>
          <w:szCs w:val="20"/>
        </w:rPr>
      </w:pPr>
      <w:r w:rsidRPr="00BF0317">
        <w:rPr>
          <w:rFonts w:ascii="Verdana" w:hAnsi="Verdana" w:cs="Arial"/>
          <w:sz w:val="20"/>
          <w:szCs w:val="20"/>
        </w:rPr>
        <w:t xml:space="preserve">Review and modify the test cases based on the functional specifications </w:t>
      </w:r>
    </w:p>
    <w:p w:rsidR="00661513" w:rsidRPr="00BF0317" w:rsidRDefault="00661513" w:rsidP="00BF0317">
      <w:pPr>
        <w:pStyle w:val="ListParagraph"/>
        <w:numPr>
          <w:ilvl w:val="0"/>
          <w:numId w:val="17"/>
        </w:numPr>
        <w:suppressAutoHyphens w:val="0"/>
        <w:jc w:val="both"/>
        <w:rPr>
          <w:rFonts w:ascii="Verdana" w:hAnsi="Verdana" w:cs="Arial"/>
          <w:sz w:val="20"/>
          <w:szCs w:val="20"/>
        </w:rPr>
      </w:pPr>
      <w:r w:rsidRPr="00BF0317">
        <w:rPr>
          <w:rFonts w:ascii="Verdana" w:hAnsi="Verdana" w:cs="Arial"/>
          <w:sz w:val="20"/>
          <w:szCs w:val="20"/>
        </w:rPr>
        <w:t>Imparting f</w:t>
      </w:r>
      <w:r w:rsidR="007279EB" w:rsidRPr="00BF0317">
        <w:rPr>
          <w:rFonts w:ascii="Verdana" w:hAnsi="Verdana" w:cs="Arial"/>
          <w:sz w:val="20"/>
          <w:szCs w:val="20"/>
        </w:rPr>
        <w:t>unctional knowledge to the team as a trainer.</w:t>
      </w:r>
    </w:p>
    <w:p w:rsidR="00661513" w:rsidRPr="00BF0317" w:rsidRDefault="00661513" w:rsidP="00BF0317">
      <w:pPr>
        <w:pStyle w:val="ListParagraph"/>
        <w:numPr>
          <w:ilvl w:val="0"/>
          <w:numId w:val="17"/>
        </w:numPr>
        <w:suppressAutoHyphens w:val="0"/>
        <w:jc w:val="both"/>
        <w:rPr>
          <w:rFonts w:ascii="Verdana" w:hAnsi="Verdana" w:cs="Arial"/>
          <w:sz w:val="20"/>
          <w:szCs w:val="20"/>
        </w:rPr>
      </w:pPr>
      <w:r w:rsidRPr="00BF0317">
        <w:rPr>
          <w:rFonts w:ascii="Verdana" w:hAnsi="Verdana" w:cs="Arial"/>
          <w:sz w:val="20"/>
          <w:szCs w:val="20"/>
        </w:rPr>
        <w:t xml:space="preserve">Authoring of Test </w:t>
      </w:r>
      <w:r w:rsidR="003632B5" w:rsidRPr="00BF0317">
        <w:rPr>
          <w:rFonts w:ascii="Verdana" w:hAnsi="Verdana" w:cs="Arial"/>
          <w:sz w:val="20"/>
          <w:szCs w:val="20"/>
        </w:rPr>
        <w:t>scenarios for</w:t>
      </w:r>
      <w:r w:rsidRPr="00BF0317">
        <w:rPr>
          <w:rFonts w:ascii="Verdana" w:hAnsi="Verdana" w:cs="Arial"/>
          <w:sz w:val="20"/>
          <w:szCs w:val="20"/>
        </w:rPr>
        <w:t xml:space="preserve"> new functionalities added from time to time.</w:t>
      </w:r>
    </w:p>
    <w:p w:rsidR="00661513" w:rsidRPr="00BF0317" w:rsidRDefault="00661513" w:rsidP="00BF0317">
      <w:pPr>
        <w:pStyle w:val="ListParagraph"/>
        <w:numPr>
          <w:ilvl w:val="0"/>
          <w:numId w:val="17"/>
        </w:numPr>
        <w:suppressAutoHyphens w:val="0"/>
        <w:jc w:val="both"/>
        <w:rPr>
          <w:rFonts w:ascii="Verdana" w:hAnsi="Verdana" w:cs="Arial"/>
          <w:sz w:val="20"/>
          <w:szCs w:val="20"/>
        </w:rPr>
      </w:pPr>
      <w:r w:rsidRPr="00BF0317">
        <w:rPr>
          <w:rFonts w:ascii="Verdana" w:hAnsi="Verdana" w:cs="Arial"/>
          <w:sz w:val="20"/>
          <w:szCs w:val="20"/>
        </w:rPr>
        <w:t xml:space="preserve">Domain expert - One point of contact for team members’ queries. </w:t>
      </w:r>
    </w:p>
    <w:p w:rsidR="00661513" w:rsidRDefault="00661513" w:rsidP="00BF0317">
      <w:pPr>
        <w:pStyle w:val="ListParagraph"/>
        <w:numPr>
          <w:ilvl w:val="0"/>
          <w:numId w:val="17"/>
        </w:numPr>
        <w:suppressAutoHyphens w:val="0"/>
        <w:jc w:val="both"/>
        <w:rPr>
          <w:rFonts w:ascii="Verdana" w:hAnsi="Verdana" w:cs="Arial"/>
          <w:sz w:val="20"/>
          <w:szCs w:val="20"/>
        </w:rPr>
      </w:pPr>
      <w:r w:rsidRPr="00BF0317">
        <w:rPr>
          <w:rFonts w:ascii="Verdana" w:hAnsi="Verdana" w:cs="Arial"/>
          <w:sz w:val="20"/>
          <w:szCs w:val="20"/>
        </w:rPr>
        <w:t>Project review</w:t>
      </w:r>
    </w:p>
    <w:p w:rsidR="008736D0" w:rsidRPr="008736D0" w:rsidRDefault="008736D0" w:rsidP="008736D0">
      <w:pPr>
        <w:suppressAutoHyphens w:val="0"/>
        <w:jc w:val="both"/>
        <w:rPr>
          <w:rFonts w:ascii="Verdana" w:hAnsi="Verdana" w:cs="Arial"/>
          <w:sz w:val="20"/>
          <w:szCs w:val="20"/>
        </w:rPr>
      </w:pPr>
    </w:p>
    <w:p w:rsidR="00661513" w:rsidRPr="00883718" w:rsidRDefault="00661513">
      <w:pPr>
        <w:tabs>
          <w:tab w:val="left" w:pos="15"/>
          <w:tab w:val="left" w:pos="30"/>
          <w:tab w:val="left" w:pos="1695"/>
        </w:tabs>
        <w:rPr>
          <w:rFonts w:ascii="Verdana" w:hAnsi="Verdana" w:cs="Arial"/>
          <w:bCs/>
          <w:sz w:val="20"/>
          <w:szCs w:val="20"/>
        </w:rPr>
      </w:pPr>
      <w:r w:rsidRPr="00883718">
        <w:rPr>
          <w:rFonts w:ascii="Verdana" w:hAnsi="Verdana" w:cs="Arial"/>
          <w:b/>
          <w:bCs/>
          <w:sz w:val="20"/>
          <w:szCs w:val="20"/>
        </w:rPr>
        <w:t xml:space="preserve">Business </w:t>
      </w:r>
      <w:r w:rsidR="00C600EA" w:rsidRPr="00883718">
        <w:rPr>
          <w:rFonts w:ascii="Verdana" w:hAnsi="Verdana" w:cs="Arial"/>
          <w:b/>
          <w:bCs/>
          <w:sz w:val="20"/>
          <w:szCs w:val="20"/>
        </w:rPr>
        <w:t>Analyst, Wipro</w:t>
      </w:r>
      <w:r w:rsidRPr="00883718">
        <w:rPr>
          <w:rFonts w:ascii="Verdana" w:hAnsi="Verdana" w:cs="Arial"/>
          <w:b/>
          <w:bCs/>
          <w:sz w:val="20"/>
          <w:szCs w:val="20"/>
        </w:rPr>
        <w:t xml:space="preserve"> Technologies Ltd </w:t>
      </w:r>
      <w:r w:rsidRPr="00883718">
        <w:rPr>
          <w:rFonts w:ascii="Verdana" w:hAnsi="Verdana" w:cs="Arial"/>
          <w:bCs/>
          <w:sz w:val="20"/>
          <w:szCs w:val="20"/>
        </w:rPr>
        <w:t>(Jul 2007 – Mar 2009)</w:t>
      </w:r>
    </w:p>
    <w:p w:rsidR="00661513" w:rsidRDefault="00661513">
      <w:pPr>
        <w:rPr>
          <w:rFonts w:ascii="Verdana" w:hAnsi="Verdana" w:cs="Tahoma"/>
          <w:bCs/>
          <w:sz w:val="20"/>
          <w:szCs w:val="20"/>
        </w:rPr>
      </w:pPr>
      <w:r>
        <w:rPr>
          <w:rFonts w:ascii="Verdana" w:hAnsi="Verdana" w:cs="Tahoma"/>
          <w:b/>
          <w:bCs/>
          <w:sz w:val="20"/>
          <w:szCs w:val="20"/>
        </w:rPr>
        <w:t>Project Profile</w:t>
      </w:r>
      <w:r>
        <w:rPr>
          <w:rFonts w:ascii="Verdana" w:hAnsi="Verdana" w:cs="Tahoma"/>
          <w:bCs/>
          <w:sz w:val="20"/>
          <w:szCs w:val="20"/>
        </w:rPr>
        <w:t>:</w:t>
      </w:r>
    </w:p>
    <w:p w:rsidR="00661513" w:rsidRPr="00883718" w:rsidRDefault="00661513">
      <w:pPr>
        <w:jc w:val="both"/>
        <w:rPr>
          <w:rFonts w:ascii="Verdana" w:hAnsi="Verdana" w:cs="Tahoma"/>
          <w:sz w:val="20"/>
          <w:szCs w:val="20"/>
          <w:u w:val="single"/>
        </w:rPr>
      </w:pPr>
      <w:r w:rsidRPr="00883718">
        <w:rPr>
          <w:rFonts w:ascii="Verdana" w:hAnsi="Verdana" w:cs="Tahoma"/>
          <w:b/>
          <w:sz w:val="20"/>
          <w:szCs w:val="20"/>
          <w:u w:val="single"/>
        </w:rPr>
        <w:t>Billing Simplification Project for Farmers Insurance (Aug 2008 – Jan 2009)</w:t>
      </w:r>
    </w:p>
    <w:p w:rsidR="00665A43" w:rsidRPr="00BF0317" w:rsidRDefault="00665A43">
      <w:pPr>
        <w:jc w:val="both"/>
        <w:rPr>
          <w:rFonts w:ascii="Verdana" w:hAnsi="Verdana" w:cs="Tahoma"/>
          <w:sz w:val="20"/>
          <w:szCs w:val="20"/>
          <w:u w:val="single"/>
        </w:rPr>
      </w:pPr>
    </w:p>
    <w:p w:rsidR="00661513" w:rsidRPr="00BF0317" w:rsidRDefault="00661513">
      <w:pPr>
        <w:ind w:left="360"/>
        <w:jc w:val="both"/>
        <w:rPr>
          <w:rFonts w:ascii="Verdana" w:eastAsia="Arial" w:hAnsi="Verdana" w:cs="Arial"/>
          <w:color w:val="000000"/>
          <w:sz w:val="20"/>
          <w:szCs w:val="20"/>
        </w:rPr>
      </w:pPr>
      <w:r w:rsidRPr="00BF0317">
        <w:rPr>
          <w:rFonts w:ascii="Verdana" w:hAnsi="Verdana" w:cs="Tahoma"/>
          <w:b/>
          <w:sz w:val="20"/>
          <w:szCs w:val="20"/>
        </w:rPr>
        <w:t>Description:</w:t>
      </w:r>
      <w:r w:rsidR="00BF0317">
        <w:rPr>
          <w:rFonts w:ascii="Verdana" w:hAnsi="Verdana" w:cs="Tahoma"/>
          <w:b/>
          <w:sz w:val="17"/>
          <w:szCs w:val="17"/>
        </w:rPr>
        <w:t xml:space="preserve"> </w:t>
      </w:r>
      <w:r w:rsidRPr="00BF0317">
        <w:rPr>
          <w:rFonts w:ascii="Verdana" w:eastAsia="Arial" w:hAnsi="Verdana" w:cs="Arial"/>
          <w:color w:val="000000"/>
          <w:sz w:val="20"/>
          <w:szCs w:val="20"/>
        </w:rPr>
        <w:t>A product developed for simplification of the existing (Multiple policy systems interfacing with multiple billing systems) to a new Billing System (Multiple policy systems interfacing with a single billing system) with the objective to ensure that the changes and fixes to the programs made are thoroughly tested for all impacted transactions, including testing for screen changes, accurate output, and commission and premium reports. (As a part of functional testing it needs to be certified that the given applications and processes meet end-user requirements, and operate within the applicable technical environment).</w:t>
      </w:r>
    </w:p>
    <w:p w:rsidR="00661513" w:rsidRPr="00BF0317" w:rsidRDefault="00661513">
      <w:pPr>
        <w:numPr>
          <w:ilvl w:val="0"/>
          <w:numId w:val="3"/>
        </w:numPr>
        <w:ind w:left="720" w:hanging="360"/>
        <w:jc w:val="both"/>
        <w:rPr>
          <w:rFonts w:ascii="Verdana" w:eastAsia="Arial" w:hAnsi="Verdana" w:cs="Arial"/>
          <w:color w:val="000000"/>
          <w:sz w:val="20"/>
          <w:szCs w:val="20"/>
        </w:rPr>
      </w:pPr>
      <w:r w:rsidRPr="00BF0317">
        <w:rPr>
          <w:rFonts w:ascii="Verdana" w:eastAsia="Arial" w:hAnsi="Verdana" w:cs="Arial"/>
          <w:color w:val="000000"/>
          <w:sz w:val="20"/>
          <w:szCs w:val="20"/>
        </w:rPr>
        <w:t>Project Lead/Quality Analyst involved in test planning and scheduling; defect management and status reporting in addition to maintenance of coordination between onsite and offshore teams.</w:t>
      </w:r>
    </w:p>
    <w:p w:rsidR="00661513" w:rsidRPr="00BF0317" w:rsidRDefault="00661513">
      <w:pPr>
        <w:numPr>
          <w:ilvl w:val="0"/>
          <w:numId w:val="3"/>
        </w:numPr>
        <w:ind w:left="720" w:hanging="360"/>
        <w:jc w:val="both"/>
        <w:rPr>
          <w:rFonts w:ascii="Verdana" w:eastAsia="Arial" w:hAnsi="Verdana" w:cs="Arial"/>
          <w:color w:val="000000"/>
          <w:sz w:val="20"/>
          <w:szCs w:val="20"/>
        </w:rPr>
      </w:pPr>
      <w:r w:rsidRPr="00BF0317">
        <w:rPr>
          <w:rFonts w:ascii="Verdana" w:eastAsia="Arial" w:hAnsi="Verdana" w:cs="Arial"/>
          <w:color w:val="000000"/>
          <w:sz w:val="20"/>
          <w:szCs w:val="20"/>
        </w:rPr>
        <w:t>Review and validation of test case executions; tracking of issue logs and follow up with the concerned person/department in addition to clarification of doubts of team members.</w:t>
      </w:r>
    </w:p>
    <w:p w:rsidR="00661513" w:rsidRPr="00BF0317" w:rsidRDefault="00661513">
      <w:pPr>
        <w:numPr>
          <w:ilvl w:val="0"/>
          <w:numId w:val="3"/>
        </w:numPr>
        <w:ind w:left="720" w:hanging="360"/>
        <w:jc w:val="both"/>
        <w:rPr>
          <w:rFonts w:ascii="Verdana" w:eastAsia="Arial" w:hAnsi="Verdana" w:cs="Arial"/>
          <w:color w:val="000000"/>
          <w:sz w:val="20"/>
          <w:szCs w:val="20"/>
        </w:rPr>
      </w:pPr>
      <w:r w:rsidRPr="00BF0317">
        <w:rPr>
          <w:rFonts w:ascii="Verdana" w:eastAsia="Arial" w:hAnsi="Verdana" w:cs="Arial"/>
          <w:color w:val="000000"/>
          <w:sz w:val="20"/>
          <w:szCs w:val="20"/>
        </w:rPr>
        <w:t>Scheduling of training sessions for the testing team based on requirements.</w:t>
      </w:r>
    </w:p>
    <w:p w:rsidR="00661513" w:rsidRPr="00BF0317" w:rsidRDefault="00661513">
      <w:pPr>
        <w:numPr>
          <w:ilvl w:val="0"/>
          <w:numId w:val="3"/>
        </w:numPr>
        <w:ind w:left="720" w:hanging="360"/>
        <w:jc w:val="both"/>
        <w:rPr>
          <w:rFonts w:ascii="Verdana" w:eastAsia="Arial" w:hAnsi="Verdana" w:cs="Arial"/>
          <w:color w:val="000000"/>
          <w:sz w:val="20"/>
          <w:szCs w:val="20"/>
        </w:rPr>
      </w:pPr>
      <w:r w:rsidRPr="00BF0317">
        <w:rPr>
          <w:rFonts w:ascii="Verdana" w:eastAsia="Arial" w:hAnsi="Verdana" w:cs="Arial"/>
          <w:color w:val="000000"/>
          <w:sz w:val="20"/>
          <w:szCs w:val="20"/>
        </w:rPr>
        <w:t>Handling project review meetings, status meetings and focusing on process improvements with the aim of productivity enhancement and maximizing client satisfaction.</w:t>
      </w:r>
    </w:p>
    <w:p w:rsidR="00661513" w:rsidRPr="00883718" w:rsidRDefault="00661513">
      <w:pPr>
        <w:rPr>
          <w:rFonts w:ascii="Verdana" w:eastAsia="Arial" w:hAnsi="Verdana" w:cs="Arial"/>
          <w:color w:val="000000"/>
          <w:sz w:val="20"/>
          <w:szCs w:val="20"/>
        </w:rPr>
      </w:pPr>
    </w:p>
    <w:p w:rsidR="00661513" w:rsidRPr="00883718" w:rsidRDefault="00661513">
      <w:pPr>
        <w:jc w:val="both"/>
        <w:rPr>
          <w:rFonts w:ascii="Verdana" w:hAnsi="Verdana" w:cs="Tahoma"/>
          <w:sz w:val="20"/>
          <w:szCs w:val="20"/>
          <w:u w:val="single"/>
        </w:rPr>
      </w:pPr>
      <w:r w:rsidRPr="00883718">
        <w:rPr>
          <w:rFonts w:ascii="Verdana" w:hAnsi="Verdana" w:cs="Tahoma"/>
          <w:b/>
          <w:sz w:val="20"/>
          <w:szCs w:val="20"/>
          <w:u w:val="single"/>
        </w:rPr>
        <w:t>Performance &amp; Analytics for State Street Corporation Inc. (Jul 2007 - Jul 2008)</w:t>
      </w:r>
    </w:p>
    <w:p w:rsidR="00661513" w:rsidRPr="00883718" w:rsidRDefault="00661513">
      <w:pPr>
        <w:ind w:left="360"/>
        <w:jc w:val="both"/>
        <w:rPr>
          <w:rFonts w:ascii="Verdana" w:eastAsia="Arial" w:hAnsi="Verdana" w:cs="Arial"/>
          <w:color w:val="000000"/>
          <w:sz w:val="20"/>
          <w:szCs w:val="20"/>
        </w:rPr>
      </w:pPr>
      <w:r>
        <w:rPr>
          <w:rFonts w:ascii="Verdana" w:hAnsi="Verdana" w:cs="Tahoma"/>
          <w:b/>
          <w:sz w:val="17"/>
          <w:szCs w:val="17"/>
        </w:rPr>
        <w:t>Description:</w:t>
      </w:r>
      <w:r w:rsidR="008677AE">
        <w:rPr>
          <w:rFonts w:ascii="Verdana" w:hAnsi="Verdana" w:cs="Tahoma"/>
          <w:b/>
          <w:sz w:val="17"/>
          <w:szCs w:val="17"/>
        </w:rPr>
        <w:t xml:space="preserve"> </w:t>
      </w:r>
      <w:r w:rsidRPr="00883718">
        <w:rPr>
          <w:rFonts w:ascii="Verdana" w:eastAsia="Arial" w:hAnsi="Verdana" w:cs="Arial"/>
          <w:color w:val="000000"/>
          <w:sz w:val="20"/>
          <w:szCs w:val="20"/>
        </w:rPr>
        <w:t xml:space="preserve">A web based reporting tool enabling the investor to generate reports of investments made. The application can generate various reports like performance attribution, performance calculations in addition to </w:t>
      </w:r>
      <w:r w:rsidRPr="002D6F24">
        <w:rPr>
          <w:rFonts w:ascii="Verdana" w:eastAsia="Arial" w:hAnsi="Verdana" w:cs="Arial"/>
          <w:color w:val="000000"/>
          <w:sz w:val="20"/>
          <w:szCs w:val="20"/>
        </w:rPr>
        <w:t>assisting investors' decision-making process by showing them performance of assets from a return and risk perspective</w:t>
      </w:r>
      <w:r w:rsidRPr="00883718">
        <w:rPr>
          <w:rFonts w:eastAsia="Arial" w:cs="Arial"/>
          <w:color w:val="000000"/>
          <w:sz w:val="20"/>
          <w:szCs w:val="20"/>
        </w:rPr>
        <w:t>,</w:t>
      </w:r>
      <w:r w:rsidR="00C600EA">
        <w:rPr>
          <w:rFonts w:eastAsia="Arial" w:cs="Arial"/>
          <w:color w:val="000000"/>
          <w:sz w:val="20"/>
          <w:szCs w:val="20"/>
        </w:rPr>
        <w:t xml:space="preserve"> </w:t>
      </w:r>
      <w:r w:rsidRPr="00883718">
        <w:rPr>
          <w:rFonts w:ascii="Verdana" w:eastAsia="Arial" w:hAnsi="Verdana" w:cs="Arial"/>
          <w:color w:val="000000"/>
          <w:sz w:val="20"/>
          <w:szCs w:val="20"/>
        </w:rPr>
        <w:t>PnA application provides functions like portfolio level performance, indices, characteristics and value added functions for custom indices, performance attribution and analytics. The project involves test cases creation &amp; test case execution. Testing includes functional testing, system testing, GUI testing and regression testing.</w:t>
      </w:r>
    </w:p>
    <w:p w:rsidR="00661513" w:rsidRPr="00883718" w:rsidRDefault="00661513">
      <w:pPr>
        <w:numPr>
          <w:ilvl w:val="0"/>
          <w:numId w:val="3"/>
        </w:numPr>
        <w:ind w:left="720" w:hanging="360"/>
        <w:jc w:val="both"/>
        <w:rPr>
          <w:rFonts w:ascii="Verdana" w:eastAsia="Arial" w:hAnsi="Verdana" w:cs="Arial"/>
          <w:color w:val="000000"/>
          <w:sz w:val="20"/>
          <w:szCs w:val="20"/>
        </w:rPr>
      </w:pPr>
      <w:r w:rsidRPr="00883718">
        <w:rPr>
          <w:rFonts w:ascii="Verdana" w:eastAsia="Arial" w:hAnsi="Verdana" w:cs="Arial"/>
          <w:color w:val="000000"/>
          <w:sz w:val="20"/>
          <w:szCs w:val="20"/>
        </w:rPr>
        <w:t>Business Analyst/Quality Analyst involved in maintenance of coordination between the onsite team and the offshore team to ensure deliverables based on business requirements.</w:t>
      </w:r>
    </w:p>
    <w:p w:rsidR="00661513" w:rsidRPr="00883718" w:rsidRDefault="00661513">
      <w:pPr>
        <w:numPr>
          <w:ilvl w:val="0"/>
          <w:numId w:val="3"/>
        </w:numPr>
        <w:ind w:left="720" w:hanging="360"/>
        <w:jc w:val="both"/>
        <w:rPr>
          <w:rFonts w:ascii="Verdana" w:eastAsia="Arial" w:hAnsi="Verdana" w:cs="Arial"/>
          <w:color w:val="000000"/>
          <w:sz w:val="20"/>
          <w:szCs w:val="20"/>
        </w:rPr>
      </w:pPr>
      <w:r w:rsidRPr="00883718">
        <w:rPr>
          <w:rFonts w:ascii="Verdana" w:eastAsia="Arial" w:hAnsi="Verdana" w:cs="Arial"/>
          <w:color w:val="000000"/>
          <w:sz w:val="20"/>
          <w:szCs w:val="20"/>
        </w:rPr>
        <w:t>Provide functional consulting and project specific domain knowledge in addition to understanding and transferring knowledge of the functional specifications to the team.</w:t>
      </w:r>
    </w:p>
    <w:p w:rsidR="00661513" w:rsidRPr="00883718" w:rsidRDefault="00661513">
      <w:pPr>
        <w:numPr>
          <w:ilvl w:val="0"/>
          <w:numId w:val="3"/>
        </w:numPr>
        <w:ind w:left="720" w:hanging="360"/>
        <w:jc w:val="both"/>
        <w:rPr>
          <w:rFonts w:ascii="Verdana" w:eastAsia="Arial" w:hAnsi="Verdana" w:cs="Arial"/>
          <w:color w:val="000000"/>
          <w:sz w:val="20"/>
          <w:szCs w:val="20"/>
        </w:rPr>
      </w:pPr>
      <w:r w:rsidRPr="00883718">
        <w:rPr>
          <w:rFonts w:ascii="Verdana" w:eastAsia="Arial" w:hAnsi="Verdana" w:cs="Arial"/>
          <w:color w:val="000000"/>
          <w:sz w:val="20"/>
          <w:szCs w:val="20"/>
        </w:rPr>
        <w:t>Review of preparation, execution and validation of test cases in addition to providing domain training to the team based on requirement.</w:t>
      </w:r>
    </w:p>
    <w:p w:rsidR="00661513" w:rsidRPr="00883718" w:rsidRDefault="00661513">
      <w:pPr>
        <w:numPr>
          <w:ilvl w:val="0"/>
          <w:numId w:val="3"/>
        </w:numPr>
        <w:ind w:left="720" w:hanging="360"/>
        <w:jc w:val="both"/>
        <w:rPr>
          <w:rFonts w:ascii="Verdana" w:eastAsia="Arial" w:hAnsi="Verdana" w:cs="Arial"/>
          <w:color w:val="000000"/>
          <w:sz w:val="20"/>
          <w:szCs w:val="20"/>
        </w:rPr>
      </w:pPr>
      <w:r w:rsidRPr="00883718">
        <w:rPr>
          <w:rFonts w:ascii="Verdana" w:eastAsia="Arial" w:hAnsi="Verdana" w:cs="Arial"/>
          <w:color w:val="000000"/>
          <w:sz w:val="20"/>
          <w:szCs w:val="20"/>
        </w:rPr>
        <w:t>Acquire complete and in-depth knowledge of the system development life cycle.</w:t>
      </w:r>
    </w:p>
    <w:p w:rsidR="00661513" w:rsidRPr="00883718" w:rsidRDefault="00661513" w:rsidP="008736D0">
      <w:pPr>
        <w:ind w:left="720"/>
        <w:jc w:val="both"/>
        <w:rPr>
          <w:rFonts w:ascii="Verdana" w:eastAsia="Arial" w:hAnsi="Verdana" w:cs="Arial"/>
          <w:color w:val="000000"/>
          <w:sz w:val="20"/>
          <w:szCs w:val="20"/>
        </w:rPr>
      </w:pPr>
      <w:bookmarkStart w:id="0" w:name="_GoBack"/>
      <w:bookmarkEnd w:id="0"/>
    </w:p>
    <w:p w:rsidR="00661513" w:rsidRPr="008677AE" w:rsidRDefault="00661513">
      <w:pPr>
        <w:rPr>
          <w:rFonts w:ascii="Verdana" w:hAnsi="Verdana" w:cs="Arial"/>
          <w:bCs/>
          <w:sz w:val="20"/>
          <w:szCs w:val="20"/>
        </w:rPr>
      </w:pPr>
      <w:r w:rsidRPr="008677AE">
        <w:rPr>
          <w:rFonts w:ascii="Verdana" w:hAnsi="Verdana" w:cs="Arial"/>
          <w:b/>
          <w:bCs/>
          <w:sz w:val="20"/>
          <w:szCs w:val="20"/>
        </w:rPr>
        <w:t xml:space="preserve">Associate Consultant,I-Flex Solutions Ltd </w:t>
      </w:r>
      <w:r w:rsidRPr="008677AE">
        <w:rPr>
          <w:rFonts w:ascii="Verdana" w:hAnsi="Verdana" w:cs="Arial"/>
          <w:bCs/>
          <w:sz w:val="20"/>
          <w:szCs w:val="20"/>
        </w:rPr>
        <w:t>(Oct 2006 - May 2007)</w:t>
      </w:r>
    </w:p>
    <w:p w:rsidR="00661513" w:rsidRDefault="00661513">
      <w:pPr>
        <w:rPr>
          <w:rFonts w:ascii="Verdana" w:hAnsi="Verdana" w:cs="Tahoma"/>
          <w:bCs/>
          <w:sz w:val="20"/>
          <w:szCs w:val="20"/>
        </w:rPr>
      </w:pPr>
      <w:r>
        <w:rPr>
          <w:rFonts w:ascii="Verdana" w:hAnsi="Verdana" w:cs="Tahoma"/>
          <w:b/>
          <w:bCs/>
          <w:sz w:val="20"/>
          <w:szCs w:val="20"/>
        </w:rPr>
        <w:t>Project Profile</w:t>
      </w:r>
      <w:r>
        <w:rPr>
          <w:rFonts w:ascii="Verdana" w:hAnsi="Verdana" w:cs="Tahoma"/>
          <w:bCs/>
          <w:sz w:val="20"/>
          <w:szCs w:val="20"/>
        </w:rPr>
        <w:t>:</w:t>
      </w:r>
    </w:p>
    <w:p w:rsidR="00D226F2" w:rsidRPr="008677AE" w:rsidRDefault="00661513">
      <w:pPr>
        <w:jc w:val="both"/>
        <w:rPr>
          <w:rFonts w:ascii="Verdana" w:hAnsi="Verdana" w:cs="Tahoma"/>
          <w:b/>
          <w:sz w:val="20"/>
          <w:szCs w:val="20"/>
          <w:u w:val="single"/>
        </w:rPr>
      </w:pPr>
      <w:r w:rsidRPr="008677AE">
        <w:rPr>
          <w:rFonts w:ascii="Verdana" w:hAnsi="Verdana" w:cs="Tahoma"/>
          <w:b/>
          <w:sz w:val="20"/>
          <w:szCs w:val="20"/>
          <w:u w:val="single"/>
        </w:rPr>
        <w:t xml:space="preserve">Global Corporate Actions System for State Street Corporation Inc.  </w:t>
      </w:r>
    </w:p>
    <w:p w:rsidR="00661513" w:rsidRDefault="00661513">
      <w:pPr>
        <w:jc w:val="both"/>
        <w:rPr>
          <w:rFonts w:ascii="Verdana" w:hAnsi="Verdana" w:cs="Tahoma"/>
          <w:sz w:val="17"/>
          <w:szCs w:val="17"/>
          <w:u w:val="single"/>
        </w:rPr>
      </w:pPr>
    </w:p>
    <w:p w:rsidR="00661513" w:rsidRPr="008677AE" w:rsidRDefault="00661513" w:rsidP="008677AE">
      <w:pPr>
        <w:jc w:val="both"/>
        <w:rPr>
          <w:rFonts w:ascii="Verdana" w:eastAsia="Arial" w:hAnsi="Verdana" w:cs="Arial"/>
          <w:color w:val="000000"/>
          <w:sz w:val="20"/>
          <w:szCs w:val="20"/>
        </w:rPr>
      </w:pPr>
      <w:r w:rsidRPr="008677AE">
        <w:rPr>
          <w:rFonts w:ascii="Verdana" w:hAnsi="Verdana" w:cs="Tahoma"/>
          <w:b/>
          <w:sz w:val="20"/>
          <w:szCs w:val="20"/>
        </w:rPr>
        <w:t>Description</w:t>
      </w:r>
      <w:r>
        <w:rPr>
          <w:rFonts w:ascii="Verdana" w:hAnsi="Verdana" w:cs="Tahoma"/>
          <w:b/>
          <w:sz w:val="17"/>
          <w:szCs w:val="17"/>
        </w:rPr>
        <w:t>:</w:t>
      </w:r>
      <w:r w:rsidR="008677AE">
        <w:rPr>
          <w:rFonts w:ascii="Verdana" w:hAnsi="Verdana" w:cs="Tahoma"/>
          <w:b/>
          <w:sz w:val="17"/>
          <w:szCs w:val="17"/>
        </w:rPr>
        <w:t xml:space="preserve"> </w:t>
      </w:r>
      <w:r w:rsidRPr="008677AE">
        <w:rPr>
          <w:rFonts w:ascii="Verdana" w:eastAsia="Arial" w:hAnsi="Verdana" w:cs="Arial"/>
          <w:color w:val="000000"/>
          <w:sz w:val="20"/>
          <w:szCs w:val="20"/>
        </w:rPr>
        <w:t>A software for corporate action processing of State Street Investment and Trust Bank Inc., USA, dealing in automation of response, where the SWIFT MT565 response messages are used for STP flow to update instruction for the holder.  After updating the response, respective confirmation have to be generated for the investment advisor.  The complexity of other modules like Instructions, request for corrected response and Notification are also handled under this project.</w:t>
      </w:r>
    </w:p>
    <w:p w:rsidR="00D226F2" w:rsidRPr="008677AE" w:rsidRDefault="00D226F2" w:rsidP="008677AE">
      <w:pPr>
        <w:ind w:left="720"/>
        <w:jc w:val="both"/>
        <w:rPr>
          <w:rFonts w:ascii="Verdana" w:eastAsia="Arial" w:hAnsi="Verdana" w:cs="Arial"/>
          <w:color w:val="000000"/>
          <w:sz w:val="20"/>
          <w:szCs w:val="20"/>
        </w:rPr>
      </w:pPr>
    </w:p>
    <w:p w:rsidR="00661513" w:rsidRPr="008677AE" w:rsidRDefault="00661513" w:rsidP="00BA76B3">
      <w:pPr>
        <w:numPr>
          <w:ilvl w:val="0"/>
          <w:numId w:val="10"/>
        </w:numPr>
        <w:jc w:val="both"/>
        <w:rPr>
          <w:rFonts w:ascii="Verdana" w:eastAsia="Arial" w:hAnsi="Verdana" w:cs="Arial"/>
          <w:color w:val="000000"/>
          <w:sz w:val="20"/>
          <w:szCs w:val="20"/>
        </w:rPr>
      </w:pPr>
      <w:r w:rsidRPr="008677AE">
        <w:rPr>
          <w:rFonts w:ascii="Verdana" w:eastAsia="Arial" w:hAnsi="Verdana" w:cs="Arial"/>
          <w:color w:val="000000"/>
          <w:sz w:val="20"/>
          <w:szCs w:val="20"/>
        </w:rPr>
        <w:t>Functional/ Associate Consultant involved in understanding of the business processes related to corporate action processing of State Street custodial services; handling UAT and regression testing of the GCAS system.</w:t>
      </w:r>
    </w:p>
    <w:p w:rsidR="001057F7" w:rsidRDefault="00661513" w:rsidP="00BA76B3">
      <w:pPr>
        <w:numPr>
          <w:ilvl w:val="0"/>
          <w:numId w:val="10"/>
        </w:numPr>
        <w:jc w:val="both"/>
        <w:rPr>
          <w:rFonts w:ascii="Verdana" w:eastAsia="Arial" w:hAnsi="Verdana" w:cs="Arial"/>
          <w:color w:val="000000"/>
          <w:sz w:val="20"/>
          <w:szCs w:val="20"/>
        </w:rPr>
      </w:pPr>
      <w:r w:rsidRPr="008677AE">
        <w:rPr>
          <w:rFonts w:ascii="Verdana" w:eastAsia="Arial" w:hAnsi="Verdana" w:cs="Arial"/>
          <w:color w:val="000000"/>
          <w:sz w:val="20"/>
          <w:szCs w:val="20"/>
        </w:rPr>
        <w:t>Preparation</w:t>
      </w:r>
      <w:r w:rsidR="001057F7">
        <w:rPr>
          <w:rFonts w:ascii="Verdana" w:eastAsia="Arial" w:hAnsi="Verdana" w:cs="Arial"/>
          <w:color w:val="000000"/>
          <w:sz w:val="20"/>
          <w:szCs w:val="20"/>
        </w:rPr>
        <w:t xml:space="preserve"> and execution of </w:t>
      </w:r>
      <w:r w:rsidRPr="008677AE">
        <w:rPr>
          <w:rFonts w:ascii="Verdana" w:eastAsia="Arial" w:hAnsi="Verdana" w:cs="Arial"/>
          <w:color w:val="000000"/>
          <w:sz w:val="20"/>
          <w:szCs w:val="20"/>
        </w:rPr>
        <w:t xml:space="preserve"> test cases</w:t>
      </w:r>
      <w:r w:rsidR="001057F7">
        <w:rPr>
          <w:rFonts w:ascii="Verdana" w:eastAsia="Arial" w:hAnsi="Verdana" w:cs="Arial"/>
          <w:color w:val="000000"/>
          <w:sz w:val="20"/>
          <w:szCs w:val="20"/>
        </w:rPr>
        <w:t xml:space="preserve"> based on the FRD /BRD </w:t>
      </w:r>
    </w:p>
    <w:p w:rsidR="00661513" w:rsidRPr="008677AE" w:rsidRDefault="001057F7" w:rsidP="00BA76B3">
      <w:pPr>
        <w:numPr>
          <w:ilvl w:val="0"/>
          <w:numId w:val="10"/>
        </w:numPr>
        <w:jc w:val="both"/>
        <w:rPr>
          <w:rFonts w:ascii="Verdana" w:eastAsia="Arial" w:hAnsi="Verdana" w:cs="Arial"/>
          <w:color w:val="000000"/>
          <w:sz w:val="20"/>
          <w:szCs w:val="20"/>
        </w:rPr>
      </w:pPr>
      <w:r>
        <w:rPr>
          <w:rFonts w:ascii="Verdana" w:eastAsia="Arial" w:hAnsi="Verdana" w:cs="Arial"/>
          <w:color w:val="000000"/>
          <w:sz w:val="20"/>
          <w:szCs w:val="20"/>
        </w:rPr>
        <w:t>I</w:t>
      </w:r>
      <w:r w:rsidR="00661513" w:rsidRPr="008677AE">
        <w:rPr>
          <w:rFonts w:ascii="Verdana" w:eastAsia="Arial" w:hAnsi="Verdana" w:cs="Arial"/>
          <w:color w:val="000000"/>
          <w:sz w:val="20"/>
          <w:szCs w:val="20"/>
        </w:rPr>
        <w:t xml:space="preserve">nteraction with technical team members for functional clarifications </w:t>
      </w:r>
      <w:r>
        <w:rPr>
          <w:rFonts w:ascii="Verdana" w:eastAsia="Arial" w:hAnsi="Verdana" w:cs="Arial"/>
          <w:color w:val="000000"/>
          <w:sz w:val="20"/>
          <w:szCs w:val="20"/>
        </w:rPr>
        <w:t xml:space="preserve"> and </w:t>
      </w:r>
      <w:r w:rsidR="00661513" w:rsidRPr="008677AE">
        <w:rPr>
          <w:rFonts w:ascii="Verdana" w:eastAsia="Arial" w:hAnsi="Verdana" w:cs="Arial"/>
          <w:color w:val="000000"/>
          <w:sz w:val="20"/>
          <w:szCs w:val="20"/>
        </w:rPr>
        <w:t xml:space="preserve"> coordinating with the onsite team on UAT issues.</w:t>
      </w:r>
    </w:p>
    <w:p w:rsidR="00661513" w:rsidRPr="008677AE" w:rsidRDefault="00661513" w:rsidP="00BA76B3">
      <w:pPr>
        <w:numPr>
          <w:ilvl w:val="0"/>
          <w:numId w:val="10"/>
        </w:numPr>
        <w:jc w:val="both"/>
        <w:rPr>
          <w:rFonts w:ascii="Verdana" w:eastAsia="Arial" w:hAnsi="Verdana" w:cs="Arial"/>
          <w:color w:val="000000"/>
          <w:sz w:val="20"/>
          <w:szCs w:val="20"/>
        </w:rPr>
      </w:pPr>
      <w:r w:rsidRPr="008677AE">
        <w:rPr>
          <w:rFonts w:ascii="Verdana" w:eastAsia="Arial" w:hAnsi="Verdana" w:cs="Arial"/>
          <w:color w:val="000000"/>
          <w:sz w:val="20"/>
          <w:szCs w:val="20"/>
        </w:rPr>
        <w:t xml:space="preserve">Organization and participation in functional presentations and discussions </w:t>
      </w:r>
    </w:p>
    <w:p w:rsidR="00661513" w:rsidRPr="001C5F2C" w:rsidRDefault="00661513">
      <w:pPr>
        <w:rPr>
          <w:rFonts w:ascii="Verdana" w:hAnsi="Verdana" w:cs="Tahoma"/>
          <w:b/>
          <w:smallCaps/>
          <w:sz w:val="20"/>
          <w:szCs w:val="20"/>
        </w:rPr>
      </w:pPr>
    </w:p>
    <w:p w:rsidR="00661513" w:rsidRPr="001C5F2C" w:rsidRDefault="00661513">
      <w:pPr>
        <w:rPr>
          <w:rFonts w:ascii="Verdana" w:hAnsi="Verdana" w:cs="Arial"/>
          <w:bCs/>
          <w:sz w:val="20"/>
          <w:szCs w:val="20"/>
        </w:rPr>
      </w:pPr>
      <w:r w:rsidRPr="001C5F2C">
        <w:rPr>
          <w:rFonts w:ascii="Verdana" w:hAnsi="Verdana" w:cs="Arial"/>
          <w:b/>
          <w:bCs/>
          <w:sz w:val="20"/>
          <w:szCs w:val="20"/>
        </w:rPr>
        <w:t xml:space="preserve">Karvy Stock Broking Ltd </w:t>
      </w:r>
      <w:r w:rsidRPr="001C5F2C">
        <w:rPr>
          <w:rFonts w:ascii="Verdana" w:hAnsi="Verdana" w:cs="Arial"/>
          <w:bCs/>
          <w:sz w:val="20"/>
          <w:szCs w:val="20"/>
        </w:rPr>
        <w:t>(Nov 2003 - Sept 2006)</w:t>
      </w:r>
    </w:p>
    <w:p w:rsidR="00661513" w:rsidRDefault="00661513">
      <w:pPr>
        <w:rPr>
          <w:rFonts w:ascii="Verdana" w:hAnsi="Verdana" w:cs="Tahoma"/>
          <w:b/>
          <w:bCs/>
          <w:sz w:val="20"/>
          <w:szCs w:val="20"/>
        </w:rPr>
      </w:pPr>
      <w:r>
        <w:rPr>
          <w:rFonts w:ascii="Verdana" w:hAnsi="Verdana" w:cs="Tahoma"/>
          <w:b/>
          <w:bCs/>
          <w:sz w:val="20"/>
          <w:szCs w:val="20"/>
        </w:rPr>
        <w:t>Job Profile:</w:t>
      </w:r>
    </w:p>
    <w:p w:rsidR="00661513" w:rsidRPr="005923EA" w:rsidRDefault="00661513" w:rsidP="005923EA">
      <w:pPr>
        <w:jc w:val="both"/>
        <w:rPr>
          <w:rFonts w:ascii="Verdana" w:hAnsi="Verdana" w:cs="Tahoma"/>
          <w:sz w:val="18"/>
          <w:szCs w:val="18"/>
        </w:rPr>
      </w:pPr>
      <w:r w:rsidRPr="005923EA">
        <w:rPr>
          <w:rFonts w:ascii="Verdana" w:eastAsia="Arial" w:hAnsi="Verdana" w:cs="Arial"/>
          <w:color w:val="000000"/>
          <w:sz w:val="20"/>
          <w:szCs w:val="20"/>
        </w:rPr>
        <w:t>Functioned as Branch</w:t>
      </w:r>
      <w:r w:rsidRPr="005923EA">
        <w:rPr>
          <w:rFonts w:ascii="Verdana" w:hAnsi="Verdana" w:cs="Tahoma"/>
          <w:sz w:val="18"/>
          <w:szCs w:val="18"/>
        </w:rPr>
        <w:t xml:space="preserve"> </w:t>
      </w:r>
      <w:r w:rsidRPr="005923EA">
        <w:rPr>
          <w:rFonts w:ascii="Verdana" w:eastAsia="Arial" w:hAnsi="Verdana" w:cs="Arial"/>
          <w:color w:val="000000"/>
          <w:sz w:val="20"/>
          <w:szCs w:val="20"/>
        </w:rPr>
        <w:t>Manager (Jan 2006 – Sept 2006) with prime responsibilities of</w:t>
      </w:r>
    </w:p>
    <w:p w:rsidR="00661513" w:rsidRPr="001057F7" w:rsidRDefault="00661513" w:rsidP="002B77AB">
      <w:pPr>
        <w:numPr>
          <w:ilvl w:val="0"/>
          <w:numId w:val="21"/>
        </w:numPr>
        <w:jc w:val="both"/>
        <w:rPr>
          <w:rFonts w:ascii="Verdana" w:eastAsia="Arial" w:hAnsi="Verdana" w:cs="Arial"/>
          <w:color w:val="000000"/>
          <w:sz w:val="20"/>
          <w:szCs w:val="20"/>
        </w:rPr>
      </w:pPr>
      <w:r w:rsidRPr="001057F7">
        <w:rPr>
          <w:rFonts w:ascii="Verdana" w:eastAsia="Arial" w:hAnsi="Verdana" w:cs="Arial"/>
          <w:color w:val="000000"/>
          <w:sz w:val="20"/>
          <w:szCs w:val="20"/>
        </w:rPr>
        <w:t>Operation of Cash Segment of NSE; management of risks in trades of clients in addition to monitoring the overall exposure in client position.</w:t>
      </w:r>
    </w:p>
    <w:p w:rsidR="00661513" w:rsidRPr="001057F7" w:rsidRDefault="00661513" w:rsidP="002B77AB">
      <w:pPr>
        <w:numPr>
          <w:ilvl w:val="0"/>
          <w:numId w:val="21"/>
        </w:numPr>
        <w:jc w:val="both"/>
        <w:rPr>
          <w:rFonts w:ascii="Verdana" w:eastAsia="Arial" w:hAnsi="Verdana" w:cs="Arial"/>
          <w:color w:val="000000"/>
          <w:sz w:val="20"/>
          <w:szCs w:val="20"/>
        </w:rPr>
      </w:pPr>
      <w:r w:rsidRPr="001057F7">
        <w:rPr>
          <w:rFonts w:ascii="Verdana" w:eastAsia="Arial" w:hAnsi="Verdana" w:cs="Arial"/>
          <w:color w:val="000000"/>
          <w:sz w:val="20"/>
          <w:szCs w:val="20"/>
        </w:rPr>
        <w:t>Management of clearing and settlement of securities and funds in addition to coordinating with corporate office enabling prompt account opening for clients.</w:t>
      </w:r>
    </w:p>
    <w:p w:rsidR="00661513" w:rsidRPr="001057F7" w:rsidRDefault="00661513" w:rsidP="002B77AB">
      <w:pPr>
        <w:numPr>
          <w:ilvl w:val="0"/>
          <w:numId w:val="21"/>
        </w:numPr>
        <w:jc w:val="both"/>
        <w:rPr>
          <w:rFonts w:ascii="Verdana" w:eastAsia="Arial" w:hAnsi="Verdana" w:cs="Arial"/>
          <w:color w:val="000000"/>
          <w:sz w:val="20"/>
          <w:szCs w:val="20"/>
        </w:rPr>
      </w:pPr>
      <w:r w:rsidRPr="001057F7">
        <w:rPr>
          <w:rFonts w:ascii="Verdana" w:eastAsia="Arial" w:hAnsi="Verdana" w:cs="Arial"/>
          <w:color w:val="000000"/>
          <w:sz w:val="20"/>
          <w:szCs w:val="20"/>
        </w:rPr>
        <w:t>Conduct staff meeting and communicate minutes of meeting to the regional office in addition to organization and management of stalls at various locations.</w:t>
      </w:r>
    </w:p>
    <w:p w:rsidR="00661513" w:rsidRPr="001057F7" w:rsidRDefault="00661513" w:rsidP="002B77AB">
      <w:pPr>
        <w:numPr>
          <w:ilvl w:val="0"/>
          <w:numId w:val="21"/>
        </w:numPr>
        <w:jc w:val="both"/>
        <w:rPr>
          <w:rFonts w:ascii="Verdana" w:eastAsia="Arial" w:hAnsi="Verdana" w:cs="Arial"/>
          <w:color w:val="000000"/>
          <w:sz w:val="20"/>
          <w:szCs w:val="20"/>
        </w:rPr>
      </w:pPr>
      <w:r w:rsidRPr="001057F7">
        <w:rPr>
          <w:rFonts w:ascii="Verdana" w:eastAsia="Arial" w:hAnsi="Verdana" w:cs="Arial"/>
          <w:color w:val="000000"/>
          <w:sz w:val="20"/>
          <w:szCs w:val="20"/>
        </w:rPr>
        <w:t>Handling of back office operations and generation of daily reports in addition to advising clients on pay-in and pay-out details.</w:t>
      </w:r>
    </w:p>
    <w:p w:rsidR="00661513" w:rsidRPr="001057F7" w:rsidRDefault="00661513" w:rsidP="002B77AB">
      <w:pPr>
        <w:numPr>
          <w:ilvl w:val="0"/>
          <w:numId w:val="21"/>
        </w:numPr>
        <w:jc w:val="both"/>
        <w:rPr>
          <w:rFonts w:ascii="Verdana" w:eastAsia="Arial" w:hAnsi="Verdana" w:cs="Arial"/>
          <w:color w:val="000000"/>
          <w:sz w:val="20"/>
          <w:szCs w:val="20"/>
        </w:rPr>
      </w:pPr>
      <w:r w:rsidRPr="001057F7">
        <w:rPr>
          <w:rFonts w:ascii="Verdana" w:eastAsia="Arial" w:hAnsi="Verdana" w:cs="Arial"/>
          <w:color w:val="000000"/>
          <w:sz w:val="20"/>
          <w:szCs w:val="20"/>
        </w:rPr>
        <w:t>Maintenance of clients Fund account and Cash account details; inform clients on F&amp;O margin requirement details in addition to cross-selling of Mutual funds and other distribution products.</w:t>
      </w:r>
    </w:p>
    <w:p w:rsidR="00661513" w:rsidRPr="001057F7" w:rsidRDefault="00661513" w:rsidP="002B77AB">
      <w:pPr>
        <w:numPr>
          <w:ilvl w:val="0"/>
          <w:numId w:val="21"/>
        </w:numPr>
        <w:jc w:val="both"/>
        <w:rPr>
          <w:rFonts w:ascii="Verdana" w:eastAsia="Arial" w:hAnsi="Verdana" w:cs="Arial"/>
          <w:color w:val="000000"/>
          <w:sz w:val="20"/>
          <w:szCs w:val="20"/>
        </w:rPr>
      </w:pPr>
      <w:r w:rsidRPr="001057F7">
        <w:rPr>
          <w:rFonts w:ascii="Verdana" w:eastAsia="Arial" w:hAnsi="Verdana" w:cs="Arial"/>
          <w:color w:val="000000"/>
          <w:sz w:val="20"/>
          <w:szCs w:val="20"/>
        </w:rPr>
        <w:t>Handled operations in various capacities between Nov 2003 – Dec 2005 with prime focus on maximizing business generation and client satisfaction.</w:t>
      </w:r>
    </w:p>
    <w:p w:rsidR="00661513" w:rsidRPr="001C5F2C" w:rsidRDefault="00661513">
      <w:pPr>
        <w:rPr>
          <w:rFonts w:ascii="Verdana" w:hAnsi="Verdana" w:cs="Arial"/>
          <w:bCs/>
          <w:sz w:val="20"/>
          <w:szCs w:val="20"/>
        </w:rPr>
      </w:pPr>
      <w:r w:rsidRPr="001C5F2C">
        <w:rPr>
          <w:rFonts w:ascii="Verdana" w:hAnsi="Verdana" w:cs="Arial"/>
          <w:b/>
          <w:bCs/>
          <w:sz w:val="20"/>
          <w:szCs w:val="20"/>
        </w:rPr>
        <w:t xml:space="preserve">Geojit Financial Services Ltd </w:t>
      </w:r>
      <w:r w:rsidRPr="001C5F2C">
        <w:rPr>
          <w:rFonts w:ascii="Verdana" w:hAnsi="Verdana" w:cs="Arial"/>
          <w:bCs/>
          <w:sz w:val="20"/>
          <w:szCs w:val="20"/>
        </w:rPr>
        <w:t>(Nov 2002 - Oct 2003)</w:t>
      </w:r>
    </w:p>
    <w:p w:rsidR="00661513" w:rsidRDefault="00661513">
      <w:pPr>
        <w:rPr>
          <w:rFonts w:ascii="Verdana" w:hAnsi="Verdana" w:cs="Tahoma"/>
          <w:b/>
          <w:bCs/>
          <w:sz w:val="20"/>
          <w:szCs w:val="20"/>
        </w:rPr>
      </w:pPr>
      <w:r>
        <w:rPr>
          <w:rFonts w:ascii="Verdana" w:hAnsi="Verdana" w:cs="Tahoma"/>
          <w:b/>
          <w:bCs/>
          <w:sz w:val="20"/>
          <w:szCs w:val="20"/>
        </w:rPr>
        <w:t>Job Profile:</w:t>
      </w:r>
    </w:p>
    <w:p w:rsidR="00661513" w:rsidRPr="00003970" w:rsidRDefault="00661513" w:rsidP="00003970">
      <w:pPr>
        <w:numPr>
          <w:ilvl w:val="0"/>
          <w:numId w:val="21"/>
        </w:numPr>
        <w:jc w:val="both"/>
        <w:rPr>
          <w:rFonts w:ascii="Verdana" w:eastAsia="Arial" w:hAnsi="Verdana" w:cs="Arial"/>
          <w:color w:val="000000"/>
          <w:sz w:val="20"/>
          <w:szCs w:val="20"/>
        </w:rPr>
      </w:pPr>
      <w:r w:rsidRPr="00003970">
        <w:rPr>
          <w:rFonts w:ascii="Verdana" w:eastAsia="Arial" w:hAnsi="Verdana" w:cs="Arial"/>
          <w:color w:val="000000"/>
          <w:sz w:val="20"/>
          <w:szCs w:val="20"/>
        </w:rPr>
        <w:t>Opening of De-mat and Trading Accounts; business generation through acquiring of new clients in addition to coordinating with the front-office staff to ensure maximum customer satisfaction.</w:t>
      </w:r>
    </w:p>
    <w:p w:rsidR="00661513" w:rsidRPr="00003970" w:rsidRDefault="00661513" w:rsidP="00003970">
      <w:pPr>
        <w:numPr>
          <w:ilvl w:val="0"/>
          <w:numId w:val="21"/>
        </w:numPr>
        <w:jc w:val="both"/>
        <w:rPr>
          <w:rFonts w:ascii="Verdana" w:eastAsia="Arial" w:hAnsi="Verdana" w:cs="Arial"/>
          <w:color w:val="000000"/>
          <w:sz w:val="20"/>
          <w:szCs w:val="20"/>
        </w:rPr>
      </w:pPr>
      <w:r w:rsidRPr="00003970">
        <w:rPr>
          <w:rFonts w:ascii="Verdana" w:eastAsia="Arial" w:hAnsi="Verdana" w:cs="Arial"/>
          <w:color w:val="000000"/>
          <w:sz w:val="20"/>
          <w:szCs w:val="20"/>
        </w:rPr>
        <w:t>Operation of Cash Segment of NSE;</w:t>
      </w:r>
    </w:p>
    <w:p w:rsidR="00723DE5" w:rsidRPr="00003970" w:rsidRDefault="00661513" w:rsidP="00003970">
      <w:pPr>
        <w:numPr>
          <w:ilvl w:val="0"/>
          <w:numId w:val="21"/>
        </w:numPr>
        <w:jc w:val="both"/>
        <w:rPr>
          <w:rFonts w:ascii="Verdana" w:eastAsia="Arial" w:hAnsi="Verdana" w:cs="Arial"/>
          <w:color w:val="000000"/>
          <w:sz w:val="20"/>
          <w:szCs w:val="20"/>
        </w:rPr>
      </w:pPr>
      <w:r w:rsidRPr="00003970">
        <w:rPr>
          <w:rFonts w:ascii="Verdana" w:eastAsia="Arial" w:hAnsi="Verdana" w:cs="Arial"/>
          <w:color w:val="000000"/>
          <w:sz w:val="20"/>
          <w:szCs w:val="20"/>
        </w:rPr>
        <w:t>Coordinate with the back office pertaining to dividend queries, client positions and settlement details in addition to generation of trade related reports</w:t>
      </w:r>
    </w:p>
    <w:p w:rsidR="00723DE5" w:rsidRDefault="00723DE5" w:rsidP="00723DE5">
      <w:pPr>
        <w:jc w:val="both"/>
        <w:rPr>
          <w:rFonts w:ascii="Verdana" w:hAnsi="Verdana" w:cs="Tahoma"/>
          <w:sz w:val="18"/>
          <w:szCs w:val="18"/>
        </w:rPr>
      </w:pPr>
    </w:p>
    <w:p w:rsidR="00723DE5" w:rsidRDefault="00723DE5">
      <w:pPr>
        <w:pBdr>
          <w:top w:val="single" w:sz="4" w:space="1" w:color="000000"/>
        </w:pBdr>
        <w:shd w:val="clear" w:color="auto" w:fill="E0E0E0"/>
        <w:jc w:val="center"/>
        <w:rPr>
          <w:rFonts w:ascii="Verdana" w:hAnsi="Verdana" w:cs="Tahoma"/>
          <w:b/>
          <w:smallCaps/>
          <w:sz w:val="20"/>
          <w:szCs w:val="20"/>
        </w:rPr>
      </w:pPr>
    </w:p>
    <w:p w:rsidR="00661513" w:rsidRDefault="00661513">
      <w:pPr>
        <w:pBdr>
          <w:top w:val="single" w:sz="4" w:space="1" w:color="000000"/>
        </w:pBdr>
        <w:shd w:val="clear" w:color="auto" w:fill="E0E0E0"/>
        <w:jc w:val="center"/>
        <w:rPr>
          <w:rFonts w:ascii="Verdana" w:hAnsi="Verdana" w:cs="Tahoma"/>
          <w:b/>
          <w:smallCaps/>
          <w:sz w:val="20"/>
          <w:szCs w:val="20"/>
        </w:rPr>
      </w:pPr>
      <w:r>
        <w:rPr>
          <w:rFonts w:ascii="Verdana" w:hAnsi="Verdana" w:cs="Tahoma"/>
          <w:b/>
          <w:smallCaps/>
          <w:sz w:val="20"/>
          <w:szCs w:val="20"/>
        </w:rPr>
        <w:t>Education &amp; Certification</w:t>
      </w:r>
    </w:p>
    <w:p w:rsidR="00661513" w:rsidRPr="00EC0074" w:rsidRDefault="00661513">
      <w:pPr>
        <w:jc w:val="center"/>
        <w:rPr>
          <w:rFonts w:ascii="Verdana" w:hAnsi="Verdana" w:cs="Tahoma"/>
          <w:sz w:val="20"/>
          <w:szCs w:val="20"/>
        </w:rPr>
      </w:pPr>
      <w:r>
        <w:rPr>
          <w:rFonts w:ascii="Verdana" w:hAnsi="Verdana" w:cs="Tahoma"/>
          <w:b/>
          <w:sz w:val="17"/>
          <w:szCs w:val="17"/>
        </w:rPr>
        <w:t>PG Diploma in Business Administration</w:t>
      </w:r>
      <w:r>
        <w:rPr>
          <w:rFonts w:ascii="Verdana" w:hAnsi="Verdana" w:cs="Tahoma"/>
          <w:sz w:val="17"/>
          <w:szCs w:val="17"/>
        </w:rPr>
        <w:t xml:space="preserve">, </w:t>
      </w:r>
      <w:r w:rsidRPr="00EC0074">
        <w:rPr>
          <w:rFonts w:ascii="Verdana" w:hAnsi="Verdana"/>
          <w:sz w:val="20"/>
          <w:szCs w:val="20"/>
        </w:rPr>
        <w:t>Institute For Financial Management and Research</w:t>
      </w:r>
      <w:r w:rsidRPr="00EC0074">
        <w:rPr>
          <w:rFonts w:ascii="Verdana" w:hAnsi="Verdana" w:cs="Tahoma"/>
          <w:sz w:val="20"/>
          <w:szCs w:val="20"/>
        </w:rPr>
        <w:t>, Chennai, 2001</w:t>
      </w:r>
    </w:p>
    <w:p w:rsidR="00661513" w:rsidRPr="00EC0074" w:rsidRDefault="00661513">
      <w:pPr>
        <w:jc w:val="center"/>
        <w:rPr>
          <w:rFonts w:ascii="Verdana" w:hAnsi="Verdana" w:cs="Tahoma"/>
          <w:sz w:val="20"/>
          <w:szCs w:val="20"/>
        </w:rPr>
      </w:pPr>
      <w:r w:rsidRPr="00EC0074">
        <w:rPr>
          <w:rFonts w:ascii="Verdana" w:hAnsi="Verdana" w:cs="Tahoma"/>
          <w:sz w:val="20"/>
          <w:szCs w:val="20"/>
        </w:rPr>
        <w:t>B.Com, University of Madras, Chennai, 1998</w:t>
      </w:r>
    </w:p>
    <w:p w:rsidR="00661513" w:rsidRPr="00EC0074" w:rsidRDefault="00661513">
      <w:pPr>
        <w:jc w:val="center"/>
        <w:rPr>
          <w:rFonts w:ascii="Verdana" w:hAnsi="Verdana" w:cs="Tahoma"/>
          <w:sz w:val="20"/>
          <w:szCs w:val="20"/>
        </w:rPr>
      </w:pPr>
      <w:r w:rsidRPr="00EC0074">
        <w:rPr>
          <w:rFonts w:ascii="Verdana" w:hAnsi="Verdana" w:cs="Tahoma"/>
          <w:sz w:val="20"/>
          <w:szCs w:val="20"/>
        </w:rPr>
        <w:t xml:space="preserve">Certified in E-Commerce, SSI Ltd </w:t>
      </w:r>
    </w:p>
    <w:p w:rsidR="00661513" w:rsidRPr="00EC0074" w:rsidRDefault="00661513">
      <w:pPr>
        <w:jc w:val="center"/>
        <w:rPr>
          <w:rFonts w:ascii="Verdana" w:hAnsi="Verdana"/>
          <w:sz w:val="20"/>
          <w:szCs w:val="20"/>
        </w:rPr>
      </w:pPr>
      <w:r w:rsidRPr="00EC0074">
        <w:rPr>
          <w:rFonts w:ascii="Verdana" w:hAnsi="Verdana"/>
          <w:sz w:val="20"/>
          <w:szCs w:val="20"/>
        </w:rPr>
        <w:t>NSE Capital market module certified, NCFM</w:t>
      </w:r>
    </w:p>
    <w:p w:rsidR="00661513" w:rsidRPr="00EC0074" w:rsidRDefault="00661513">
      <w:pPr>
        <w:jc w:val="center"/>
        <w:rPr>
          <w:rFonts w:ascii="Verdana" w:hAnsi="Verdana"/>
          <w:sz w:val="20"/>
          <w:szCs w:val="20"/>
        </w:rPr>
      </w:pPr>
      <w:r w:rsidRPr="00EC0074">
        <w:rPr>
          <w:rFonts w:ascii="Verdana" w:hAnsi="Verdana"/>
          <w:sz w:val="20"/>
          <w:szCs w:val="20"/>
        </w:rPr>
        <w:t>Certifications of Investment Banking Foundation Program and Finance professional, I-flex Solutions</w:t>
      </w:r>
    </w:p>
    <w:p w:rsidR="00661513" w:rsidRPr="00EC0074" w:rsidRDefault="00661513">
      <w:pPr>
        <w:jc w:val="center"/>
        <w:rPr>
          <w:rFonts w:ascii="Verdana" w:hAnsi="Verdana"/>
          <w:sz w:val="20"/>
          <w:szCs w:val="20"/>
        </w:rPr>
      </w:pPr>
      <w:r w:rsidRPr="00EC0074">
        <w:rPr>
          <w:rFonts w:ascii="Verdana" w:hAnsi="Verdana"/>
          <w:sz w:val="20"/>
          <w:szCs w:val="20"/>
        </w:rPr>
        <w:t>Certified in QTP</w:t>
      </w:r>
    </w:p>
    <w:p w:rsidR="00661513" w:rsidRDefault="00661513">
      <w:pPr>
        <w:jc w:val="center"/>
        <w:rPr>
          <w:rFonts w:ascii="Verdana" w:hAnsi="Verdana"/>
          <w:sz w:val="18"/>
          <w:szCs w:val="18"/>
        </w:rPr>
      </w:pPr>
      <w:r w:rsidRPr="00EC0074">
        <w:rPr>
          <w:rFonts w:ascii="Verdana" w:hAnsi="Verdana"/>
          <w:sz w:val="20"/>
          <w:szCs w:val="20"/>
        </w:rPr>
        <w:t>Undergone IBFP internal training, I flex solutions</w:t>
      </w:r>
      <w:r>
        <w:rPr>
          <w:rFonts w:ascii="Verdana" w:hAnsi="Verdana"/>
          <w:sz w:val="18"/>
          <w:szCs w:val="18"/>
        </w:rPr>
        <w:t>.</w:t>
      </w:r>
    </w:p>
    <w:p w:rsidR="00661513" w:rsidRDefault="00661513">
      <w:pPr>
        <w:pBdr>
          <w:top w:val="single" w:sz="4" w:space="1" w:color="000000"/>
        </w:pBdr>
        <w:shd w:val="clear" w:color="auto" w:fill="E0E0E0"/>
        <w:jc w:val="center"/>
        <w:rPr>
          <w:rFonts w:ascii="Verdana" w:hAnsi="Verdana" w:cs="Tahoma"/>
          <w:b/>
          <w:smallCaps/>
          <w:sz w:val="20"/>
          <w:szCs w:val="20"/>
        </w:rPr>
      </w:pPr>
      <w:r>
        <w:rPr>
          <w:rFonts w:ascii="Verdana" w:hAnsi="Verdana" w:cs="Tahoma"/>
          <w:b/>
          <w:smallCaps/>
          <w:sz w:val="20"/>
          <w:szCs w:val="20"/>
        </w:rPr>
        <w:t>Personal Particulars</w:t>
      </w:r>
    </w:p>
    <w:p w:rsidR="00661513" w:rsidRDefault="00661513">
      <w:pPr>
        <w:jc w:val="center"/>
        <w:rPr>
          <w:rFonts w:ascii="Verdana" w:hAnsi="Verdana" w:cs="Tahoma"/>
          <w:sz w:val="18"/>
          <w:szCs w:val="18"/>
        </w:rPr>
      </w:pPr>
      <w:r>
        <w:rPr>
          <w:rFonts w:ascii="Verdana" w:hAnsi="Verdana" w:cs="Tahoma"/>
          <w:sz w:val="18"/>
          <w:szCs w:val="18"/>
        </w:rPr>
        <w:t>Date of Birth:4</w:t>
      </w:r>
      <w:r>
        <w:rPr>
          <w:rFonts w:ascii="Verdana" w:hAnsi="Verdana" w:cs="Tahoma"/>
          <w:sz w:val="18"/>
          <w:szCs w:val="18"/>
          <w:vertAlign w:val="superscript"/>
        </w:rPr>
        <w:t>th</w:t>
      </w:r>
      <w:r>
        <w:rPr>
          <w:rFonts w:ascii="Verdana" w:hAnsi="Verdana" w:cs="Tahoma"/>
          <w:sz w:val="18"/>
          <w:szCs w:val="18"/>
        </w:rPr>
        <w:t xml:space="preserve"> May 1977</w:t>
      </w:r>
    </w:p>
    <w:p w:rsidR="00661513" w:rsidRDefault="00661513">
      <w:pPr>
        <w:jc w:val="center"/>
        <w:rPr>
          <w:rFonts w:ascii="Verdana" w:hAnsi="Verdana" w:cs="Tahoma"/>
          <w:sz w:val="18"/>
          <w:szCs w:val="18"/>
        </w:rPr>
      </w:pPr>
      <w:r>
        <w:rPr>
          <w:rFonts w:ascii="Verdana" w:hAnsi="Verdana" w:cs="Tahoma"/>
          <w:sz w:val="18"/>
          <w:szCs w:val="18"/>
        </w:rPr>
        <w:t>Languages: English, Hindi, Kannada, Tamil &amp; Telugu.</w:t>
      </w:r>
    </w:p>
    <w:p w:rsidR="00661513" w:rsidRDefault="00661513">
      <w:pPr>
        <w:jc w:val="center"/>
      </w:pPr>
      <w:r>
        <w:rPr>
          <w:rFonts w:ascii="Verdana" w:hAnsi="Verdana" w:cs="Tahoma"/>
          <w:sz w:val="18"/>
          <w:szCs w:val="18"/>
        </w:rPr>
        <w:t xml:space="preserve">Valid Indian Passport </w:t>
      </w:r>
      <w:r w:rsidR="00606D62">
        <w:rPr>
          <w:rFonts w:ascii="Verdana" w:hAnsi="Verdana" w:cs="Tahoma"/>
          <w:sz w:val="18"/>
          <w:szCs w:val="18"/>
        </w:rPr>
        <w:t>Holder with</w:t>
      </w:r>
      <w:r>
        <w:rPr>
          <w:rFonts w:ascii="Verdana" w:hAnsi="Verdana" w:cs="Tahoma"/>
          <w:sz w:val="18"/>
          <w:szCs w:val="18"/>
        </w:rPr>
        <w:t xml:space="preserve"> B1 Visa</w:t>
      </w:r>
    </w:p>
    <w:sectPr w:rsidR="00661513" w:rsidSect="00BE5F1B">
      <w:headerReference w:type="default" r:id="rId7"/>
      <w:footerReference w:type="default" r:id="rId8"/>
      <w:footnotePr>
        <w:pos w:val="beneathText"/>
      </w:footnotePr>
      <w:pgSz w:w="12240" w:h="15840"/>
      <w:pgMar w:top="1008" w:right="1152" w:bottom="864"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6B9" w:rsidRDefault="00AF26B9">
      <w:r>
        <w:separator/>
      </w:r>
    </w:p>
  </w:endnote>
  <w:endnote w:type="continuationSeparator" w:id="1">
    <w:p w:rsidR="00AF26B9" w:rsidRDefault="00AF26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513" w:rsidRDefault="00661513">
    <w:pPr>
      <w:pStyle w:val="Footer"/>
    </w:pPr>
    <w:r>
      <w:rPr>
        <w:rFonts w:ascii="Verdana" w:hAnsi="Verdana"/>
        <w:sz w:val="17"/>
        <w:szCs w:val="17"/>
      </w:rPr>
      <w:t xml:space="preserve">Page </w:t>
    </w:r>
    <w:r w:rsidR="00650B75">
      <w:rPr>
        <w:sz w:val="17"/>
        <w:szCs w:val="17"/>
      </w:rPr>
      <w:fldChar w:fldCharType="begin"/>
    </w:r>
    <w:r>
      <w:rPr>
        <w:sz w:val="17"/>
        <w:szCs w:val="17"/>
      </w:rPr>
      <w:instrText xml:space="preserve"> PAGE </w:instrText>
    </w:r>
    <w:r w:rsidR="00650B75">
      <w:rPr>
        <w:sz w:val="17"/>
        <w:szCs w:val="17"/>
      </w:rPr>
      <w:fldChar w:fldCharType="separate"/>
    </w:r>
    <w:r w:rsidR="00D8108D">
      <w:rPr>
        <w:noProof/>
        <w:sz w:val="17"/>
        <w:szCs w:val="17"/>
      </w:rPr>
      <w:t>1</w:t>
    </w:r>
    <w:r w:rsidR="00650B75">
      <w:rPr>
        <w:sz w:val="17"/>
        <w:szCs w:val="17"/>
      </w:rPr>
      <w:fldChar w:fldCharType="end"/>
    </w:r>
    <w:r>
      <w:rPr>
        <w:rFonts w:ascii="Verdana" w:hAnsi="Verdana"/>
        <w:sz w:val="17"/>
        <w:szCs w:val="17"/>
      </w:rPr>
      <w:t xml:space="preserve"> of </w:t>
    </w:r>
    <w:r w:rsidR="00650B75">
      <w:rPr>
        <w:sz w:val="17"/>
        <w:szCs w:val="17"/>
      </w:rPr>
      <w:fldChar w:fldCharType="begin"/>
    </w:r>
    <w:r>
      <w:rPr>
        <w:sz w:val="17"/>
        <w:szCs w:val="17"/>
      </w:rPr>
      <w:instrText xml:space="preserve"> NUMPAGES \*Arabic </w:instrText>
    </w:r>
    <w:r w:rsidR="00650B75">
      <w:rPr>
        <w:sz w:val="17"/>
        <w:szCs w:val="17"/>
      </w:rPr>
      <w:fldChar w:fldCharType="separate"/>
    </w:r>
    <w:r w:rsidR="00D8108D">
      <w:rPr>
        <w:noProof/>
        <w:sz w:val="17"/>
        <w:szCs w:val="17"/>
      </w:rPr>
      <w:t>5</w:t>
    </w:r>
    <w:r w:rsidR="00650B75">
      <w:rPr>
        <w:sz w:val="17"/>
        <w:szCs w:val="17"/>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6B9" w:rsidRDefault="00AF26B9">
      <w:r>
        <w:separator/>
      </w:r>
    </w:p>
  </w:footnote>
  <w:footnote w:type="continuationSeparator" w:id="1">
    <w:p w:rsidR="00AF26B9" w:rsidRDefault="00AF26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73E" w:rsidRDefault="00F2773E" w:rsidP="00F2773E">
    <w:pPr>
      <w:jc w:val="center"/>
      <w:rPr>
        <w:rFonts w:ascii="Verdana" w:hAnsi="Verdana"/>
        <w:b/>
        <w:sz w:val="26"/>
        <w:szCs w:val="26"/>
      </w:rPr>
    </w:pPr>
    <w:r>
      <w:rPr>
        <w:rFonts w:ascii="Verdana" w:hAnsi="Verdana"/>
        <w:b/>
        <w:sz w:val="26"/>
        <w:szCs w:val="26"/>
      </w:rPr>
      <w:t>CVR Phanindra</w:t>
    </w:r>
  </w:p>
  <w:p w:rsidR="00F2773E" w:rsidRDefault="00F2773E" w:rsidP="00F2773E">
    <w:pPr>
      <w:pBdr>
        <w:bottom w:val="single" w:sz="8" w:space="1" w:color="000000"/>
      </w:pBdr>
      <w:jc w:val="center"/>
      <w:rPr>
        <w:rFonts w:ascii="Verdana" w:hAnsi="Verdana"/>
        <w:sz w:val="20"/>
        <w:szCs w:val="20"/>
      </w:rPr>
    </w:pPr>
    <w:r>
      <w:rPr>
        <w:rFonts w:ascii="Verdana" w:hAnsi="Verdana" w:cs="Tahoma"/>
        <w:b/>
        <w:sz w:val="20"/>
        <w:szCs w:val="20"/>
      </w:rPr>
      <w:t>Cell:</w:t>
    </w:r>
    <w:r>
      <w:rPr>
        <w:rFonts w:ascii="Verdana" w:hAnsi="Verdana" w:cs="Tahoma"/>
        <w:noProof/>
        <w:vanish/>
        <w:sz w:val="20"/>
        <w:szCs w:val="20"/>
        <w:lang w:val="en-IN" w:eastAsia="en-IN"/>
      </w:rPr>
      <w:drawing>
        <wp:inline distT="0" distB="0" distL="0" distR="0">
          <wp:extent cx="142875" cy="1428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42875" cy="142875"/>
                  </a:xfrm>
                  <a:prstGeom prst="rect">
                    <a:avLst/>
                  </a:prstGeom>
                  <a:solidFill>
                    <a:srgbClr val="FFFFFF"/>
                  </a:solidFill>
                  <a:ln w="9525">
                    <a:noFill/>
                    <a:miter lim="800000"/>
                    <a:headEnd/>
                    <a:tailEnd/>
                  </a:ln>
                </pic:spPr>
              </pic:pic>
            </a:graphicData>
          </a:graphic>
        </wp:inline>
      </w:drawing>
    </w:r>
    <w:r>
      <w:rPr>
        <w:rFonts w:ascii="Verdana" w:hAnsi="Verdana" w:cs="Tahoma"/>
        <w:noProof/>
        <w:vanish/>
        <w:sz w:val="20"/>
        <w:szCs w:val="20"/>
        <w:lang w:val="en-IN" w:eastAsia="en-IN"/>
      </w:rPr>
      <w:drawing>
        <wp:inline distT="0" distB="0" distL="0" distR="0">
          <wp:extent cx="114300" cy="1143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srcRect/>
                  <a:stretch>
                    <a:fillRect/>
                  </a:stretch>
                </pic:blipFill>
                <pic:spPr bwMode="auto">
                  <a:xfrm>
                    <a:off x="0" y="0"/>
                    <a:ext cx="114300" cy="114300"/>
                  </a:xfrm>
                  <a:prstGeom prst="rect">
                    <a:avLst/>
                  </a:prstGeom>
                  <a:solidFill>
                    <a:srgbClr val="FFFFFF"/>
                  </a:solidFill>
                  <a:ln w="9525">
                    <a:noFill/>
                    <a:miter lim="800000"/>
                    <a:headEnd/>
                    <a:tailEnd/>
                  </a:ln>
                </pic:spPr>
              </pic:pic>
            </a:graphicData>
          </a:graphic>
        </wp:inline>
      </w:drawing>
    </w:r>
    <w:r>
      <w:rPr>
        <w:rFonts w:ascii="Verdana" w:hAnsi="Verdana" w:cs="Tahoma"/>
        <w:noProof/>
        <w:vanish/>
        <w:sz w:val="20"/>
        <w:szCs w:val="20"/>
        <w:lang w:val="en-IN" w:eastAsia="en-IN"/>
      </w:rPr>
      <w:drawing>
        <wp:inline distT="0" distB="0" distL="0" distR="0">
          <wp:extent cx="142875" cy="1428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cstate="print"/>
                  <a:srcRect/>
                  <a:stretch>
                    <a:fillRect/>
                  </a:stretch>
                </pic:blipFill>
                <pic:spPr bwMode="auto">
                  <a:xfrm>
                    <a:off x="0" y="0"/>
                    <a:ext cx="142875" cy="142875"/>
                  </a:xfrm>
                  <a:prstGeom prst="rect">
                    <a:avLst/>
                  </a:prstGeom>
                  <a:solidFill>
                    <a:srgbClr val="FFFFFF"/>
                  </a:solidFill>
                  <a:ln w="9525">
                    <a:noFill/>
                    <a:miter lim="800000"/>
                    <a:headEnd/>
                    <a:tailEnd/>
                  </a:ln>
                </pic:spPr>
              </pic:pic>
            </a:graphicData>
          </a:graphic>
        </wp:inline>
      </w:drawing>
    </w:r>
    <w:r>
      <w:rPr>
        <w:rFonts w:ascii="Verdana" w:hAnsi="Verdana"/>
        <w:sz w:val="20"/>
        <w:szCs w:val="20"/>
      </w:rPr>
      <w:t>9573349964</w:t>
    </w:r>
    <w:r>
      <w:rPr>
        <w:rFonts w:ascii="Wingdings" w:hAnsi="Wingdings"/>
        <w:sz w:val="20"/>
        <w:szCs w:val="20"/>
      </w:rPr>
      <w:t></w:t>
    </w:r>
    <w:r>
      <w:rPr>
        <w:rFonts w:ascii="Verdana" w:hAnsi="Verdana" w:cs="Tahoma"/>
        <w:b/>
        <w:sz w:val="20"/>
        <w:szCs w:val="20"/>
      </w:rPr>
      <w:t>Phone:</w:t>
    </w:r>
    <w:r>
      <w:rPr>
        <w:rFonts w:ascii="Verdana" w:hAnsi="Verdana" w:cs="Tahoma"/>
        <w:sz w:val="20"/>
        <w:szCs w:val="20"/>
      </w:rPr>
      <w:t xml:space="preserve"> 91-</w:t>
    </w:r>
    <w:r>
      <w:rPr>
        <w:rFonts w:ascii="Verdana" w:hAnsi="Verdana" w:cs="Tahoma"/>
        <w:noProof/>
        <w:vanish/>
        <w:sz w:val="20"/>
        <w:szCs w:val="20"/>
        <w:lang w:val="en-IN" w:eastAsia="en-IN"/>
      </w:rPr>
      <w:drawing>
        <wp:inline distT="0" distB="0" distL="0" distR="0">
          <wp:extent cx="142875" cy="1428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a:stretch>
                    <a:fillRect/>
                  </a:stretch>
                </pic:blipFill>
                <pic:spPr bwMode="auto">
                  <a:xfrm>
                    <a:off x="0" y="0"/>
                    <a:ext cx="142875" cy="142875"/>
                  </a:xfrm>
                  <a:prstGeom prst="rect">
                    <a:avLst/>
                  </a:prstGeom>
                  <a:solidFill>
                    <a:srgbClr val="FFFFFF"/>
                  </a:solidFill>
                  <a:ln w="9525">
                    <a:noFill/>
                    <a:miter lim="800000"/>
                    <a:headEnd/>
                    <a:tailEnd/>
                  </a:ln>
                </pic:spPr>
              </pic:pic>
            </a:graphicData>
          </a:graphic>
        </wp:inline>
      </w:drawing>
    </w:r>
    <w:r>
      <w:rPr>
        <w:rFonts w:ascii="Verdana" w:hAnsi="Verdana" w:cs="Tahoma"/>
        <w:noProof/>
        <w:vanish/>
        <w:sz w:val="20"/>
        <w:szCs w:val="20"/>
        <w:lang w:val="en-IN" w:eastAsia="en-IN"/>
      </w:rPr>
      <w:drawing>
        <wp:inline distT="0" distB="0" distL="0" distR="0">
          <wp:extent cx="114300" cy="1143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cstate="print"/>
                  <a:srcRect/>
                  <a:stretch>
                    <a:fillRect/>
                  </a:stretch>
                </pic:blipFill>
                <pic:spPr bwMode="auto">
                  <a:xfrm>
                    <a:off x="0" y="0"/>
                    <a:ext cx="114300" cy="114300"/>
                  </a:xfrm>
                  <a:prstGeom prst="rect">
                    <a:avLst/>
                  </a:prstGeom>
                  <a:solidFill>
                    <a:srgbClr val="FFFFFF"/>
                  </a:solidFill>
                  <a:ln w="9525">
                    <a:noFill/>
                    <a:miter lim="800000"/>
                    <a:headEnd/>
                    <a:tailEnd/>
                  </a:ln>
                </pic:spPr>
              </pic:pic>
            </a:graphicData>
          </a:graphic>
        </wp:inline>
      </w:drawing>
    </w:r>
    <w:r>
      <w:rPr>
        <w:rFonts w:ascii="Verdana" w:hAnsi="Verdana" w:cs="Tahoma"/>
        <w:noProof/>
        <w:vanish/>
        <w:sz w:val="20"/>
        <w:szCs w:val="20"/>
        <w:lang w:val="en-IN" w:eastAsia="en-IN"/>
      </w:rPr>
      <w:drawing>
        <wp:inline distT="0" distB="0" distL="0" distR="0">
          <wp:extent cx="142875" cy="142875"/>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cstate="print"/>
                  <a:srcRect/>
                  <a:stretch>
                    <a:fillRect/>
                  </a:stretch>
                </pic:blipFill>
                <pic:spPr bwMode="auto">
                  <a:xfrm>
                    <a:off x="0" y="0"/>
                    <a:ext cx="142875" cy="142875"/>
                  </a:xfrm>
                  <a:prstGeom prst="rect">
                    <a:avLst/>
                  </a:prstGeom>
                  <a:solidFill>
                    <a:srgbClr val="FFFFFF"/>
                  </a:solidFill>
                  <a:ln w="9525">
                    <a:noFill/>
                    <a:miter lim="800000"/>
                    <a:headEnd/>
                    <a:tailEnd/>
                  </a:ln>
                </pic:spPr>
              </pic:pic>
            </a:graphicData>
          </a:graphic>
        </wp:inline>
      </w:drawing>
    </w:r>
    <w:r>
      <w:rPr>
        <w:rFonts w:ascii="Verdana" w:hAnsi="Verdana"/>
        <w:sz w:val="20"/>
        <w:szCs w:val="20"/>
      </w:rPr>
      <w:t>40-40025083</w:t>
    </w:r>
    <w:r>
      <w:rPr>
        <w:rFonts w:ascii="Wingdings" w:hAnsi="Wingdings"/>
        <w:sz w:val="20"/>
        <w:szCs w:val="20"/>
      </w:rPr>
      <w:t></w:t>
    </w:r>
    <w:r>
      <w:rPr>
        <w:rFonts w:ascii="Verdana" w:hAnsi="Verdana" w:cs="Tahoma"/>
        <w:b/>
        <w:sz w:val="20"/>
        <w:szCs w:val="20"/>
      </w:rPr>
      <w:t>E-mail:</w:t>
    </w:r>
    <w:r>
      <w:rPr>
        <w:rFonts w:ascii="Verdana" w:hAnsi="Verdana"/>
        <w:sz w:val="20"/>
        <w:szCs w:val="20"/>
      </w:rPr>
      <w:t>cvr</w:t>
    </w:r>
    <w:r w:rsidR="00331A3F">
      <w:rPr>
        <w:rFonts w:ascii="Verdana" w:hAnsi="Verdana"/>
        <w:sz w:val="20"/>
        <w:szCs w:val="20"/>
      </w:rPr>
      <w:t>amanaphani@gmail.com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WW8Num2"/>
    <w:lvl w:ilvl="0">
      <w:start w:val="1"/>
      <w:numFmt w:val="bullet"/>
      <w:lvlText w:val=""/>
      <w:lvlJc w:val="left"/>
      <w:pPr>
        <w:tabs>
          <w:tab w:val="num" w:pos="360"/>
        </w:tabs>
        <w:ind w:left="0" w:firstLine="0"/>
      </w:pPr>
      <w:rPr>
        <w:rFonts w:ascii="Symbol" w:hAnsi="Symbol" w:cs="Times New Roman"/>
        <w:color w:val="auto"/>
        <w:sz w:val="16"/>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3">
    <w:nsid w:val="00000003"/>
    <w:multiLevelType w:val="singleLevel"/>
    <w:tmpl w:val="00000003"/>
    <w:name w:val="WW8Num3"/>
    <w:lvl w:ilvl="0">
      <w:start w:val="1"/>
      <w:numFmt w:val="bullet"/>
      <w:lvlText w:val=""/>
      <w:lvlJc w:val="left"/>
      <w:pPr>
        <w:tabs>
          <w:tab w:val="num" w:pos="720"/>
        </w:tabs>
        <w:ind w:left="0" w:firstLine="0"/>
      </w:pPr>
      <w:rPr>
        <w:rFonts w:ascii="Wingdings" w:hAnsi="Wingdings"/>
        <w:color w:val="auto"/>
        <w:sz w:val="20"/>
      </w:rPr>
    </w:lvl>
  </w:abstractNum>
  <w:abstractNum w:abstractNumId="4">
    <w:nsid w:val="00000004"/>
    <w:multiLevelType w:val="singleLevel"/>
    <w:tmpl w:val="00000004"/>
    <w:name w:val="WW8Num4"/>
    <w:lvl w:ilvl="0">
      <w:start w:val="1"/>
      <w:numFmt w:val="bullet"/>
      <w:lvlText w:val=""/>
      <w:lvlJc w:val="left"/>
      <w:pPr>
        <w:tabs>
          <w:tab w:val="num" w:pos="360"/>
        </w:tabs>
        <w:ind w:left="0" w:firstLine="0"/>
      </w:pPr>
      <w:rPr>
        <w:rFonts w:ascii="Wingdings 3" w:hAnsi="Wingdings 3"/>
      </w:rPr>
    </w:lvl>
  </w:abstractNum>
  <w:abstractNum w:abstractNumId="5">
    <w:nsid w:val="00000005"/>
    <w:multiLevelType w:val="multilevel"/>
    <w:tmpl w:val="00000005"/>
    <w:name w:val="WW8Num5"/>
    <w:lvl w:ilvl="0">
      <w:start w:val="1"/>
      <w:numFmt w:val="bullet"/>
      <w:lvlText w:val=""/>
      <w:lvlJc w:val="left"/>
      <w:pPr>
        <w:tabs>
          <w:tab w:val="num" w:pos="720"/>
        </w:tabs>
        <w:ind w:left="0" w:firstLine="0"/>
      </w:pPr>
      <w:rPr>
        <w:rFonts w:ascii="Wingdings 2" w:hAnsi="Wingdings 2"/>
      </w:rPr>
    </w:lvl>
    <w:lvl w:ilvl="1">
      <w:start w:val="1"/>
      <w:numFmt w:val="bullet"/>
      <w:lvlText w:val=""/>
      <w:lvlJc w:val="left"/>
      <w:pPr>
        <w:tabs>
          <w:tab w:val="num" w:pos="1080"/>
        </w:tabs>
        <w:ind w:left="0" w:firstLine="0"/>
      </w:pPr>
      <w:rPr>
        <w:rFonts w:ascii="Wingdings 2" w:hAnsi="Wingdings 2"/>
      </w:rPr>
    </w:lvl>
    <w:lvl w:ilvl="2">
      <w:start w:val="1"/>
      <w:numFmt w:val="bullet"/>
      <w:lvlText w:val=""/>
      <w:lvlJc w:val="left"/>
      <w:pPr>
        <w:tabs>
          <w:tab w:val="num" w:pos="1440"/>
        </w:tabs>
        <w:ind w:left="0" w:firstLine="0"/>
      </w:pPr>
      <w:rPr>
        <w:rFonts w:ascii="Wingdings 2" w:hAnsi="Wingdings 2"/>
      </w:rPr>
    </w:lvl>
    <w:lvl w:ilvl="3">
      <w:start w:val="1"/>
      <w:numFmt w:val="bullet"/>
      <w:lvlText w:val=""/>
      <w:lvlJc w:val="left"/>
      <w:pPr>
        <w:tabs>
          <w:tab w:val="num" w:pos="1800"/>
        </w:tabs>
        <w:ind w:left="0" w:firstLine="0"/>
      </w:pPr>
      <w:rPr>
        <w:rFonts w:ascii="Wingdings 2" w:hAnsi="Wingdings 2"/>
      </w:rPr>
    </w:lvl>
    <w:lvl w:ilvl="4">
      <w:start w:val="1"/>
      <w:numFmt w:val="bullet"/>
      <w:lvlText w:val=""/>
      <w:lvlJc w:val="left"/>
      <w:pPr>
        <w:tabs>
          <w:tab w:val="num" w:pos="2160"/>
        </w:tabs>
        <w:ind w:left="0" w:firstLine="0"/>
      </w:pPr>
      <w:rPr>
        <w:rFonts w:ascii="Wingdings 2" w:hAnsi="Wingdings 2"/>
      </w:rPr>
    </w:lvl>
    <w:lvl w:ilvl="5">
      <w:start w:val="1"/>
      <w:numFmt w:val="bullet"/>
      <w:lvlText w:val=""/>
      <w:lvlJc w:val="left"/>
      <w:pPr>
        <w:tabs>
          <w:tab w:val="num" w:pos="2520"/>
        </w:tabs>
        <w:ind w:left="0" w:firstLine="0"/>
      </w:pPr>
      <w:rPr>
        <w:rFonts w:ascii="Wingdings 2" w:hAnsi="Wingdings 2"/>
      </w:rPr>
    </w:lvl>
    <w:lvl w:ilvl="6">
      <w:start w:val="1"/>
      <w:numFmt w:val="bullet"/>
      <w:lvlText w:val=""/>
      <w:lvlJc w:val="left"/>
      <w:pPr>
        <w:tabs>
          <w:tab w:val="num" w:pos="2880"/>
        </w:tabs>
        <w:ind w:left="0" w:firstLine="0"/>
      </w:pPr>
      <w:rPr>
        <w:rFonts w:ascii="Wingdings 2" w:hAnsi="Wingdings 2"/>
      </w:rPr>
    </w:lvl>
    <w:lvl w:ilvl="7">
      <w:start w:val="1"/>
      <w:numFmt w:val="bullet"/>
      <w:lvlText w:val=""/>
      <w:lvlJc w:val="left"/>
      <w:pPr>
        <w:tabs>
          <w:tab w:val="num" w:pos="3240"/>
        </w:tabs>
        <w:ind w:left="0" w:firstLine="0"/>
      </w:pPr>
      <w:rPr>
        <w:rFonts w:ascii="Wingdings 2" w:hAnsi="Wingdings 2"/>
      </w:rPr>
    </w:lvl>
    <w:lvl w:ilvl="8">
      <w:start w:val="1"/>
      <w:numFmt w:val="bullet"/>
      <w:lvlText w:val=""/>
      <w:lvlJc w:val="left"/>
      <w:pPr>
        <w:tabs>
          <w:tab w:val="num" w:pos="3600"/>
        </w:tabs>
        <w:ind w:left="0" w:firstLine="0"/>
      </w:pPr>
      <w:rPr>
        <w:rFonts w:ascii="Wingdings 2" w:hAnsi="Wingdings 2"/>
      </w:rPr>
    </w:lvl>
  </w:abstractNum>
  <w:abstractNum w:abstractNumId="6">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color w:val="auto"/>
        <w:sz w:val="16"/>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color w:val="auto"/>
        <w:sz w:val="16"/>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color w:val="auto"/>
        <w:sz w:val="16"/>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8">
    <w:nsid w:val="0A131F90"/>
    <w:multiLevelType w:val="hybridMultilevel"/>
    <w:tmpl w:val="3EEE7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674B23"/>
    <w:multiLevelType w:val="hybridMultilevel"/>
    <w:tmpl w:val="6DE0B87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0">
    <w:nsid w:val="2B440D08"/>
    <w:multiLevelType w:val="hybridMultilevel"/>
    <w:tmpl w:val="55727ABE"/>
    <w:lvl w:ilvl="0" w:tplc="1550253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015A7"/>
    <w:multiLevelType w:val="hybridMultilevel"/>
    <w:tmpl w:val="BF7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E01B62"/>
    <w:multiLevelType w:val="hybridMultilevel"/>
    <w:tmpl w:val="66043E62"/>
    <w:lvl w:ilvl="0" w:tplc="1550253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1D6ECA"/>
    <w:multiLevelType w:val="hybridMultilevel"/>
    <w:tmpl w:val="191A6CD8"/>
    <w:lvl w:ilvl="0" w:tplc="1550253E">
      <w:start w:val="1"/>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4B0E46"/>
    <w:multiLevelType w:val="hybridMultilevel"/>
    <w:tmpl w:val="961C5FBE"/>
    <w:lvl w:ilvl="0" w:tplc="1550253E">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4537A7"/>
    <w:multiLevelType w:val="hybridMultilevel"/>
    <w:tmpl w:val="740A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1909F7"/>
    <w:multiLevelType w:val="hybridMultilevel"/>
    <w:tmpl w:val="DE66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36585"/>
    <w:multiLevelType w:val="multilevel"/>
    <w:tmpl w:val="E08AA96E"/>
    <w:lvl w:ilvl="0">
      <w:start w:val="1"/>
      <w:numFmt w:val="bullet"/>
      <w:lvlText w:val=""/>
      <w:lvlJc w:val="left"/>
      <w:pPr>
        <w:tabs>
          <w:tab w:val="num" w:pos="720"/>
        </w:tabs>
        <w:ind w:left="0" w:firstLine="0"/>
      </w:pPr>
      <w:rPr>
        <w:rFonts w:ascii="Wingdings 3" w:hAnsi="Wingdings 3"/>
      </w:rPr>
    </w:lvl>
    <w:lvl w:ilvl="1">
      <w:start w:val="1"/>
      <w:numFmt w:val="bullet"/>
      <w:lvlText w:val=""/>
      <w:lvlJc w:val="left"/>
      <w:pPr>
        <w:tabs>
          <w:tab w:val="num" w:pos="1080"/>
        </w:tabs>
        <w:ind w:left="0" w:firstLine="0"/>
      </w:pPr>
      <w:rPr>
        <w:rFonts w:ascii="Wingdings 2" w:hAnsi="Wingdings 2"/>
      </w:rPr>
    </w:lvl>
    <w:lvl w:ilvl="2">
      <w:start w:val="1"/>
      <w:numFmt w:val="bullet"/>
      <w:lvlText w:val=""/>
      <w:lvlJc w:val="left"/>
      <w:pPr>
        <w:tabs>
          <w:tab w:val="num" w:pos="1440"/>
        </w:tabs>
        <w:ind w:left="0" w:firstLine="0"/>
      </w:pPr>
      <w:rPr>
        <w:rFonts w:ascii="Wingdings 2" w:hAnsi="Wingdings 2"/>
      </w:rPr>
    </w:lvl>
    <w:lvl w:ilvl="3">
      <w:start w:val="1"/>
      <w:numFmt w:val="bullet"/>
      <w:lvlText w:val=""/>
      <w:lvlJc w:val="left"/>
      <w:pPr>
        <w:tabs>
          <w:tab w:val="num" w:pos="1800"/>
        </w:tabs>
        <w:ind w:left="0" w:firstLine="0"/>
      </w:pPr>
      <w:rPr>
        <w:rFonts w:ascii="Wingdings 2" w:hAnsi="Wingdings 2"/>
      </w:rPr>
    </w:lvl>
    <w:lvl w:ilvl="4">
      <w:start w:val="1"/>
      <w:numFmt w:val="bullet"/>
      <w:lvlText w:val=""/>
      <w:lvlJc w:val="left"/>
      <w:pPr>
        <w:tabs>
          <w:tab w:val="num" w:pos="2160"/>
        </w:tabs>
        <w:ind w:left="0" w:firstLine="0"/>
      </w:pPr>
      <w:rPr>
        <w:rFonts w:ascii="Wingdings 2" w:hAnsi="Wingdings 2"/>
      </w:rPr>
    </w:lvl>
    <w:lvl w:ilvl="5">
      <w:start w:val="1"/>
      <w:numFmt w:val="bullet"/>
      <w:lvlText w:val=""/>
      <w:lvlJc w:val="left"/>
      <w:pPr>
        <w:tabs>
          <w:tab w:val="num" w:pos="2520"/>
        </w:tabs>
        <w:ind w:left="0" w:firstLine="0"/>
      </w:pPr>
      <w:rPr>
        <w:rFonts w:ascii="Wingdings 2" w:hAnsi="Wingdings 2"/>
      </w:rPr>
    </w:lvl>
    <w:lvl w:ilvl="6">
      <w:start w:val="1"/>
      <w:numFmt w:val="bullet"/>
      <w:lvlText w:val=""/>
      <w:lvlJc w:val="left"/>
      <w:pPr>
        <w:tabs>
          <w:tab w:val="num" w:pos="2880"/>
        </w:tabs>
        <w:ind w:left="0" w:firstLine="0"/>
      </w:pPr>
      <w:rPr>
        <w:rFonts w:ascii="Wingdings 2" w:hAnsi="Wingdings 2"/>
      </w:rPr>
    </w:lvl>
    <w:lvl w:ilvl="7">
      <w:start w:val="1"/>
      <w:numFmt w:val="bullet"/>
      <w:lvlText w:val=""/>
      <w:lvlJc w:val="left"/>
      <w:pPr>
        <w:tabs>
          <w:tab w:val="num" w:pos="3240"/>
        </w:tabs>
        <w:ind w:left="0" w:firstLine="0"/>
      </w:pPr>
      <w:rPr>
        <w:rFonts w:ascii="Wingdings 2" w:hAnsi="Wingdings 2"/>
      </w:rPr>
    </w:lvl>
    <w:lvl w:ilvl="8">
      <w:start w:val="1"/>
      <w:numFmt w:val="bullet"/>
      <w:lvlText w:val=""/>
      <w:lvlJc w:val="left"/>
      <w:pPr>
        <w:tabs>
          <w:tab w:val="num" w:pos="3600"/>
        </w:tabs>
        <w:ind w:left="0" w:firstLine="0"/>
      </w:pPr>
      <w:rPr>
        <w:rFonts w:ascii="Wingdings 2" w:hAnsi="Wingdings 2"/>
      </w:rPr>
    </w:lvl>
  </w:abstractNum>
  <w:abstractNum w:abstractNumId="18">
    <w:nsid w:val="74F70524"/>
    <w:multiLevelType w:val="hybridMultilevel"/>
    <w:tmpl w:val="D1C4E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386DF2"/>
    <w:multiLevelType w:val="hybridMultilevel"/>
    <w:tmpl w:val="38244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C5555C"/>
    <w:multiLevelType w:val="hybridMultilevel"/>
    <w:tmpl w:val="FA9E2390"/>
    <w:lvl w:ilvl="0" w:tplc="1550253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9"/>
  </w:num>
  <w:num w:numId="9">
    <w:abstractNumId w:val="20"/>
  </w:num>
  <w:num w:numId="10">
    <w:abstractNumId w:val="14"/>
  </w:num>
  <w:num w:numId="11">
    <w:abstractNumId w:val="10"/>
  </w:num>
  <w:num w:numId="12">
    <w:abstractNumId w:val="12"/>
  </w:num>
  <w:num w:numId="13">
    <w:abstractNumId w:val="13"/>
  </w:num>
  <w:num w:numId="1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17"/>
  </w:num>
  <w:num w:numId="16">
    <w:abstractNumId w:val="18"/>
  </w:num>
  <w:num w:numId="17">
    <w:abstractNumId w:val="16"/>
  </w:num>
  <w:num w:numId="18">
    <w:abstractNumId w:val="11"/>
  </w:num>
  <w:num w:numId="19">
    <w:abstractNumId w:val="19"/>
  </w:num>
  <w:num w:numId="20">
    <w:abstractNumId w:val="15"/>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rsids>
    <w:rsidRoot w:val="003E7594"/>
    <w:rsid w:val="00003970"/>
    <w:rsid w:val="00012F90"/>
    <w:rsid w:val="00057B06"/>
    <w:rsid w:val="00057E22"/>
    <w:rsid w:val="000824C8"/>
    <w:rsid w:val="000B3DCE"/>
    <w:rsid w:val="000F5194"/>
    <w:rsid w:val="00102D26"/>
    <w:rsid w:val="001057F7"/>
    <w:rsid w:val="001148CC"/>
    <w:rsid w:val="00134A74"/>
    <w:rsid w:val="00163548"/>
    <w:rsid w:val="00171B75"/>
    <w:rsid w:val="001B4176"/>
    <w:rsid w:val="001C5F2C"/>
    <w:rsid w:val="00211206"/>
    <w:rsid w:val="00214043"/>
    <w:rsid w:val="00263E91"/>
    <w:rsid w:val="00266F60"/>
    <w:rsid w:val="00272B42"/>
    <w:rsid w:val="00276510"/>
    <w:rsid w:val="002A3D45"/>
    <w:rsid w:val="002B77AB"/>
    <w:rsid w:val="002D6F24"/>
    <w:rsid w:val="002E1587"/>
    <w:rsid w:val="002E351D"/>
    <w:rsid w:val="00300570"/>
    <w:rsid w:val="00303A8A"/>
    <w:rsid w:val="00304FB3"/>
    <w:rsid w:val="00307CEB"/>
    <w:rsid w:val="00331A3F"/>
    <w:rsid w:val="00353F92"/>
    <w:rsid w:val="003610A3"/>
    <w:rsid w:val="003632B5"/>
    <w:rsid w:val="003B3CA4"/>
    <w:rsid w:val="003D1C0C"/>
    <w:rsid w:val="003D7E99"/>
    <w:rsid w:val="003E6DF9"/>
    <w:rsid w:val="003E7594"/>
    <w:rsid w:val="00442F4C"/>
    <w:rsid w:val="00482A11"/>
    <w:rsid w:val="004B63CA"/>
    <w:rsid w:val="004C5DA2"/>
    <w:rsid w:val="004D1A9B"/>
    <w:rsid w:val="004D21FA"/>
    <w:rsid w:val="00502E71"/>
    <w:rsid w:val="00506000"/>
    <w:rsid w:val="00523C00"/>
    <w:rsid w:val="00542082"/>
    <w:rsid w:val="00542930"/>
    <w:rsid w:val="005570FB"/>
    <w:rsid w:val="0056103F"/>
    <w:rsid w:val="0057339E"/>
    <w:rsid w:val="00577E0F"/>
    <w:rsid w:val="00590C6E"/>
    <w:rsid w:val="005923EA"/>
    <w:rsid w:val="00593E1F"/>
    <w:rsid w:val="005A576D"/>
    <w:rsid w:val="005A7602"/>
    <w:rsid w:val="005B0396"/>
    <w:rsid w:val="005C08C1"/>
    <w:rsid w:val="005E4FBE"/>
    <w:rsid w:val="005F3995"/>
    <w:rsid w:val="005F68ED"/>
    <w:rsid w:val="00606D62"/>
    <w:rsid w:val="0061138D"/>
    <w:rsid w:val="00612D79"/>
    <w:rsid w:val="00631D89"/>
    <w:rsid w:val="00632F08"/>
    <w:rsid w:val="00650B75"/>
    <w:rsid w:val="00652C45"/>
    <w:rsid w:val="00660281"/>
    <w:rsid w:val="00661513"/>
    <w:rsid w:val="00665A43"/>
    <w:rsid w:val="006747DC"/>
    <w:rsid w:val="006B618E"/>
    <w:rsid w:val="006D2E03"/>
    <w:rsid w:val="006F44DC"/>
    <w:rsid w:val="00707496"/>
    <w:rsid w:val="00723DE5"/>
    <w:rsid w:val="00726E93"/>
    <w:rsid w:val="007279EB"/>
    <w:rsid w:val="0074140D"/>
    <w:rsid w:val="00757626"/>
    <w:rsid w:val="00765674"/>
    <w:rsid w:val="00771653"/>
    <w:rsid w:val="00785991"/>
    <w:rsid w:val="007C3796"/>
    <w:rsid w:val="007E7AC8"/>
    <w:rsid w:val="007F50A6"/>
    <w:rsid w:val="008304C0"/>
    <w:rsid w:val="008520A1"/>
    <w:rsid w:val="00867164"/>
    <w:rsid w:val="008677AE"/>
    <w:rsid w:val="00867CD9"/>
    <w:rsid w:val="00871708"/>
    <w:rsid w:val="008736D0"/>
    <w:rsid w:val="00874D68"/>
    <w:rsid w:val="00883718"/>
    <w:rsid w:val="008C0419"/>
    <w:rsid w:val="008D1263"/>
    <w:rsid w:val="008D12A3"/>
    <w:rsid w:val="009117CF"/>
    <w:rsid w:val="009202A7"/>
    <w:rsid w:val="0092251C"/>
    <w:rsid w:val="0093490D"/>
    <w:rsid w:val="009440CE"/>
    <w:rsid w:val="009559F7"/>
    <w:rsid w:val="00960BA5"/>
    <w:rsid w:val="00992130"/>
    <w:rsid w:val="00995079"/>
    <w:rsid w:val="009E5235"/>
    <w:rsid w:val="00A31B79"/>
    <w:rsid w:val="00A44A00"/>
    <w:rsid w:val="00A45E1D"/>
    <w:rsid w:val="00A55256"/>
    <w:rsid w:val="00A60D2C"/>
    <w:rsid w:val="00A72E7D"/>
    <w:rsid w:val="00A93E2E"/>
    <w:rsid w:val="00AB1C72"/>
    <w:rsid w:val="00AD2F46"/>
    <w:rsid w:val="00AF26B9"/>
    <w:rsid w:val="00B23B43"/>
    <w:rsid w:val="00B35EE3"/>
    <w:rsid w:val="00B8628F"/>
    <w:rsid w:val="00B86E02"/>
    <w:rsid w:val="00B954C1"/>
    <w:rsid w:val="00BA76B3"/>
    <w:rsid w:val="00BD2C57"/>
    <w:rsid w:val="00BE0866"/>
    <w:rsid w:val="00BE4156"/>
    <w:rsid w:val="00BE5F1B"/>
    <w:rsid w:val="00BF0317"/>
    <w:rsid w:val="00C579EE"/>
    <w:rsid w:val="00C600EA"/>
    <w:rsid w:val="00C64386"/>
    <w:rsid w:val="00C753DD"/>
    <w:rsid w:val="00C760D9"/>
    <w:rsid w:val="00CA77DD"/>
    <w:rsid w:val="00CC2FE2"/>
    <w:rsid w:val="00CC662D"/>
    <w:rsid w:val="00CC7925"/>
    <w:rsid w:val="00D226F2"/>
    <w:rsid w:val="00D23F24"/>
    <w:rsid w:val="00D55DAA"/>
    <w:rsid w:val="00D600B8"/>
    <w:rsid w:val="00D66BBA"/>
    <w:rsid w:val="00D67A71"/>
    <w:rsid w:val="00D77CF0"/>
    <w:rsid w:val="00D8108D"/>
    <w:rsid w:val="00DA432A"/>
    <w:rsid w:val="00DC4EFF"/>
    <w:rsid w:val="00DD0410"/>
    <w:rsid w:val="00DF72A7"/>
    <w:rsid w:val="00E01666"/>
    <w:rsid w:val="00E13224"/>
    <w:rsid w:val="00E2559C"/>
    <w:rsid w:val="00E4122E"/>
    <w:rsid w:val="00E71145"/>
    <w:rsid w:val="00EC0074"/>
    <w:rsid w:val="00EE4AB1"/>
    <w:rsid w:val="00F2773E"/>
    <w:rsid w:val="00F50F96"/>
    <w:rsid w:val="00F75E42"/>
    <w:rsid w:val="00F94F00"/>
    <w:rsid w:val="00FB15CF"/>
    <w:rsid w:val="00FC2AD5"/>
    <w:rsid w:val="00FC398B"/>
    <w:rsid w:val="00FD52E9"/>
    <w:rsid w:val="00FE14A4"/>
    <w:rsid w:val="00FE65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F1B"/>
    <w:pPr>
      <w:suppressAutoHyphens/>
    </w:pPr>
    <w:rPr>
      <w:sz w:val="24"/>
      <w:szCs w:val="24"/>
      <w:lang w:eastAsia="ar-SA"/>
    </w:rPr>
  </w:style>
  <w:style w:type="paragraph" w:styleId="Heading1">
    <w:name w:val="heading 1"/>
    <w:basedOn w:val="Normal"/>
    <w:next w:val="Normal"/>
    <w:qFormat/>
    <w:rsid w:val="00BE5F1B"/>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BE5F1B"/>
    <w:pPr>
      <w:keepNext/>
      <w:numPr>
        <w:ilvl w:val="1"/>
        <w:numId w:val="1"/>
      </w:numPr>
      <w:spacing w:before="240" w:after="60"/>
      <w:outlineLvl w:val="1"/>
    </w:pPr>
    <w:rPr>
      <w:rFonts w:ascii="Arial" w:hAnsi="Arial" w:cs="Arial"/>
      <w:b/>
      <w:bCs/>
      <w:i/>
      <w:iCs/>
      <w:sz w:val="28"/>
      <w:szCs w:val="28"/>
    </w:rPr>
  </w:style>
  <w:style w:type="paragraph" w:styleId="Heading5">
    <w:name w:val="heading 5"/>
    <w:basedOn w:val="Normal"/>
    <w:next w:val="Normal"/>
    <w:qFormat/>
    <w:rsid w:val="00BE5F1B"/>
    <w:pPr>
      <w:keepNext/>
      <w:numPr>
        <w:ilvl w:val="4"/>
        <w:numId w:val="1"/>
      </w:numPr>
      <w:tabs>
        <w:tab w:val="left" w:pos="1980"/>
      </w:tabs>
      <w:jc w:val="both"/>
      <w:outlineLvl w:val="4"/>
    </w:pPr>
    <w:rPr>
      <w:sz w:val="20"/>
    </w:rPr>
  </w:style>
  <w:style w:type="paragraph" w:styleId="Heading7">
    <w:name w:val="heading 7"/>
    <w:basedOn w:val="Normal"/>
    <w:next w:val="Normal"/>
    <w:link w:val="Heading7Char"/>
    <w:uiPriority w:val="9"/>
    <w:semiHidden/>
    <w:unhideWhenUsed/>
    <w:qFormat/>
    <w:rsid w:val="00E01666"/>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E5F1B"/>
    <w:rPr>
      <w:rFonts w:ascii="Symbol" w:hAnsi="Symbol" w:cs="Times New Roman"/>
      <w:color w:val="auto"/>
      <w:sz w:val="16"/>
    </w:rPr>
  </w:style>
  <w:style w:type="character" w:customStyle="1" w:styleId="WW8Num2z1">
    <w:name w:val="WW8Num2z1"/>
    <w:rsid w:val="00BE5F1B"/>
    <w:rPr>
      <w:rFonts w:ascii="Courier New" w:hAnsi="Courier New" w:cs="Courier New"/>
    </w:rPr>
  </w:style>
  <w:style w:type="character" w:customStyle="1" w:styleId="WW8Num2z2">
    <w:name w:val="WW8Num2z2"/>
    <w:rsid w:val="00BE5F1B"/>
    <w:rPr>
      <w:rFonts w:ascii="Wingdings" w:hAnsi="Wingdings"/>
    </w:rPr>
  </w:style>
  <w:style w:type="character" w:customStyle="1" w:styleId="WW8Num2z3">
    <w:name w:val="WW8Num2z3"/>
    <w:rsid w:val="00BE5F1B"/>
    <w:rPr>
      <w:rFonts w:ascii="Symbol" w:hAnsi="Symbol"/>
    </w:rPr>
  </w:style>
  <w:style w:type="character" w:customStyle="1" w:styleId="WW8Num3z0">
    <w:name w:val="WW8Num3z0"/>
    <w:rsid w:val="00BE5F1B"/>
    <w:rPr>
      <w:rFonts w:ascii="Wingdings" w:hAnsi="Wingdings"/>
      <w:color w:val="auto"/>
      <w:sz w:val="20"/>
    </w:rPr>
  </w:style>
  <w:style w:type="character" w:customStyle="1" w:styleId="WW8Num4z0">
    <w:name w:val="WW8Num4z0"/>
    <w:rsid w:val="00BE5F1B"/>
    <w:rPr>
      <w:rFonts w:ascii="Symbol" w:hAnsi="Symbol"/>
    </w:rPr>
  </w:style>
  <w:style w:type="character" w:customStyle="1" w:styleId="WW8Num5z0">
    <w:name w:val="WW8Num5z0"/>
    <w:rsid w:val="00BE5F1B"/>
    <w:rPr>
      <w:rFonts w:ascii="Symbol" w:hAnsi="Symbol"/>
    </w:rPr>
  </w:style>
  <w:style w:type="character" w:customStyle="1" w:styleId="WW8Num6z0">
    <w:name w:val="WW8Num6z0"/>
    <w:rsid w:val="00BE5F1B"/>
    <w:rPr>
      <w:rFonts w:ascii="Symbol" w:hAnsi="Symbol" w:cs="Times New Roman"/>
      <w:color w:val="auto"/>
      <w:sz w:val="16"/>
    </w:rPr>
  </w:style>
  <w:style w:type="character" w:customStyle="1" w:styleId="WW8Num6z1">
    <w:name w:val="WW8Num6z1"/>
    <w:rsid w:val="00BE5F1B"/>
    <w:rPr>
      <w:rFonts w:ascii="Courier New" w:hAnsi="Courier New" w:cs="Courier New"/>
    </w:rPr>
  </w:style>
  <w:style w:type="character" w:customStyle="1" w:styleId="Absatz-Standardschriftart">
    <w:name w:val="Absatz-Standardschriftart"/>
    <w:rsid w:val="00BE5F1B"/>
  </w:style>
  <w:style w:type="character" w:customStyle="1" w:styleId="WW8Num5z1">
    <w:name w:val="WW8Num5z1"/>
    <w:rsid w:val="00BE5F1B"/>
    <w:rPr>
      <w:rFonts w:ascii="Courier New" w:hAnsi="Courier New"/>
    </w:rPr>
  </w:style>
  <w:style w:type="character" w:customStyle="1" w:styleId="WW-Absatz-Standardschriftart">
    <w:name w:val="WW-Absatz-Standardschriftart"/>
    <w:rsid w:val="00BE5F1B"/>
  </w:style>
  <w:style w:type="character" w:customStyle="1" w:styleId="WW-Absatz-Standardschriftart1">
    <w:name w:val="WW-Absatz-Standardschriftart1"/>
    <w:rsid w:val="00BE5F1B"/>
  </w:style>
  <w:style w:type="character" w:customStyle="1" w:styleId="WW-Absatz-Standardschriftart11">
    <w:name w:val="WW-Absatz-Standardschriftart11"/>
    <w:rsid w:val="00BE5F1B"/>
  </w:style>
  <w:style w:type="character" w:customStyle="1" w:styleId="WW8Num1z0">
    <w:name w:val="WW8Num1z0"/>
    <w:rsid w:val="00BE5F1B"/>
    <w:rPr>
      <w:rFonts w:ascii="Symbol" w:hAnsi="Symbol"/>
    </w:rPr>
  </w:style>
  <w:style w:type="character" w:customStyle="1" w:styleId="WW8Num1z1">
    <w:name w:val="WW8Num1z1"/>
    <w:rsid w:val="00BE5F1B"/>
    <w:rPr>
      <w:rFonts w:ascii="Courier New" w:hAnsi="Courier New" w:cs="Courier New"/>
    </w:rPr>
  </w:style>
  <w:style w:type="character" w:customStyle="1" w:styleId="WW8Num1z2">
    <w:name w:val="WW8Num1z2"/>
    <w:rsid w:val="00BE5F1B"/>
    <w:rPr>
      <w:rFonts w:ascii="Wingdings" w:hAnsi="Wingdings"/>
    </w:rPr>
  </w:style>
  <w:style w:type="character" w:customStyle="1" w:styleId="WW8Num3z1">
    <w:name w:val="WW8Num3z1"/>
    <w:rsid w:val="00BE5F1B"/>
    <w:rPr>
      <w:rFonts w:ascii="Courier New" w:hAnsi="Courier New" w:cs="Courier New"/>
    </w:rPr>
  </w:style>
  <w:style w:type="character" w:customStyle="1" w:styleId="WW8Num3z2">
    <w:name w:val="WW8Num3z2"/>
    <w:rsid w:val="00BE5F1B"/>
    <w:rPr>
      <w:rFonts w:ascii="Wingdings" w:hAnsi="Wingdings"/>
    </w:rPr>
  </w:style>
  <w:style w:type="character" w:customStyle="1" w:styleId="WW8Num3z3">
    <w:name w:val="WW8Num3z3"/>
    <w:rsid w:val="00BE5F1B"/>
    <w:rPr>
      <w:rFonts w:ascii="Symbol" w:hAnsi="Symbol"/>
    </w:rPr>
  </w:style>
  <w:style w:type="character" w:customStyle="1" w:styleId="WW8Num4z1">
    <w:name w:val="WW8Num4z1"/>
    <w:rsid w:val="00BE5F1B"/>
    <w:rPr>
      <w:rFonts w:ascii="Courier New" w:hAnsi="Courier New" w:cs="Courier New"/>
    </w:rPr>
  </w:style>
  <w:style w:type="character" w:customStyle="1" w:styleId="WW8Num4z2">
    <w:name w:val="WW8Num4z2"/>
    <w:rsid w:val="00BE5F1B"/>
    <w:rPr>
      <w:rFonts w:ascii="Wingdings" w:hAnsi="Wingdings"/>
    </w:rPr>
  </w:style>
  <w:style w:type="character" w:customStyle="1" w:styleId="WW8Num5z2">
    <w:name w:val="WW8Num5z2"/>
    <w:rsid w:val="00BE5F1B"/>
    <w:rPr>
      <w:rFonts w:ascii="Wingdings" w:hAnsi="Wingdings"/>
    </w:rPr>
  </w:style>
  <w:style w:type="character" w:customStyle="1" w:styleId="WW8Num6z2">
    <w:name w:val="WW8Num6z2"/>
    <w:rsid w:val="00BE5F1B"/>
    <w:rPr>
      <w:rFonts w:ascii="Wingdings" w:hAnsi="Wingdings"/>
    </w:rPr>
  </w:style>
  <w:style w:type="character" w:customStyle="1" w:styleId="WW8Num6z3">
    <w:name w:val="WW8Num6z3"/>
    <w:rsid w:val="00BE5F1B"/>
    <w:rPr>
      <w:rFonts w:ascii="Symbol" w:hAnsi="Symbol"/>
    </w:rPr>
  </w:style>
  <w:style w:type="character" w:customStyle="1" w:styleId="WW8Num7z0">
    <w:name w:val="WW8Num7z0"/>
    <w:rsid w:val="00BE5F1B"/>
    <w:rPr>
      <w:rFonts w:ascii="Symbol" w:hAnsi="Symbol" w:cs="Times New Roman"/>
      <w:color w:val="auto"/>
      <w:sz w:val="16"/>
    </w:rPr>
  </w:style>
  <w:style w:type="character" w:customStyle="1" w:styleId="WW8Num7z1">
    <w:name w:val="WW8Num7z1"/>
    <w:rsid w:val="00BE5F1B"/>
    <w:rPr>
      <w:rFonts w:ascii="Courier New" w:hAnsi="Courier New" w:cs="Courier New"/>
    </w:rPr>
  </w:style>
  <w:style w:type="character" w:customStyle="1" w:styleId="WW8Num7z2">
    <w:name w:val="WW8Num7z2"/>
    <w:rsid w:val="00BE5F1B"/>
    <w:rPr>
      <w:rFonts w:ascii="Wingdings" w:hAnsi="Wingdings"/>
    </w:rPr>
  </w:style>
  <w:style w:type="character" w:customStyle="1" w:styleId="WW8Num7z3">
    <w:name w:val="WW8Num7z3"/>
    <w:rsid w:val="00BE5F1B"/>
    <w:rPr>
      <w:rFonts w:ascii="Symbol" w:hAnsi="Symbol"/>
    </w:rPr>
  </w:style>
  <w:style w:type="character" w:customStyle="1" w:styleId="WW8Num8z0">
    <w:name w:val="WW8Num8z0"/>
    <w:rsid w:val="00BE5F1B"/>
    <w:rPr>
      <w:rFonts w:ascii="Symbol" w:hAnsi="Symbol"/>
    </w:rPr>
  </w:style>
  <w:style w:type="character" w:customStyle="1" w:styleId="WW8Num8z1">
    <w:name w:val="WW8Num8z1"/>
    <w:rsid w:val="00BE5F1B"/>
    <w:rPr>
      <w:rFonts w:ascii="Courier New" w:hAnsi="Courier New"/>
    </w:rPr>
  </w:style>
  <w:style w:type="character" w:customStyle="1" w:styleId="WW8Num8z2">
    <w:name w:val="WW8Num8z2"/>
    <w:rsid w:val="00BE5F1B"/>
    <w:rPr>
      <w:rFonts w:ascii="Wingdings" w:hAnsi="Wingdings"/>
    </w:rPr>
  </w:style>
  <w:style w:type="character" w:customStyle="1" w:styleId="WW8Num9z0">
    <w:name w:val="WW8Num9z0"/>
    <w:rsid w:val="00BE5F1B"/>
    <w:rPr>
      <w:rFonts w:ascii="Symbol" w:hAnsi="Symbol"/>
    </w:rPr>
  </w:style>
  <w:style w:type="character" w:customStyle="1" w:styleId="WW8Num9z1">
    <w:name w:val="WW8Num9z1"/>
    <w:rsid w:val="00BE5F1B"/>
    <w:rPr>
      <w:rFonts w:ascii="Courier New" w:hAnsi="Courier New" w:cs="Courier New"/>
    </w:rPr>
  </w:style>
  <w:style w:type="character" w:customStyle="1" w:styleId="WW8Num9z2">
    <w:name w:val="WW8Num9z2"/>
    <w:rsid w:val="00BE5F1B"/>
    <w:rPr>
      <w:rFonts w:ascii="Wingdings" w:hAnsi="Wingdings"/>
    </w:rPr>
  </w:style>
  <w:style w:type="character" w:customStyle="1" w:styleId="WW8Num10z0">
    <w:name w:val="WW8Num10z0"/>
    <w:rsid w:val="00BE5F1B"/>
    <w:rPr>
      <w:rFonts w:ascii="Wingdings 3" w:hAnsi="Wingdings 3"/>
      <w:color w:val="auto"/>
      <w:sz w:val="16"/>
    </w:rPr>
  </w:style>
  <w:style w:type="character" w:customStyle="1" w:styleId="WW8Num10z1">
    <w:name w:val="WW8Num10z1"/>
    <w:rsid w:val="00BE5F1B"/>
    <w:rPr>
      <w:rFonts w:ascii="Courier New" w:hAnsi="Courier New" w:cs="Courier New"/>
    </w:rPr>
  </w:style>
  <w:style w:type="character" w:customStyle="1" w:styleId="WW8Num10z2">
    <w:name w:val="WW8Num10z2"/>
    <w:rsid w:val="00BE5F1B"/>
    <w:rPr>
      <w:rFonts w:ascii="Wingdings" w:hAnsi="Wingdings"/>
    </w:rPr>
  </w:style>
  <w:style w:type="character" w:customStyle="1" w:styleId="WW8Num10z3">
    <w:name w:val="WW8Num10z3"/>
    <w:rsid w:val="00BE5F1B"/>
    <w:rPr>
      <w:rFonts w:ascii="Symbol" w:hAnsi="Symbol"/>
    </w:rPr>
  </w:style>
  <w:style w:type="character" w:customStyle="1" w:styleId="WW8Num11z0">
    <w:name w:val="WW8Num11z0"/>
    <w:rsid w:val="00BE5F1B"/>
    <w:rPr>
      <w:rFonts w:ascii="Symbol" w:hAnsi="Symbol"/>
    </w:rPr>
  </w:style>
  <w:style w:type="character" w:customStyle="1" w:styleId="WW8Num11z1">
    <w:name w:val="WW8Num11z1"/>
    <w:rsid w:val="00BE5F1B"/>
    <w:rPr>
      <w:rFonts w:ascii="Courier New" w:hAnsi="Courier New" w:cs="Courier New"/>
    </w:rPr>
  </w:style>
  <w:style w:type="character" w:customStyle="1" w:styleId="WW8Num11z2">
    <w:name w:val="WW8Num11z2"/>
    <w:rsid w:val="00BE5F1B"/>
    <w:rPr>
      <w:rFonts w:ascii="Wingdings" w:hAnsi="Wingdings"/>
    </w:rPr>
  </w:style>
  <w:style w:type="character" w:customStyle="1" w:styleId="WW8Num12z0">
    <w:name w:val="WW8Num12z0"/>
    <w:rsid w:val="00BE5F1B"/>
    <w:rPr>
      <w:rFonts w:ascii="Wingdings 3" w:hAnsi="Wingdings 3"/>
      <w:sz w:val="20"/>
    </w:rPr>
  </w:style>
  <w:style w:type="character" w:customStyle="1" w:styleId="WW8Num12z1">
    <w:name w:val="WW8Num12z1"/>
    <w:rsid w:val="00BE5F1B"/>
    <w:rPr>
      <w:rFonts w:ascii="Courier New" w:hAnsi="Courier New" w:cs="Courier New"/>
    </w:rPr>
  </w:style>
  <w:style w:type="character" w:customStyle="1" w:styleId="WW8Num12z2">
    <w:name w:val="WW8Num12z2"/>
    <w:rsid w:val="00BE5F1B"/>
    <w:rPr>
      <w:rFonts w:ascii="Wingdings" w:hAnsi="Wingdings"/>
    </w:rPr>
  </w:style>
  <w:style w:type="character" w:customStyle="1" w:styleId="WW8Num12z3">
    <w:name w:val="WW8Num12z3"/>
    <w:rsid w:val="00BE5F1B"/>
    <w:rPr>
      <w:rFonts w:ascii="Symbol" w:hAnsi="Symbol"/>
    </w:rPr>
  </w:style>
  <w:style w:type="character" w:customStyle="1" w:styleId="WW8Num13z0">
    <w:name w:val="WW8Num13z0"/>
    <w:rsid w:val="00BE5F1B"/>
    <w:rPr>
      <w:rFonts w:ascii="Symbol" w:hAnsi="Symbol"/>
    </w:rPr>
  </w:style>
  <w:style w:type="character" w:customStyle="1" w:styleId="WW8Num13z1">
    <w:name w:val="WW8Num13z1"/>
    <w:rsid w:val="00BE5F1B"/>
    <w:rPr>
      <w:rFonts w:ascii="Courier New" w:hAnsi="Courier New" w:cs="Courier New"/>
    </w:rPr>
  </w:style>
  <w:style w:type="character" w:customStyle="1" w:styleId="WW8Num13z2">
    <w:name w:val="WW8Num13z2"/>
    <w:rsid w:val="00BE5F1B"/>
    <w:rPr>
      <w:rFonts w:ascii="Wingdings" w:hAnsi="Wingdings"/>
    </w:rPr>
  </w:style>
  <w:style w:type="character" w:customStyle="1" w:styleId="WW8Num14z0">
    <w:name w:val="WW8Num14z0"/>
    <w:rsid w:val="00BE5F1B"/>
    <w:rPr>
      <w:rFonts w:ascii="Symbol" w:hAnsi="Symbol" w:cs="Times New Roman"/>
      <w:color w:val="auto"/>
      <w:sz w:val="16"/>
    </w:rPr>
  </w:style>
  <w:style w:type="character" w:customStyle="1" w:styleId="WW8Num14z1">
    <w:name w:val="WW8Num14z1"/>
    <w:rsid w:val="00BE5F1B"/>
    <w:rPr>
      <w:rFonts w:ascii="Courier New" w:hAnsi="Courier New" w:cs="Courier New"/>
    </w:rPr>
  </w:style>
  <w:style w:type="character" w:customStyle="1" w:styleId="WW8Num14z2">
    <w:name w:val="WW8Num14z2"/>
    <w:rsid w:val="00BE5F1B"/>
    <w:rPr>
      <w:rFonts w:ascii="Wingdings" w:hAnsi="Wingdings"/>
    </w:rPr>
  </w:style>
  <w:style w:type="character" w:customStyle="1" w:styleId="WW8Num14z3">
    <w:name w:val="WW8Num14z3"/>
    <w:rsid w:val="00BE5F1B"/>
    <w:rPr>
      <w:rFonts w:ascii="Symbol" w:hAnsi="Symbol"/>
    </w:rPr>
  </w:style>
  <w:style w:type="character" w:customStyle="1" w:styleId="WW8Num15z0">
    <w:name w:val="WW8Num15z0"/>
    <w:rsid w:val="00BE5F1B"/>
    <w:rPr>
      <w:rFonts w:ascii="Wingdings 3" w:hAnsi="Wingdings 3"/>
      <w:sz w:val="20"/>
    </w:rPr>
  </w:style>
  <w:style w:type="character" w:customStyle="1" w:styleId="WW8Num15z1">
    <w:name w:val="WW8Num15z1"/>
    <w:rsid w:val="00BE5F1B"/>
    <w:rPr>
      <w:rFonts w:ascii="Courier New" w:hAnsi="Courier New" w:cs="Courier New"/>
    </w:rPr>
  </w:style>
  <w:style w:type="character" w:customStyle="1" w:styleId="WW8Num15z2">
    <w:name w:val="WW8Num15z2"/>
    <w:rsid w:val="00BE5F1B"/>
    <w:rPr>
      <w:rFonts w:ascii="Wingdings" w:hAnsi="Wingdings"/>
    </w:rPr>
  </w:style>
  <w:style w:type="character" w:customStyle="1" w:styleId="WW8Num15z3">
    <w:name w:val="WW8Num15z3"/>
    <w:rsid w:val="00BE5F1B"/>
    <w:rPr>
      <w:rFonts w:ascii="Symbol" w:hAnsi="Symbol"/>
    </w:rPr>
  </w:style>
  <w:style w:type="character" w:customStyle="1" w:styleId="NormalBoldCharCharChar">
    <w:name w:val="Normal + Bold Char Char Char"/>
    <w:rsid w:val="00BE5F1B"/>
    <w:rPr>
      <w:b/>
      <w:u w:val="single"/>
      <w:lang w:val="en-US" w:eastAsia="ar-SA" w:bidi="ar-SA"/>
    </w:rPr>
  </w:style>
  <w:style w:type="character" w:customStyle="1" w:styleId="bodytext1">
    <w:name w:val="bodytext1"/>
    <w:rsid w:val="00BE5F1B"/>
    <w:rPr>
      <w:rFonts w:ascii="Verdana" w:hAnsi="Verdana"/>
      <w:color w:val="333333"/>
      <w:sz w:val="15"/>
      <w:szCs w:val="15"/>
    </w:rPr>
  </w:style>
  <w:style w:type="character" w:styleId="Strong">
    <w:name w:val="Strong"/>
    <w:qFormat/>
    <w:rsid w:val="00BE5F1B"/>
    <w:rPr>
      <w:b/>
      <w:bCs/>
    </w:rPr>
  </w:style>
  <w:style w:type="character" w:customStyle="1" w:styleId="CharChar">
    <w:name w:val="Char Char"/>
    <w:rsid w:val="00BE5F1B"/>
    <w:rPr>
      <w:sz w:val="24"/>
      <w:szCs w:val="24"/>
      <w:lang w:val="en-US" w:eastAsia="ar-SA" w:bidi="ar-SA"/>
    </w:rPr>
  </w:style>
  <w:style w:type="character" w:customStyle="1" w:styleId="Bullets">
    <w:name w:val="Bullets"/>
    <w:rsid w:val="00BE5F1B"/>
    <w:rPr>
      <w:rFonts w:ascii="OpenSymbol" w:eastAsia="OpenSymbol" w:hAnsi="OpenSymbol" w:cs="OpenSymbol"/>
    </w:rPr>
  </w:style>
  <w:style w:type="paragraph" w:customStyle="1" w:styleId="Heading">
    <w:name w:val="Heading"/>
    <w:basedOn w:val="Normal"/>
    <w:next w:val="BodyText"/>
    <w:rsid w:val="00BE5F1B"/>
    <w:pPr>
      <w:keepNext/>
      <w:spacing w:before="240" w:after="120"/>
    </w:pPr>
    <w:rPr>
      <w:rFonts w:ascii="Arial" w:eastAsia="Lucida Sans Unicode" w:hAnsi="Arial" w:cs="Tahoma"/>
      <w:sz w:val="28"/>
      <w:szCs w:val="28"/>
    </w:rPr>
  </w:style>
  <w:style w:type="paragraph" w:styleId="BodyText">
    <w:name w:val="Body Text"/>
    <w:basedOn w:val="Normal"/>
    <w:semiHidden/>
    <w:rsid w:val="00BE5F1B"/>
    <w:pPr>
      <w:spacing w:after="220" w:line="180" w:lineRule="atLeast"/>
      <w:jc w:val="both"/>
    </w:pPr>
    <w:rPr>
      <w:rFonts w:ascii="Arial" w:hAnsi="Arial"/>
      <w:spacing w:val="-5"/>
      <w:sz w:val="20"/>
      <w:szCs w:val="20"/>
    </w:rPr>
  </w:style>
  <w:style w:type="paragraph" w:styleId="List">
    <w:name w:val="List"/>
    <w:basedOn w:val="BodyText"/>
    <w:semiHidden/>
    <w:rsid w:val="00BE5F1B"/>
    <w:rPr>
      <w:rFonts w:cs="Tahoma"/>
    </w:rPr>
  </w:style>
  <w:style w:type="paragraph" w:styleId="Caption">
    <w:name w:val="caption"/>
    <w:basedOn w:val="Normal"/>
    <w:qFormat/>
    <w:rsid w:val="00BE5F1B"/>
    <w:pPr>
      <w:suppressLineNumbers/>
      <w:spacing w:before="120" w:after="120"/>
    </w:pPr>
    <w:rPr>
      <w:rFonts w:cs="Tahoma"/>
      <w:i/>
      <w:iCs/>
    </w:rPr>
  </w:style>
  <w:style w:type="paragraph" w:customStyle="1" w:styleId="Index">
    <w:name w:val="Index"/>
    <w:basedOn w:val="Normal"/>
    <w:rsid w:val="00BE5F1B"/>
    <w:pPr>
      <w:suppressLineNumbers/>
    </w:pPr>
    <w:rPr>
      <w:rFonts w:cs="Tahoma"/>
    </w:rPr>
  </w:style>
  <w:style w:type="paragraph" w:customStyle="1" w:styleId="ABLOCKPARA">
    <w:name w:val="A BLOCK PARA"/>
    <w:basedOn w:val="Normal"/>
    <w:rsid w:val="00BE5F1B"/>
    <w:rPr>
      <w:rFonts w:ascii="Book Antiqua" w:hAnsi="Book Antiqua"/>
      <w:sz w:val="22"/>
      <w:szCs w:val="20"/>
    </w:rPr>
  </w:style>
  <w:style w:type="paragraph" w:styleId="Header">
    <w:name w:val="header"/>
    <w:basedOn w:val="Normal"/>
    <w:semiHidden/>
    <w:rsid w:val="00BE5F1B"/>
    <w:pPr>
      <w:tabs>
        <w:tab w:val="center" w:pos="4320"/>
        <w:tab w:val="right" w:pos="8640"/>
      </w:tabs>
    </w:pPr>
  </w:style>
  <w:style w:type="paragraph" w:styleId="NormalWeb">
    <w:name w:val="Normal (Web)"/>
    <w:basedOn w:val="Normal"/>
    <w:rsid w:val="00BE5F1B"/>
    <w:pPr>
      <w:spacing w:before="280" w:after="280"/>
    </w:pPr>
  </w:style>
  <w:style w:type="paragraph" w:styleId="Footer">
    <w:name w:val="footer"/>
    <w:basedOn w:val="Normal"/>
    <w:semiHidden/>
    <w:rsid w:val="00BE5F1B"/>
    <w:pPr>
      <w:tabs>
        <w:tab w:val="center" w:pos="4320"/>
        <w:tab w:val="right" w:pos="8640"/>
      </w:tabs>
    </w:pPr>
  </w:style>
  <w:style w:type="paragraph" w:styleId="BodyText2">
    <w:name w:val="Body Text 2"/>
    <w:basedOn w:val="Normal"/>
    <w:rsid w:val="00BE5F1B"/>
    <w:rPr>
      <w:rFonts w:ascii="Lucida Sans" w:hAnsi="Lucida Sans"/>
      <w:szCs w:val="20"/>
    </w:rPr>
  </w:style>
  <w:style w:type="paragraph" w:styleId="BodyText3">
    <w:name w:val="Body Text 3"/>
    <w:basedOn w:val="Normal"/>
    <w:rsid w:val="00BE5F1B"/>
    <w:pPr>
      <w:spacing w:after="120"/>
    </w:pPr>
    <w:rPr>
      <w:sz w:val="16"/>
      <w:szCs w:val="16"/>
    </w:rPr>
  </w:style>
  <w:style w:type="paragraph" w:styleId="ListParagraph">
    <w:name w:val="List Paragraph"/>
    <w:basedOn w:val="Normal"/>
    <w:uiPriority w:val="34"/>
    <w:qFormat/>
    <w:rsid w:val="004C5DA2"/>
    <w:pPr>
      <w:ind w:left="720"/>
    </w:pPr>
  </w:style>
  <w:style w:type="character" w:customStyle="1" w:styleId="Heading7Char">
    <w:name w:val="Heading 7 Char"/>
    <w:basedOn w:val="DefaultParagraphFont"/>
    <w:link w:val="Heading7"/>
    <w:uiPriority w:val="9"/>
    <w:semiHidden/>
    <w:rsid w:val="00E01666"/>
    <w:rPr>
      <w:rFonts w:ascii="Calibri" w:eastAsia="Times New Roman" w:hAnsi="Calibri"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783423323">
      <w:bodyDiv w:val="1"/>
      <w:marLeft w:val="0"/>
      <w:marRight w:val="0"/>
      <w:marTop w:val="0"/>
      <w:marBottom w:val="0"/>
      <w:divBdr>
        <w:top w:val="none" w:sz="0" w:space="0" w:color="auto"/>
        <w:left w:val="none" w:sz="0" w:space="0" w:color="auto"/>
        <w:bottom w:val="none" w:sz="0" w:space="0" w:color="auto"/>
        <w:right w:val="none" w:sz="0" w:space="0" w:color="auto"/>
      </w:divBdr>
    </w:div>
    <w:div w:id="1495147919">
      <w:bodyDiv w:val="1"/>
      <w:marLeft w:val="0"/>
      <w:marRight w:val="0"/>
      <w:marTop w:val="0"/>
      <w:marBottom w:val="0"/>
      <w:divBdr>
        <w:top w:val="none" w:sz="0" w:space="0" w:color="auto"/>
        <w:left w:val="none" w:sz="0" w:space="0" w:color="auto"/>
        <w:bottom w:val="none" w:sz="0" w:space="0" w:color="auto"/>
        <w:right w:val="none" w:sz="0" w:space="0" w:color="auto"/>
      </w:divBdr>
    </w:div>
    <w:div w:id="17850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Hameeda Sharmeen</vt:lpstr>
    </vt:vector>
  </TitlesOfParts>
  <Company/>
  <LinksUpToDate>false</LinksUpToDate>
  <CharactersWithSpaces>16299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Hameeda Sharmeen</dc:title>
  <dc:creator>User</dc:creator>
  <cp:lastModifiedBy>Ananthu</cp:lastModifiedBy>
  <cp:revision>2</cp:revision>
  <cp:lastPrinted>1899-12-31T18:30:00Z</cp:lastPrinted>
  <dcterms:created xsi:type="dcterms:W3CDTF">2017-04-04T09:18:00Z</dcterms:created>
  <dcterms:modified xsi:type="dcterms:W3CDTF">2017-04-04T09:18:00Z</dcterms:modified>
</cp:coreProperties>
</file>