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5DF5" w14:textId="77777777" w:rsidR="001013B3" w:rsidRPr="001013B3" w:rsidRDefault="001013B3" w:rsidP="001013B3">
      <w:pPr>
        <w:rPr>
          <w:b/>
          <w:bCs/>
        </w:rPr>
      </w:pPr>
      <w:r w:rsidRPr="001013B3">
        <w:rPr>
          <w:rFonts w:ascii="Segoe UI Emoji" w:hAnsi="Segoe UI Emoji" w:cs="Segoe UI Emoji"/>
          <w:b/>
          <w:bCs/>
        </w:rPr>
        <w:t>🚀</w:t>
      </w:r>
      <w:r w:rsidRPr="001013B3">
        <w:rPr>
          <w:b/>
          <w:bCs/>
        </w:rPr>
        <w:t xml:space="preserve"> Roadmap: Introducing AI/ML into File Processor</w:t>
      </w:r>
    </w:p>
    <w:p w14:paraId="774165D4" w14:textId="77777777" w:rsidR="001013B3" w:rsidRPr="001013B3" w:rsidRDefault="001013B3" w:rsidP="001013B3">
      <w:pPr>
        <w:rPr>
          <w:b/>
          <w:bCs/>
        </w:rPr>
      </w:pPr>
      <w:r w:rsidRPr="001013B3">
        <w:rPr>
          <w:b/>
          <w:bCs/>
        </w:rPr>
        <w:t>Phase 1 – Foundations (Immediate: 0–2 months)</w:t>
      </w:r>
    </w:p>
    <w:p w14:paraId="22EC7073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🎯</w:t>
      </w:r>
      <w:r w:rsidRPr="001013B3">
        <w:t xml:space="preserve"> Goal: Add “insightful reporting” with minimal disruption.</w:t>
      </w:r>
    </w:p>
    <w:p w14:paraId="63A2BE1F" w14:textId="77777777" w:rsidR="001013B3" w:rsidRPr="001013B3" w:rsidRDefault="001013B3" w:rsidP="001013B3">
      <w:pPr>
        <w:numPr>
          <w:ilvl w:val="0"/>
          <w:numId w:val="1"/>
        </w:numPr>
      </w:pPr>
      <w:r w:rsidRPr="001013B3">
        <w:rPr>
          <w:b/>
          <w:bCs/>
        </w:rPr>
        <w:t>1. Logging &amp; Metrics First</w:t>
      </w:r>
    </w:p>
    <w:p w14:paraId="75649D00" w14:textId="77777777" w:rsidR="001013B3" w:rsidRPr="001013B3" w:rsidRDefault="001013B3" w:rsidP="001013B3">
      <w:pPr>
        <w:numPr>
          <w:ilvl w:val="1"/>
          <w:numId w:val="1"/>
        </w:numPr>
      </w:pPr>
      <w:r w:rsidRPr="001013B3">
        <w:t>Enhance current scheduler to log:</w:t>
      </w:r>
    </w:p>
    <w:p w14:paraId="2FE7FEDD" w14:textId="77777777" w:rsidR="001013B3" w:rsidRPr="001013B3" w:rsidRDefault="001013B3" w:rsidP="001013B3">
      <w:pPr>
        <w:numPr>
          <w:ilvl w:val="2"/>
          <w:numId w:val="1"/>
        </w:numPr>
      </w:pPr>
      <w:r w:rsidRPr="001013B3">
        <w:t>File size, partner name, error count, processing time.</w:t>
      </w:r>
    </w:p>
    <w:p w14:paraId="7229337B" w14:textId="77777777" w:rsidR="001013B3" w:rsidRPr="001013B3" w:rsidRDefault="001013B3" w:rsidP="001013B3">
      <w:pPr>
        <w:numPr>
          <w:ilvl w:val="2"/>
          <w:numId w:val="1"/>
        </w:numPr>
      </w:pPr>
      <w:r w:rsidRPr="001013B3">
        <w:t>Store these in SQL or simple CSV/JSON for later ML training.</w:t>
      </w:r>
    </w:p>
    <w:p w14:paraId="31A8F5AA" w14:textId="77777777" w:rsidR="001013B3" w:rsidRPr="001013B3" w:rsidRDefault="001013B3" w:rsidP="001013B3">
      <w:pPr>
        <w:numPr>
          <w:ilvl w:val="0"/>
          <w:numId w:val="1"/>
        </w:numPr>
      </w:pPr>
      <w:r w:rsidRPr="001013B3">
        <w:rPr>
          <w:b/>
          <w:bCs/>
        </w:rPr>
        <w:t>2. Basic Analytics Layer</w:t>
      </w:r>
    </w:p>
    <w:p w14:paraId="39E53786" w14:textId="77777777" w:rsidR="001013B3" w:rsidRPr="001013B3" w:rsidRDefault="001013B3" w:rsidP="001013B3">
      <w:pPr>
        <w:numPr>
          <w:ilvl w:val="1"/>
          <w:numId w:val="1"/>
        </w:numPr>
      </w:pPr>
      <w:r w:rsidRPr="001013B3">
        <w:t>Auto-generate summaries along with Excel:</w:t>
      </w:r>
    </w:p>
    <w:p w14:paraId="298FF56F" w14:textId="77777777" w:rsidR="001013B3" w:rsidRPr="001013B3" w:rsidRDefault="001013B3" w:rsidP="001013B3">
      <w:r w:rsidRPr="001013B3">
        <w:t xml:space="preserve">“File ABC834 (2.5 MB) had 123 errors. Most common = Missing </w:t>
      </w:r>
      <w:proofErr w:type="spellStart"/>
      <w:r w:rsidRPr="001013B3">
        <w:t>SubscriberID</w:t>
      </w:r>
      <w:proofErr w:type="spellEnd"/>
      <w:r w:rsidRPr="001013B3">
        <w:t>.”</w:t>
      </w:r>
    </w:p>
    <w:p w14:paraId="12C7706E" w14:textId="77777777" w:rsidR="001013B3" w:rsidRPr="001013B3" w:rsidRDefault="001013B3" w:rsidP="001013B3">
      <w:pPr>
        <w:numPr>
          <w:ilvl w:val="1"/>
          <w:numId w:val="1"/>
        </w:numPr>
      </w:pPr>
      <w:r w:rsidRPr="001013B3">
        <w:t>This can be pure C# (no ML yet).</w:t>
      </w:r>
    </w:p>
    <w:p w14:paraId="0830DBEB" w14:textId="77777777" w:rsidR="001013B3" w:rsidRPr="001013B3" w:rsidRDefault="001013B3" w:rsidP="001013B3">
      <w:pPr>
        <w:numPr>
          <w:ilvl w:val="0"/>
          <w:numId w:val="1"/>
        </w:numPr>
      </w:pPr>
      <w:r w:rsidRPr="001013B3">
        <w:rPr>
          <w:b/>
          <w:bCs/>
        </w:rPr>
        <w:t>3. Configurable AI-ready Output</w:t>
      </w:r>
    </w:p>
    <w:p w14:paraId="55718370" w14:textId="77777777" w:rsidR="001013B3" w:rsidRPr="001013B3" w:rsidRDefault="001013B3" w:rsidP="001013B3">
      <w:pPr>
        <w:numPr>
          <w:ilvl w:val="1"/>
          <w:numId w:val="1"/>
        </w:numPr>
      </w:pPr>
      <w:r w:rsidRPr="001013B3">
        <w:t>Modify report structure to also save raw structured error data (JSON format) → this will be used later by ML/AI models.</w:t>
      </w:r>
    </w:p>
    <w:p w14:paraId="7ECC3AF2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✅</w:t>
      </w:r>
      <w:r w:rsidRPr="001013B3">
        <w:t xml:space="preserve"> Outcome: Your client sees </w:t>
      </w:r>
      <w:r w:rsidRPr="001013B3">
        <w:rPr>
          <w:i/>
          <w:iCs/>
        </w:rPr>
        <w:t>smarter reports</w:t>
      </w:r>
      <w:r w:rsidRPr="001013B3">
        <w:t xml:space="preserve"> → feels like an “AI upgrade” without big investment.</w:t>
      </w:r>
    </w:p>
    <w:p w14:paraId="7BFE5F41" w14:textId="77777777" w:rsidR="001013B3" w:rsidRPr="001013B3" w:rsidRDefault="001013B3" w:rsidP="001013B3">
      <w:r w:rsidRPr="001013B3">
        <w:pict w14:anchorId="244AACE1">
          <v:rect id="_x0000_i1055" style="width:0;height:1.5pt" o:hralign="center" o:hrstd="t" o:hr="t" fillcolor="#a0a0a0" stroked="f"/>
        </w:pict>
      </w:r>
    </w:p>
    <w:p w14:paraId="68993EDE" w14:textId="77777777" w:rsidR="001013B3" w:rsidRPr="001013B3" w:rsidRDefault="001013B3" w:rsidP="001013B3">
      <w:pPr>
        <w:rPr>
          <w:b/>
          <w:bCs/>
        </w:rPr>
      </w:pPr>
      <w:r w:rsidRPr="001013B3">
        <w:rPr>
          <w:b/>
          <w:bCs/>
        </w:rPr>
        <w:t>Phase 2 – Rule-based AI Assistance (2–4 months)</w:t>
      </w:r>
    </w:p>
    <w:p w14:paraId="5A0DA709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🎯</w:t>
      </w:r>
      <w:r w:rsidRPr="001013B3">
        <w:t xml:space="preserve"> Goal: Introduce </w:t>
      </w:r>
      <w:r w:rsidRPr="001013B3">
        <w:rPr>
          <w:i/>
          <w:iCs/>
        </w:rPr>
        <w:t>AI-like logic</w:t>
      </w:r>
      <w:r w:rsidRPr="001013B3">
        <w:t xml:space="preserve"> (but rule-driven) to show measurable business value.</w:t>
      </w:r>
    </w:p>
    <w:p w14:paraId="58CDDCAF" w14:textId="77777777" w:rsidR="001013B3" w:rsidRPr="001013B3" w:rsidRDefault="001013B3" w:rsidP="001013B3">
      <w:pPr>
        <w:numPr>
          <w:ilvl w:val="0"/>
          <w:numId w:val="2"/>
        </w:numPr>
      </w:pPr>
      <w:r w:rsidRPr="001013B3">
        <w:rPr>
          <w:b/>
          <w:bCs/>
        </w:rPr>
        <w:t>4. Anomaly Detection (Rule-based first)</w:t>
      </w:r>
    </w:p>
    <w:p w14:paraId="6C980C4C" w14:textId="77777777" w:rsidR="001013B3" w:rsidRPr="001013B3" w:rsidRDefault="001013B3" w:rsidP="001013B3">
      <w:pPr>
        <w:numPr>
          <w:ilvl w:val="1"/>
          <w:numId w:val="2"/>
        </w:numPr>
      </w:pPr>
      <w:r w:rsidRPr="001013B3">
        <w:t>Add checks like:</w:t>
      </w:r>
    </w:p>
    <w:p w14:paraId="201CC0F0" w14:textId="77777777" w:rsidR="001013B3" w:rsidRPr="001013B3" w:rsidRDefault="001013B3" w:rsidP="001013B3">
      <w:pPr>
        <w:numPr>
          <w:ilvl w:val="2"/>
          <w:numId w:val="2"/>
        </w:numPr>
      </w:pPr>
      <w:r w:rsidRPr="001013B3">
        <w:t>“File size deviates &gt;30% from average.”</w:t>
      </w:r>
    </w:p>
    <w:p w14:paraId="0A227E73" w14:textId="77777777" w:rsidR="001013B3" w:rsidRPr="001013B3" w:rsidRDefault="001013B3" w:rsidP="001013B3">
      <w:pPr>
        <w:numPr>
          <w:ilvl w:val="2"/>
          <w:numId w:val="2"/>
        </w:numPr>
      </w:pPr>
      <w:r w:rsidRPr="001013B3">
        <w:t>“Error count unusually high for this partner.”</w:t>
      </w:r>
    </w:p>
    <w:p w14:paraId="6859AB49" w14:textId="77777777" w:rsidR="001013B3" w:rsidRPr="001013B3" w:rsidRDefault="001013B3" w:rsidP="001013B3">
      <w:pPr>
        <w:numPr>
          <w:ilvl w:val="1"/>
          <w:numId w:val="2"/>
        </w:numPr>
      </w:pPr>
      <w:r w:rsidRPr="001013B3">
        <w:t>Flag anomalies in reports.</w:t>
      </w:r>
    </w:p>
    <w:p w14:paraId="530D017C" w14:textId="77777777" w:rsidR="001013B3" w:rsidRPr="001013B3" w:rsidRDefault="001013B3" w:rsidP="001013B3">
      <w:pPr>
        <w:numPr>
          <w:ilvl w:val="0"/>
          <w:numId w:val="2"/>
        </w:numPr>
      </w:pPr>
      <w:r w:rsidRPr="001013B3">
        <w:rPr>
          <w:b/>
          <w:bCs/>
        </w:rPr>
        <w:t>5. Error Clustering (Rule-driven)</w:t>
      </w:r>
    </w:p>
    <w:p w14:paraId="34FED674" w14:textId="77777777" w:rsidR="001013B3" w:rsidRPr="001013B3" w:rsidRDefault="001013B3" w:rsidP="001013B3">
      <w:pPr>
        <w:numPr>
          <w:ilvl w:val="1"/>
          <w:numId w:val="2"/>
        </w:numPr>
      </w:pPr>
      <w:r w:rsidRPr="001013B3">
        <w:t>Group errors into categories (e.g., “Eligibility Issues,” “Format Errors”).</w:t>
      </w:r>
    </w:p>
    <w:p w14:paraId="2F75E2E7" w14:textId="77777777" w:rsidR="001013B3" w:rsidRPr="001013B3" w:rsidRDefault="001013B3" w:rsidP="001013B3">
      <w:pPr>
        <w:numPr>
          <w:ilvl w:val="1"/>
          <w:numId w:val="2"/>
        </w:numPr>
      </w:pPr>
      <w:r w:rsidRPr="001013B3">
        <w:t>This looks like intelligence to non-tech users.</w:t>
      </w:r>
    </w:p>
    <w:p w14:paraId="588E8BB0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✅</w:t>
      </w:r>
      <w:r w:rsidRPr="001013B3">
        <w:t xml:space="preserve"> Outcome: Client sees predictive insights &amp; warnings before failures.</w:t>
      </w:r>
    </w:p>
    <w:p w14:paraId="6F91BB9F" w14:textId="77777777" w:rsidR="001013B3" w:rsidRPr="001013B3" w:rsidRDefault="001013B3" w:rsidP="001013B3">
      <w:r w:rsidRPr="001013B3">
        <w:pict w14:anchorId="5FD7082E">
          <v:rect id="_x0000_i1056" style="width:0;height:1.5pt" o:hralign="center" o:hrstd="t" o:hr="t" fillcolor="#a0a0a0" stroked="f"/>
        </w:pict>
      </w:r>
    </w:p>
    <w:p w14:paraId="44D7B70D" w14:textId="77777777" w:rsidR="001013B3" w:rsidRPr="001013B3" w:rsidRDefault="001013B3" w:rsidP="001013B3">
      <w:pPr>
        <w:rPr>
          <w:b/>
          <w:bCs/>
        </w:rPr>
      </w:pPr>
      <w:r w:rsidRPr="001013B3">
        <w:rPr>
          <w:b/>
          <w:bCs/>
        </w:rPr>
        <w:t>Phase 3 – ML Integration (4–8 months)</w:t>
      </w:r>
    </w:p>
    <w:p w14:paraId="229643F8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🎯</w:t>
      </w:r>
      <w:r w:rsidRPr="001013B3">
        <w:t xml:space="preserve"> Goal: Use </w:t>
      </w:r>
      <w:r w:rsidRPr="001013B3">
        <w:rPr>
          <w:b/>
          <w:bCs/>
        </w:rPr>
        <w:t>real ML models</w:t>
      </w:r>
      <w:r w:rsidRPr="001013B3">
        <w:t xml:space="preserve"> but keep them sidecar (non-disruptive).</w:t>
      </w:r>
    </w:p>
    <w:p w14:paraId="79BA3730" w14:textId="77777777" w:rsidR="001013B3" w:rsidRPr="001013B3" w:rsidRDefault="001013B3" w:rsidP="001013B3">
      <w:pPr>
        <w:numPr>
          <w:ilvl w:val="0"/>
          <w:numId w:val="3"/>
        </w:numPr>
      </w:pPr>
      <w:r w:rsidRPr="001013B3">
        <w:rPr>
          <w:b/>
          <w:bCs/>
        </w:rPr>
        <w:t>6. Partner-specific Predictions</w:t>
      </w:r>
    </w:p>
    <w:p w14:paraId="77E4322E" w14:textId="77777777" w:rsidR="001013B3" w:rsidRPr="001013B3" w:rsidRDefault="001013B3" w:rsidP="001013B3">
      <w:pPr>
        <w:numPr>
          <w:ilvl w:val="1"/>
          <w:numId w:val="3"/>
        </w:numPr>
      </w:pPr>
      <w:r w:rsidRPr="001013B3">
        <w:lastRenderedPageBreak/>
        <w:t>Train ML model (Python microservice or Azure/AWS ML service) to predict:</w:t>
      </w:r>
    </w:p>
    <w:p w14:paraId="086617C2" w14:textId="77777777" w:rsidR="001013B3" w:rsidRPr="001013B3" w:rsidRDefault="001013B3" w:rsidP="001013B3">
      <w:pPr>
        <w:numPr>
          <w:ilvl w:val="2"/>
          <w:numId w:val="3"/>
        </w:numPr>
      </w:pPr>
      <w:r w:rsidRPr="001013B3">
        <w:t>Expected error count.</w:t>
      </w:r>
    </w:p>
    <w:p w14:paraId="4FAA297E" w14:textId="77777777" w:rsidR="001013B3" w:rsidRPr="001013B3" w:rsidRDefault="001013B3" w:rsidP="001013B3">
      <w:pPr>
        <w:numPr>
          <w:ilvl w:val="2"/>
          <w:numId w:val="3"/>
        </w:numPr>
      </w:pPr>
      <w:r w:rsidRPr="001013B3">
        <w:t>Probability of rejection.</w:t>
      </w:r>
    </w:p>
    <w:p w14:paraId="4E06B392" w14:textId="77777777" w:rsidR="001013B3" w:rsidRPr="001013B3" w:rsidRDefault="001013B3" w:rsidP="001013B3">
      <w:pPr>
        <w:numPr>
          <w:ilvl w:val="0"/>
          <w:numId w:val="3"/>
        </w:numPr>
      </w:pPr>
      <w:r w:rsidRPr="001013B3">
        <w:rPr>
          <w:b/>
          <w:bCs/>
        </w:rPr>
        <w:t>7. Error Trend Forecasting</w:t>
      </w:r>
    </w:p>
    <w:p w14:paraId="7223B7FC" w14:textId="77777777" w:rsidR="001013B3" w:rsidRPr="001013B3" w:rsidRDefault="001013B3" w:rsidP="001013B3">
      <w:pPr>
        <w:numPr>
          <w:ilvl w:val="1"/>
          <w:numId w:val="3"/>
        </w:numPr>
      </w:pPr>
      <w:r w:rsidRPr="001013B3">
        <w:t>Use time-series models (ARIMA / Prophet) to forecast:</w:t>
      </w:r>
    </w:p>
    <w:p w14:paraId="5F56377B" w14:textId="77777777" w:rsidR="001013B3" w:rsidRPr="001013B3" w:rsidRDefault="001013B3" w:rsidP="001013B3">
      <w:r w:rsidRPr="001013B3">
        <w:t>“Next month Partner XYZ files may see +25% errors.”</w:t>
      </w:r>
    </w:p>
    <w:p w14:paraId="099B4A1F" w14:textId="77777777" w:rsidR="001013B3" w:rsidRPr="001013B3" w:rsidRDefault="001013B3" w:rsidP="001013B3">
      <w:pPr>
        <w:numPr>
          <w:ilvl w:val="0"/>
          <w:numId w:val="3"/>
        </w:numPr>
      </w:pPr>
      <w:r w:rsidRPr="001013B3">
        <w:rPr>
          <w:b/>
          <w:bCs/>
        </w:rPr>
        <w:t>8. Natural Language Summaries (LLM-powered)</w:t>
      </w:r>
    </w:p>
    <w:p w14:paraId="257731F9" w14:textId="77777777" w:rsidR="001013B3" w:rsidRPr="001013B3" w:rsidRDefault="001013B3" w:rsidP="001013B3">
      <w:pPr>
        <w:numPr>
          <w:ilvl w:val="1"/>
          <w:numId w:val="3"/>
        </w:numPr>
      </w:pPr>
      <w:r w:rsidRPr="001013B3">
        <w:t>Use an LLM API (OpenAI, Azure OpenAI, AWS Bedrock) to convert error JSON into plain-language summaries for managers.</w:t>
      </w:r>
    </w:p>
    <w:p w14:paraId="68C4E576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✅</w:t>
      </w:r>
      <w:r w:rsidRPr="001013B3">
        <w:t xml:space="preserve"> Outcome: True ML insights (predictive + natural language).</w:t>
      </w:r>
    </w:p>
    <w:p w14:paraId="64A3CF0F" w14:textId="77777777" w:rsidR="001013B3" w:rsidRPr="001013B3" w:rsidRDefault="001013B3" w:rsidP="001013B3">
      <w:r w:rsidRPr="001013B3">
        <w:pict w14:anchorId="5761C1BF">
          <v:rect id="_x0000_i1057" style="width:0;height:1.5pt" o:hralign="center" o:hrstd="t" o:hr="t" fillcolor="#a0a0a0" stroked="f"/>
        </w:pict>
      </w:r>
    </w:p>
    <w:p w14:paraId="7B4B6191" w14:textId="77777777" w:rsidR="001013B3" w:rsidRPr="001013B3" w:rsidRDefault="001013B3" w:rsidP="001013B3">
      <w:pPr>
        <w:rPr>
          <w:b/>
          <w:bCs/>
        </w:rPr>
      </w:pPr>
      <w:r w:rsidRPr="001013B3">
        <w:rPr>
          <w:b/>
          <w:bCs/>
        </w:rPr>
        <w:t>Phase 4 – AI-Driven Automation (8–12 months)</w:t>
      </w:r>
    </w:p>
    <w:p w14:paraId="15EADFD4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🎯</w:t>
      </w:r>
      <w:r w:rsidRPr="001013B3">
        <w:t xml:space="preserve"> Goal: Let AI not just </w:t>
      </w:r>
      <w:proofErr w:type="spellStart"/>
      <w:r w:rsidRPr="001013B3">
        <w:t>analyze</w:t>
      </w:r>
      <w:proofErr w:type="spellEnd"/>
      <w:r w:rsidRPr="001013B3">
        <w:t>, but assist with resolution.</w:t>
      </w:r>
    </w:p>
    <w:p w14:paraId="6E998E12" w14:textId="77777777" w:rsidR="001013B3" w:rsidRPr="001013B3" w:rsidRDefault="001013B3" w:rsidP="001013B3">
      <w:pPr>
        <w:numPr>
          <w:ilvl w:val="0"/>
          <w:numId w:val="4"/>
        </w:numPr>
      </w:pPr>
      <w:r w:rsidRPr="001013B3">
        <w:rPr>
          <w:b/>
          <w:bCs/>
        </w:rPr>
        <w:t>9. Smart Recommendations</w:t>
      </w:r>
    </w:p>
    <w:p w14:paraId="13EC4260" w14:textId="77777777" w:rsidR="001013B3" w:rsidRPr="001013B3" w:rsidRDefault="001013B3" w:rsidP="001013B3">
      <w:pPr>
        <w:numPr>
          <w:ilvl w:val="1"/>
          <w:numId w:val="4"/>
        </w:numPr>
      </w:pPr>
      <w:r w:rsidRPr="001013B3">
        <w:t>AI suggests fixes:</w:t>
      </w:r>
    </w:p>
    <w:p w14:paraId="69BB1DD6" w14:textId="77777777" w:rsidR="001013B3" w:rsidRPr="001013B3" w:rsidRDefault="001013B3" w:rsidP="001013B3">
      <w:r w:rsidRPr="001013B3">
        <w:t xml:space="preserve">“70% of errors are missing </w:t>
      </w:r>
      <w:proofErr w:type="spellStart"/>
      <w:r w:rsidRPr="001013B3">
        <w:t>SubscriberID</w:t>
      </w:r>
      <w:proofErr w:type="spellEnd"/>
      <w:r w:rsidRPr="001013B3">
        <w:t xml:space="preserve">. Recommend verifying Partner XYZ’s </w:t>
      </w:r>
      <w:proofErr w:type="spellStart"/>
      <w:r w:rsidRPr="001013B3">
        <w:t>enrollment</w:t>
      </w:r>
      <w:proofErr w:type="spellEnd"/>
      <w:r w:rsidRPr="001013B3">
        <w:t xml:space="preserve"> feed.”</w:t>
      </w:r>
    </w:p>
    <w:p w14:paraId="4A748717" w14:textId="77777777" w:rsidR="001013B3" w:rsidRPr="001013B3" w:rsidRDefault="001013B3" w:rsidP="001013B3">
      <w:pPr>
        <w:numPr>
          <w:ilvl w:val="0"/>
          <w:numId w:val="4"/>
        </w:numPr>
      </w:pPr>
      <w:r w:rsidRPr="001013B3">
        <w:rPr>
          <w:b/>
          <w:bCs/>
        </w:rPr>
        <w:t>10. Feedback Loop</w:t>
      </w:r>
    </w:p>
    <w:p w14:paraId="736F49DB" w14:textId="77777777" w:rsidR="001013B3" w:rsidRPr="001013B3" w:rsidRDefault="001013B3" w:rsidP="001013B3">
      <w:pPr>
        <w:numPr>
          <w:ilvl w:val="1"/>
          <w:numId w:val="4"/>
        </w:numPr>
      </w:pPr>
      <w:r w:rsidRPr="001013B3">
        <w:t>User confirms/rejects AI suggestions → improves model accuracy over time.</w:t>
      </w:r>
    </w:p>
    <w:p w14:paraId="0F7141DC" w14:textId="77777777" w:rsidR="001013B3" w:rsidRPr="001013B3" w:rsidRDefault="001013B3" w:rsidP="001013B3">
      <w:pPr>
        <w:numPr>
          <w:ilvl w:val="0"/>
          <w:numId w:val="4"/>
        </w:numPr>
      </w:pPr>
      <w:r w:rsidRPr="001013B3">
        <w:rPr>
          <w:b/>
          <w:bCs/>
        </w:rPr>
        <w:t>11. Automated Escalation</w:t>
      </w:r>
    </w:p>
    <w:p w14:paraId="06F84C99" w14:textId="77777777" w:rsidR="001013B3" w:rsidRPr="001013B3" w:rsidRDefault="001013B3" w:rsidP="001013B3">
      <w:pPr>
        <w:numPr>
          <w:ilvl w:val="1"/>
          <w:numId w:val="4"/>
        </w:numPr>
      </w:pPr>
      <w:r w:rsidRPr="001013B3">
        <w:t>If anomaly score &gt; threshold, auto-notify compliance/ops teams via email/Slack.</w:t>
      </w:r>
    </w:p>
    <w:p w14:paraId="7E9F3B7B" w14:textId="77777777" w:rsidR="001013B3" w:rsidRPr="001013B3" w:rsidRDefault="001013B3" w:rsidP="001013B3">
      <w:r w:rsidRPr="001013B3">
        <w:rPr>
          <w:rFonts w:ascii="Segoe UI Emoji" w:hAnsi="Segoe UI Emoji" w:cs="Segoe UI Emoji"/>
        </w:rPr>
        <w:t>✅</w:t>
      </w:r>
      <w:r w:rsidRPr="001013B3">
        <w:t xml:space="preserve"> Outcome: File processor evolves into an </w:t>
      </w:r>
      <w:r w:rsidRPr="001013B3">
        <w:rPr>
          <w:b/>
          <w:bCs/>
        </w:rPr>
        <w:t>AI-assisted compliance tool</w:t>
      </w:r>
      <w:r w:rsidRPr="001013B3">
        <w:t>.</w:t>
      </w:r>
    </w:p>
    <w:p w14:paraId="3DB9DCD6" w14:textId="77777777" w:rsidR="001013B3" w:rsidRPr="001013B3" w:rsidRDefault="001013B3" w:rsidP="001013B3">
      <w:r w:rsidRPr="001013B3">
        <w:pict w14:anchorId="5C52B1F3">
          <v:rect id="_x0000_i1058" style="width:0;height:1.5pt" o:hralign="center" o:hrstd="t" o:hr="t" fillcolor="#a0a0a0" stroked="f"/>
        </w:pict>
      </w:r>
    </w:p>
    <w:p w14:paraId="1E59E106" w14:textId="77777777" w:rsidR="001013B3" w:rsidRPr="001013B3" w:rsidRDefault="001013B3" w:rsidP="001013B3">
      <w:pPr>
        <w:rPr>
          <w:b/>
          <w:bCs/>
        </w:rPr>
      </w:pPr>
      <w:r w:rsidRPr="001013B3">
        <w:rPr>
          <w:rFonts w:ascii="Segoe UI Emoji" w:hAnsi="Segoe UI Emoji" w:cs="Segoe UI Emoji"/>
          <w:b/>
          <w:bCs/>
        </w:rPr>
        <w:t>🔧</w:t>
      </w:r>
      <w:r w:rsidRPr="001013B3">
        <w:rPr>
          <w:b/>
          <w:bCs/>
        </w:rPr>
        <w:t xml:space="preserve"> Technical Architecture (High Level)</w:t>
      </w:r>
    </w:p>
    <w:p w14:paraId="791A7081" w14:textId="77777777" w:rsidR="001013B3" w:rsidRPr="001013B3" w:rsidRDefault="001013B3" w:rsidP="001013B3">
      <w:pPr>
        <w:numPr>
          <w:ilvl w:val="0"/>
          <w:numId w:val="5"/>
        </w:numPr>
      </w:pPr>
      <w:r w:rsidRPr="001013B3">
        <w:rPr>
          <w:b/>
          <w:bCs/>
        </w:rPr>
        <w:t>Current Scheduler</w:t>
      </w:r>
      <w:r w:rsidRPr="001013B3">
        <w:t xml:space="preserve"> → unchanged (remains robust engine).</w:t>
      </w:r>
    </w:p>
    <w:p w14:paraId="065AF017" w14:textId="77777777" w:rsidR="001013B3" w:rsidRPr="001013B3" w:rsidRDefault="001013B3" w:rsidP="001013B3">
      <w:pPr>
        <w:numPr>
          <w:ilvl w:val="0"/>
          <w:numId w:val="5"/>
        </w:numPr>
      </w:pPr>
      <w:r w:rsidRPr="001013B3">
        <w:rPr>
          <w:b/>
          <w:bCs/>
        </w:rPr>
        <w:t>Insights Layer (C#)</w:t>
      </w:r>
      <w:r w:rsidRPr="001013B3">
        <w:t xml:space="preserve"> → structured JSON outputs.</w:t>
      </w:r>
    </w:p>
    <w:p w14:paraId="69B95322" w14:textId="77777777" w:rsidR="001013B3" w:rsidRPr="001013B3" w:rsidRDefault="001013B3" w:rsidP="001013B3">
      <w:pPr>
        <w:numPr>
          <w:ilvl w:val="0"/>
          <w:numId w:val="5"/>
        </w:numPr>
      </w:pPr>
      <w:r w:rsidRPr="001013B3">
        <w:rPr>
          <w:b/>
          <w:bCs/>
        </w:rPr>
        <w:t>AI Sidecar Services (Python / Cloud AI)</w:t>
      </w:r>
      <w:r w:rsidRPr="001013B3">
        <w:t xml:space="preserve"> → optional integration.</w:t>
      </w:r>
    </w:p>
    <w:p w14:paraId="05B722B6" w14:textId="77777777" w:rsidR="001013B3" w:rsidRPr="001013B3" w:rsidRDefault="001013B3" w:rsidP="001013B3">
      <w:pPr>
        <w:numPr>
          <w:ilvl w:val="0"/>
          <w:numId w:val="5"/>
        </w:numPr>
      </w:pPr>
      <w:r w:rsidRPr="001013B3">
        <w:rPr>
          <w:b/>
          <w:bCs/>
        </w:rPr>
        <w:t>Presentation</w:t>
      </w:r>
      <w:r w:rsidRPr="001013B3">
        <w:t xml:space="preserve"> → Excel, JSON, Dashboards, Natural Language Reports.</w:t>
      </w:r>
    </w:p>
    <w:p w14:paraId="5DBB4E0C" w14:textId="77777777" w:rsidR="001013B3" w:rsidRPr="001013B3" w:rsidRDefault="001013B3" w:rsidP="001013B3">
      <w:r w:rsidRPr="001013B3">
        <w:pict w14:anchorId="6B8190E4">
          <v:rect id="_x0000_i1059" style="width:0;height:1.5pt" o:hralign="center" o:hrstd="t" o:hr="t" fillcolor="#a0a0a0" stroked="f"/>
        </w:pict>
      </w:r>
    </w:p>
    <w:p w14:paraId="75AE0975" w14:textId="77777777" w:rsidR="001013B3" w:rsidRPr="001013B3" w:rsidRDefault="001013B3" w:rsidP="001013B3">
      <w:pPr>
        <w:rPr>
          <w:b/>
          <w:bCs/>
        </w:rPr>
      </w:pPr>
      <w:r w:rsidRPr="001013B3">
        <w:rPr>
          <w:rFonts w:ascii="Segoe UI Emoji" w:hAnsi="Segoe UI Emoji" w:cs="Segoe UI Emoji"/>
          <w:b/>
          <w:bCs/>
        </w:rPr>
        <w:t>🏆</w:t>
      </w:r>
      <w:r w:rsidRPr="001013B3">
        <w:rPr>
          <w:b/>
          <w:bCs/>
        </w:rPr>
        <w:t xml:space="preserve"> Benefits for Client</w:t>
      </w:r>
    </w:p>
    <w:p w14:paraId="30ADCB4F" w14:textId="77777777" w:rsidR="001013B3" w:rsidRPr="001013B3" w:rsidRDefault="001013B3" w:rsidP="001013B3">
      <w:pPr>
        <w:numPr>
          <w:ilvl w:val="0"/>
          <w:numId w:val="6"/>
        </w:numPr>
      </w:pPr>
      <w:r w:rsidRPr="001013B3">
        <w:t>Phase 1–2: Immediate “AI feel” with minimal risk.</w:t>
      </w:r>
    </w:p>
    <w:p w14:paraId="165D6EA4" w14:textId="77777777" w:rsidR="001013B3" w:rsidRPr="001013B3" w:rsidRDefault="001013B3" w:rsidP="001013B3">
      <w:pPr>
        <w:numPr>
          <w:ilvl w:val="0"/>
          <w:numId w:val="6"/>
        </w:numPr>
      </w:pPr>
      <w:r w:rsidRPr="001013B3">
        <w:t>Phase 3: Actual ML models → predictive insights.</w:t>
      </w:r>
    </w:p>
    <w:p w14:paraId="196A545C" w14:textId="77777777" w:rsidR="001013B3" w:rsidRPr="001013B3" w:rsidRDefault="001013B3" w:rsidP="001013B3">
      <w:pPr>
        <w:numPr>
          <w:ilvl w:val="0"/>
          <w:numId w:val="6"/>
        </w:numPr>
      </w:pPr>
      <w:r w:rsidRPr="001013B3">
        <w:lastRenderedPageBreak/>
        <w:t>Phase 4: True automation + decision support.</w:t>
      </w:r>
    </w:p>
    <w:p w14:paraId="7688FABB" w14:textId="77777777" w:rsidR="00383066" w:rsidRDefault="00383066"/>
    <w:sectPr w:rsidR="0038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83580"/>
    <w:multiLevelType w:val="multilevel"/>
    <w:tmpl w:val="6CF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A3899"/>
    <w:multiLevelType w:val="multilevel"/>
    <w:tmpl w:val="EC7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D2AF4"/>
    <w:multiLevelType w:val="multilevel"/>
    <w:tmpl w:val="04F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42285"/>
    <w:multiLevelType w:val="multilevel"/>
    <w:tmpl w:val="F28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76EBC"/>
    <w:multiLevelType w:val="multilevel"/>
    <w:tmpl w:val="080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F2758"/>
    <w:multiLevelType w:val="multilevel"/>
    <w:tmpl w:val="3FB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492395">
    <w:abstractNumId w:val="5"/>
  </w:num>
  <w:num w:numId="2" w16cid:durableId="422841155">
    <w:abstractNumId w:val="2"/>
  </w:num>
  <w:num w:numId="3" w16cid:durableId="1168206365">
    <w:abstractNumId w:val="0"/>
  </w:num>
  <w:num w:numId="4" w16cid:durableId="1891916437">
    <w:abstractNumId w:val="3"/>
  </w:num>
  <w:num w:numId="5" w16cid:durableId="790131850">
    <w:abstractNumId w:val="4"/>
  </w:num>
  <w:num w:numId="6" w16cid:durableId="136551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B3"/>
    <w:rsid w:val="001013B3"/>
    <w:rsid w:val="00383066"/>
    <w:rsid w:val="00422E53"/>
    <w:rsid w:val="00605FEB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9816"/>
  <w15:chartTrackingRefBased/>
  <w15:docId w15:val="{31492765-B269-4B88-9922-3AEEA578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2025-09-23T14:11:00Z</dcterms:created>
  <dcterms:modified xsi:type="dcterms:W3CDTF">2025-09-23T14:12:00Z</dcterms:modified>
</cp:coreProperties>
</file>