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Individual Contribution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Dhwanil Desai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Worked on Insight 2 and 3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Did performance Analysis on Fault Tolerance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Cluster Configuration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Data Processing and Cleaning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Himanshu Patel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Worked on Insights  5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Did performance Analysis on Scalability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Cluster Configuration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Data Processing and Cleaning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Samarth Desai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Worked on Insight 1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Helped with Visualisation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Cluster Configuration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Processing and Cleaning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Valmik Kalathia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Worked on Insight 4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Helped with Visualisation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Cluster Configuration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