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2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Aditya Pathania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Steel Manufacturing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Years 6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Aditya is a seasoned mechanical engineer with over 6 years of experience in steel manufacturing, having served as Area In-Charge for critical mechanical systems at ArcelorMittal Nippon Steel. He brings deep expertise in maintenance strategy, reliability engineering, and plant operations, with a strong track record of leading reliability,safety, and cost-saving initiatives. Aditya has been recognized at the national level with multiple awards for innovation and operational excellence, and has consistently delivered high-impact results in high-throughput rolling mill environments.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Operations Management , Maintenance &amp; Reliability, </w:t>
              <w:br w:type="textWrapping"/>
              <w:t xml:space="preserve">Cost Optimization,  Safety &amp; Compliance,  Business Process Improvement,  Continuous Improvement, Operational Excellence,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e25adityap@iimidr.ac.in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  <w:rtl w:val="0"/>
                </w:rPr>
                <w:t xml:space="preserve">www.linkedin.com/in/adityapathania-274148216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200.0" w:type="dxa"/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Indian Institute of Management, Indore (IIMI)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National Institute of Technology, Srinagar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2014-2018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 of Technology in Mechanical Engineering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2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QCFI Gold Trophy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Represented AM/NS India at the QCFI National Convention; awarded for presenting an innovative maintenance solution that addressed recurring breakdowns effectively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Steel Star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Received for designing an in-house flexible coupling that replaced OEM dependency, reduced downtime by 50%, and delivered annual cost savings of ₹1.25 Cr.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 of Fame Awards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Recognized for reliability projects like furnace door redesign that doubled MTBF and extended equipment life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IIM Indore Corporate Interaction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Working with 7 CIC members for organizing leadership talks and industry engagement sessions with senior business leaders across diverse sectors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3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Lean Six Sigma Green Belt – KPMG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Certified in data-driven problem solving and process improvement, with hands-on training in quality tools, root cause analysis, and structured project execution.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McKinsey Forward Program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Completed a global learning journey focused on problem-solving, digital collaboration, and business communication, designed to build future-ready leadership and analytical skills.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3B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3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3"/>
        <w:gridCol w:w="1307"/>
        <w:gridCol w:w="1620"/>
        <w:gridCol w:w="1395"/>
        <w:gridCol w:w="1795"/>
        <w:gridCol w:w="2418"/>
        <w:tblGridChange w:id="0">
          <w:tblGrid>
            <w:gridCol w:w="1273"/>
            <w:gridCol w:w="1307"/>
            <w:gridCol w:w="1620"/>
            <w:gridCol w:w="1395"/>
            <w:gridCol w:w="1795"/>
            <w:gridCol w:w="241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Arcelor Mittal Nippon Steel India Limited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Section Engineer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04-2020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04-2025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60 Months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•Led mechanical maintenance as </w:t>
            </w:r>
            <w:r w:rsidDel="00000000" w:rsidR="00000000" w:rsidRPr="00000000">
              <w:rPr>
                <w:b w:val="1"/>
                <w:rtl w:val="0"/>
              </w:rPr>
              <w:t xml:space="preserve">Area In-Charge</w:t>
            </w:r>
            <w:r w:rsidDel="00000000" w:rsidR="00000000" w:rsidRPr="00000000">
              <w:rPr>
                <w:rtl w:val="0"/>
              </w:rPr>
              <w:t xml:space="preserve"> for the roller table section, overseeing shutdown execution, spares management, and inventory control for critical equipment in a high-throughput mill.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Managed a team of 7 as Shift In-Charge</w:t>
            </w:r>
            <w:r w:rsidDel="00000000" w:rsidR="00000000" w:rsidRPr="00000000">
              <w:rPr>
                <w:rtl w:val="0"/>
              </w:rPr>
              <w:t xml:space="preserve">, ensuring timely breakdown response and effective maintenance execution to keep plant operations running smoothly during shifts.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Executed 50+ planned and 5 capital shutdowns on schedule</w:t>
            </w:r>
            <w:r w:rsidDel="00000000" w:rsidR="00000000" w:rsidRPr="00000000">
              <w:rPr>
                <w:rtl w:val="0"/>
              </w:rPr>
              <w:t xml:space="preserve">, achieving &gt;93% equipment uptime and ensuring 100% safety compliance through proactive maintenance planning and audit readiness.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Redesigned reheating furnace doors</w:t>
            </w:r>
            <w:r w:rsidDel="00000000" w:rsidR="00000000" w:rsidRPr="00000000">
              <w:rPr>
                <w:rtl w:val="0"/>
              </w:rPr>
              <w:t xml:space="preserve">, eliminating recurring 14-hour downtimes, doubling MTBF, and delivering ₹1.4 Cr/year in savings — awarded Hall of Fame.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Designed an in-house flexible coupling</w:t>
            </w:r>
            <w:r w:rsidDel="00000000" w:rsidR="00000000" w:rsidRPr="00000000">
              <w:rPr>
                <w:rtl w:val="0"/>
              </w:rPr>
              <w:t xml:space="preserve">, reducing downtime by 50% and eliminating OEM dependency — saved ₹1.25 Cr/year and earned the Steel Star Award.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Represented AM/NS India at QCFI National Convention</w:t>
            </w:r>
            <w:r w:rsidDel="00000000" w:rsidR="00000000" w:rsidRPr="00000000">
              <w:rPr>
                <w:rtl w:val="0"/>
              </w:rPr>
              <w:t xml:space="preserve">, winning the Gold Trophy for an innovative cost-saving maintenance project.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Contributed to a warehouse digitalization pilot at Plate Mill</w:t>
            </w:r>
            <w:r w:rsidDel="00000000" w:rsidR="00000000" w:rsidRPr="00000000">
              <w:rPr>
                <w:rtl w:val="0"/>
              </w:rPr>
              <w:t xml:space="preserve">, enabling ₹7.52 Cr/year potential savings by reducing truck turnaround time and boosting OTIF compliance.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Implemented real-time pilot pressure monitoring in HAGC</w:t>
            </w:r>
            <w:r w:rsidDel="00000000" w:rsidR="00000000" w:rsidRPr="00000000">
              <w:rPr>
                <w:rtl w:val="0"/>
              </w:rPr>
              <w:t xml:space="preserve">, improving process control and stability — resulting in ₹1.04 Cr/year savings from fewer unplanned stoppages.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Improved micro-shutdown safety across 3 production lines</w:t>
            </w:r>
            <w:r w:rsidDel="00000000" w:rsidR="00000000" w:rsidRPr="00000000">
              <w:rPr>
                <w:rtl w:val="0"/>
              </w:rPr>
              <w:t xml:space="preserve">, working with the E&amp;A team to install emergency stop switches in critical roller zones.</w:t>
              <w:br w:type="textWrapping"/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Achieved zero lost-time injuries in high-risk areas</w:t>
            </w:r>
            <w:r w:rsidDel="00000000" w:rsidR="00000000" w:rsidRPr="00000000">
              <w:rPr>
                <w:rtl w:val="0"/>
              </w:rPr>
              <w:t xml:space="preserve"> by preparing area-specific HIRACs, enforcing SOPs, and driving safety improvements through ergonomic upgrades, risk assessments, and clear work instructions.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Essar Steel India Limited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11-2018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003-2020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17 Months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• Completed rotational training across major departments to gain end-to-end exposure to core steel plant operations, including slab yard, reheating furnaces, mill mechanicals, utilities, and maintenance systems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• Supported the tracking of oil consumption and assisted in preparing detailed monthly MIS reports, enabling better visibility into resource usage and contributing to informed maintenance and cost-optimization decisions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lang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F21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F2165"/>
    <w:rPr>
      <w:color w:val="605e5c"/>
      <w:shd w:color="auto" w:fill="e1dfdd" w:val="clear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 w:val="1"/>
    <w:rsid w:val="00AF23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25adityap@iimidr.ac.in" TargetMode="External"/><Relationship Id="rId8" Type="http://schemas.openxmlformats.org/officeDocument/2006/relationships/hyperlink" Target="http://www.linkedin.com/in/adityapathania-27414821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w4JExJKwlcpiJpmykWSHs+2BMA==">CgMxLjA4AHIhMXZubkZVVHJzbjdMc2hhVFBMQ3VrY1NMVXNLRXhSZnFa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2025-07-08T12:56:00Z</dcterms:created>
  <dc:creator>Saurabh Shubham</dc:creator>
</cp:coreProperties>
</file>