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6.0" w:type="dxa"/>
        <w:jc w:val="left"/>
        <w:tblInd w:w="-100.0" w:type="dxa"/>
        <w:tblLayout w:type="fixed"/>
        <w:tblLook w:val="0400"/>
      </w:tblPr>
      <w:tblGrid>
        <w:gridCol w:w="3022"/>
        <w:gridCol w:w="6204"/>
        <w:tblGridChange w:id="0">
          <w:tblGrid>
            <w:gridCol w:w="3022"/>
            <w:gridCol w:w="6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21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Anshul Khare</w:t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Montserrat" w:cs="Montserrat" w:eastAsia="Montserrat" w:hAnsi="Montserrat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Industry</w:t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(multiple industries can be added with a comma)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105" w:before="105" w:line="360" w:lineRule="auto"/>
              <w:rPr/>
            </w:pPr>
            <w:r w:rsidDel="00000000" w:rsidR="00000000" w:rsidRPr="00000000">
              <w:rPr>
                <w:rtl w:val="0"/>
              </w:rPr>
              <w:t xml:space="preserve">Mining , Railways</w:t>
            </w:r>
          </w:p>
          <w:p w:rsidR="00000000" w:rsidDel="00000000" w:rsidP="00000000" w:rsidRDefault="00000000" w:rsidRPr="00000000" w14:paraId="00000008">
            <w:pPr>
              <w:spacing w:after="105" w:before="105" w:line="360" w:lineRule="auto"/>
              <w:ind w:left="54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Montserrat" w:cs="Montserrat" w:eastAsia="Montserrat" w:hAnsi="Montserrat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Overall Experience</w:t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(XX Years YY Months)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Years 07 Months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Profile Summary for </w:t>
            </w:r>
            <w:r w:rsidDel="00000000" w:rsidR="00000000" w:rsidRPr="00000000">
              <w:rPr>
                <w:rFonts w:ascii="Montserrat" w:cs="Montserrat" w:eastAsia="Montserrat" w:hAnsi="Montserrat"/>
                <w:sz w:val="28"/>
                <w:szCs w:val="28"/>
                <w:rtl w:val="0"/>
              </w:rPr>
              <w:t xml:space="preserve">web</w:t>
            </w: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 brochure (50-60 words)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Dynamic engineering professional with 10+ years of experience in operations, project management, procurement, vendor management and strategic planning. Skilled in leading cross-functional teams, optimizing Heavy Equipment Performance, driving digital transformation, including SAP implementation and RFID installation in large-scale industrial environments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Functional 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05" w:before="105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Operations Management, Project Management, Digital transformation, SAP Implementation.</w:t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Email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210" w:line="360" w:lineRule="auto"/>
              <w:rPr/>
            </w:pPr>
            <w:hyperlink r:id="rId7">
              <w:r w:rsidDel="00000000" w:rsidR="00000000" w:rsidRPr="00000000">
                <w:rPr>
                  <w:rFonts w:ascii="Inter" w:cs="Inter" w:eastAsia="Inter" w:hAnsi="Inter"/>
                  <w:u w:val="single"/>
                  <w:rtl w:val="0"/>
                </w:rPr>
                <w:t xml:space="preserve">e25anshulk@iimidr.ac.in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Linked In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210" w:line="360" w:lineRule="auto"/>
              <w:rPr/>
            </w:pPr>
            <w:hyperlink r:id="rId8">
              <w:r w:rsidDel="00000000" w:rsidR="00000000" w:rsidRPr="00000000">
                <w:rPr>
                  <w:rFonts w:ascii="Inter" w:cs="Inter" w:eastAsia="Inter" w:hAnsi="Inter"/>
                  <w:u w:val="single"/>
                  <w:rtl w:val="0"/>
                </w:rPr>
                <w:t xml:space="preserve">www.linkedin.com/in/anshulkhare48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10" w:line="360" w:lineRule="auto"/>
        <w:rPr>
          <w:rFonts w:ascii="Inter" w:cs="Inter" w:eastAsia="Inter" w:hAnsi="Inter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10" w:line="360" w:lineRule="auto"/>
        <w:rPr>
          <w:rFonts w:ascii="Inter" w:cs="Inter" w:eastAsia="Inter" w:hAnsi="Inter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1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tbl>
      <w:tblPr>
        <w:tblStyle w:val="Table2"/>
        <w:tblW w:w="9226.0" w:type="dxa"/>
        <w:jc w:val="left"/>
        <w:tblInd w:w="-100.0" w:type="dxa"/>
        <w:tblLayout w:type="fixed"/>
        <w:tblLook w:val="0400"/>
      </w:tblPr>
      <w:tblGrid>
        <w:gridCol w:w="2752"/>
        <w:gridCol w:w="1984"/>
        <w:gridCol w:w="4490"/>
        <w:tblGridChange w:id="0">
          <w:tblGrid>
            <w:gridCol w:w="2752"/>
            <w:gridCol w:w="1984"/>
            <w:gridCol w:w="44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College(s)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Montserrat" w:cs="Montserrat" w:eastAsia="Montserrat" w:hAnsi="Montserrat"/>
                <w:color w:val="252525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From Yr. – To Yr.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Degree(s)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IIM Indore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2025-26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MANIT Bhopal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2013-15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M.Tech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Devi Ahilya University, Indore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2008-12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B.Tech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Accomplishment</w:t>
      </w:r>
      <w:r w:rsidDel="00000000" w:rsidR="00000000" w:rsidRPr="00000000">
        <w:rPr>
          <w:rtl w:val="0"/>
        </w:rPr>
      </w:r>
    </w:p>
    <w:tbl>
      <w:tblPr>
        <w:tblStyle w:val="Table3"/>
        <w:tblW w:w="9365.0" w:type="dxa"/>
        <w:jc w:val="left"/>
        <w:tblInd w:w="-100.0" w:type="dxa"/>
        <w:tblLayout w:type="fixed"/>
        <w:tblLook w:val="0400"/>
      </w:tblPr>
      <w:tblGrid>
        <w:gridCol w:w="2455"/>
        <w:gridCol w:w="6910"/>
        <w:tblGridChange w:id="0">
          <w:tblGrid>
            <w:gridCol w:w="2455"/>
            <w:gridCol w:w="6910"/>
          </w:tblGrid>
        </w:tblGridChange>
      </w:tblGrid>
      <w:tr>
        <w:trPr>
          <w:cantSplit w:val="0"/>
          <w:trHeight w:val="36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19"/>
                <w:szCs w:val="19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20" w:before="220" w:line="411.42960000000005" w:lineRule="auto"/>
              <w:rPr>
                <w:rFonts w:ascii="Roboto" w:cs="Roboto" w:eastAsia="Roboto" w:hAnsi="Roboto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220" w:before="220" w:line="411.42960000000005" w:lineRule="auto"/>
              <w:rPr/>
            </w:pPr>
            <w:r w:rsidDel="00000000" w:rsidR="00000000" w:rsidRPr="00000000">
              <w:rPr>
                <w:rtl w:val="0"/>
              </w:rPr>
              <w:t xml:space="preserve">Co-ordinator, IIM Indore Alumni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220" w:before="220" w:line="411.42960000000005" w:lineRule="auto"/>
              <w:rPr/>
            </w:pPr>
            <w:r w:rsidDel="00000000" w:rsidR="00000000" w:rsidRPr="00000000">
              <w:rPr>
                <w:rtl w:val="0"/>
              </w:rPr>
              <w:t xml:space="preserve">Member of the Alumni Committee at IIM Indore.</w:t>
            </w:r>
          </w:p>
        </w:tc>
      </w:tr>
      <w:tr>
        <w:trPr>
          <w:cantSplit w:val="0"/>
          <w:trHeight w:val="36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220" w:before="220" w:line="411.42960000000005" w:lineRule="auto"/>
              <w:rPr/>
            </w:pPr>
            <w:r w:rsidDel="00000000" w:rsidR="00000000" w:rsidRPr="00000000">
              <w:rPr>
                <w:rtl w:val="0"/>
              </w:rPr>
              <w:t xml:space="preserve">Outstanding Performance Rating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220" w:before="220" w:line="411.42960000000005" w:lineRule="auto"/>
              <w:rPr/>
            </w:pPr>
            <w:r w:rsidDel="00000000" w:rsidR="00000000" w:rsidRPr="00000000">
              <w:rPr>
                <w:rtl w:val="0"/>
              </w:rPr>
              <w:t xml:space="preserve">Received outstanding appraisals for three consecutive years at Coal India Limited (CIL).</w:t>
            </w:r>
          </w:p>
        </w:tc>
      </w:tr>
      <w:tr>
        <w:trPr>
          <w:cantSplit w:val="0"/>
          <w:trHeight w:val="36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220" w:before="220" w:line="411.42960000000005" w:lineRule="auto"/>
              <w:rPr/>
            </w:pPr>
            <w:r w:rsidDel="00000000" w:rsidR="00000000" w:rsidRPr="00000000">
              <w:rPr>
                <w:rtl w:val="0"/>
              </w:rPr>
              <w:t xml:space="preserve">GATE Examination Ranker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220" w:before="220" w:line="411.42960000000005" w:lineRule="auto"/>
              <w:rPr/>
            </w:pPr>
            <w:r w:rsidDel="00000000" w:rsidR="00000000" w:rsidRPr="00000000">
              <w:rPr>
                <w:rtl w:val="0"/>
              </w:rPr>
              <w:t xml:space="preserve">Achieved 99.5 percentile in GATE 2014, ranking among 185,000 Mechanical Engineering candidates nationwide.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20" w:before="220" w:line="411.42960000000005" w:lineRule="auto"/>
              <w:rPr/>
            </w:pPr>
            <w:r w:rsidDel="00000000" w:rsidR="00000000" w:rsidRPr="00000000">
              <w:rPr>
                <w:rtl w:val="0"/>
              </w:rPr>
              <w:t xml:space="preserve">1st Position, Design Team Lead – SAE BAJA India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20" w:before="220" w:line="411.42960000000005" w:lineRule="auto"/>
              <w:rPr/>
            </w:pPr>
            <w:r w:rsidDel="00000000" w:rsidR="00000000" w:rsidRPr="00000000">
              <w:rPr>
                <w:rtl w:val="0"/>
              </w:rPr>
              <w:t xml:space="preserve">Led the team to victory in the All-Terrain Vehicle category at one of India’s premier student engineering competitions.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20" w:before="220" w:line="411.42960000000005" w:lineRule="auto"/>
              <w:rPr/>
            </w:pPr>
            <w:r w:rsidDel="00000000" w:rsidR="00000000" w:rsidRPr="00000000">
              <w:rPr>
                <w:rtl w:val="0"/>
              </w:rPr>
              <w:t xml:space="preserve">Letters of Appreciation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20" w:before="220" w:line="411.42960000000005" w:lineRule="auto"/>
              <w:rPr/>
            </w:pPr>
            <w:r w:rsidDel="00000000" w:rsidR="00000000" w:rsidRPr="00000000">
              <w:rPr>
                <w:rtl w:val="0"/>
              </w:rPr>
              <w:t xml:space="preserve">Received multiple Letters of Appreciation for exemplary leadership in technical competitions and student initiatives.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45.0" w:type="dxa"/>
        <w:jc w:val="left"/>
        <w:tblInd w:w="-250.0" w:type="dxa"/>
        <w:tblLayout w:type="fixed"/>
        <w:tblLook w:val="0400"/>
      </w:tblPr>
      <w:tblGrid>
        <w:gridCol w:w="2805"/>
        <w:gridCol w:w="4530"/>
        <w:gridCol w:w="2310"/>
        <w:tblGridChange w:id="0">
          <w:tblGrid>
            <w:gridCol w:w="2805"/>
            <w:gridCol w:w="4530"/>
            <w:gridCol w:w="23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CSPO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Certified Scrum Product Owner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Lean Six Sigma Green Belt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0"/>
                <w:szCs w:val="20"/>
                <w:highlight w:val="white"/>
                <w:rtl w:val="0"/>
              </w:rPr>
              <w:t xml:space="preserve">Certified in Green Belt in Six Sigma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line="240" w:lineRule="auto"/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Experience</w:t>
      </w:r>
    </w:p>
    <w:p w:rsidR="00000000" w:rsidDel="00000000" w:rsidP="00000000" w:rsidRDefault="00000000" w:rsidRPr="00000000" w14:paraId="00000044">
      <w:pPr>
        <w:spacing w:after="40" w:line="240" w:lineRule="auto"/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10.0" w:type="dxa"/>
        <w:jc w:val="left"/>
        <w:tblInd w:w="-2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30"/>
        <w:gridCol w:w="1350"/>
        <w:gridCol w:w="1620"/>
        <w:gridCol w:w="1395"/>
        <w:gridCol w:w="1320"/>
        <w:gridCol w:w="2895"/>
        <w:tblGridChange w:id="0">
          <w:tblGrid>
            <w:gridCol w:w="1230"/>
            <w:gridCol w:w="1350"/>
            <w:gridCol w:w="1620"/>
            <w:gridCol w:w="1395"/>
            <w:gridCol w:w="1320"/>
            <w:gridCol w:w="28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Company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Designation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Duration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Description (Highlight your relevant details in bold)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From (MM-YY)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To (MM-YY)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Overall Duration (MM-YY)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Coal India Limited, India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b w:val="1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Deputy Manager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January 2018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March 2025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07 Yrs 03 months</w:t>
            </w:r>
          </w:p>
        </w:tc>
        <w:tc>
          <w:tcPr/>
          <w:p w:rsidR="00000000" w:rsidDel="00000000" w:rsidP="00000000" w:rsidRDefault="00000000" w:rsidRPr="00000000" w14:paraId="00000057">
            <w:pPr>
              <w:pStyle w:val="Heading2"/>
              <w:keepNext w:val="0"/>
              <w:keepLines w:val="0"/>
              <w:spacing w:before="360" w:line="259" w:lineRule="auto"/>
              <w:rPr>
                <w:b w:val="1"/>
                <w:color w:val="000000"/>
                <w:sz w:val="34"/>
                <w:szCs w:val="34"/>
              </w:rPr>
            </w:pPr>
            <w:bookmarkStart w:colFirst="0" w:colLast="0" w:name="_heading=h.sh5oxb4fc5um" w:id="0"/>
            <w:bookmarkEnd w:id="0"/>
            <w:r w:rsidDel="00000000" w:rsidR="00000000" w:rsidRPr="00000000">
              <w:rPr>
                <w:b w:val="1"/>
                <w:color w:val="000000"/>
                <w:sz w:val="34"/>
                <w:szCs w:val="34"/>
                <w:rtl w:val="0"/>
              </w:rPr>
              <w:t xml:space="preserve">Operations Management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2"/>
              </w:numPr>
              <w:spacing w:after="0" w:afterAutospacing="0" w:before="240" w:line="259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Led a team of 70 employees for the operations and maintenance of heavy equipment valued at ₹150 crore at one of India’s largest opencast mines, managing a budget of ₹50 crore.</w:t>
              <w:br w:type="textWrapping"/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2"/>
              </w:numPr>
              <w:spacing w:after="0" w:afterAutospacing="0" w:before="0" w:beforeAutospacing="0" w:line="259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Improved heavy equipment availability by 20% over five years through enforcing strict maintenance schedules and performing root-cause analysis of machine breakdowns.</w:t>
              <w:br w:type="textWrapping"/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2"/>
              </w:numPr>
              <w:spacing w:after="240" w:before="0" w:beforeAutospacing="0" w:line="259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Ensured zero COVID-19 cases among maintenance staff by implementing rigorous safety protocols during the pandemic.</w:t>
              <w:br w:type="textWrapping"/>
            </w:r>
          </w:p>
          <w:p w:rsidR="00000000" w:rsidDel="00000000" w:rsidP="00000000" w:rsidRDefault="00000000" w:rsidRPr="00000000" w14:paraId="0000005B">
            <w:pPr>
              <w:pStyle w:val="Heading2"/>
              <w:keepNext w:val="0"/>
              <w:keepLines w:val="0"/>
              <w:spacing w:before="360" w:line="259" w:lineRule="auto"/>
              <w:rPr>
                <w:b w:val="1"/>
                <w:color w:val="000000"/>
                <w:sz w:val="34"/>
                <w:szCs w:val="34"/>
              </w:rPr>
            </w:pPr>
            <w:bookmarkStart w:colFirst="0" w:colLast="0" w:name="_heading=h.5vpifq34coo0" w:id="1"/>
            <w:bookmarkEnd w:id="1"/>
            <w:r w:rsidDel="00000000" w:rsidR="00000000" w:rsidRPr="00000000">
              <w:rPr>
                <w:b w:val="1"/>
                <w:color w:val="000000"/>
                <w:sz w:val="34"/>
                <w:szCs w:val="34"/>
                <w:rtl w:val="0"/>
              </w:rPr>
              <w:t xml:space="preserve">Digital Initiatives &amp; SAP Implementation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3"/>
              </w:numPr>
              <w:spacing w:after="0" w:afterAutospacing="0" w:before="240" w:line="259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Served as department lead for the implementation of SAP-PM as part of Coal India Limited’s company-wide strategy.</w:t>
              <w:br w:type="textWrapping"/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3"/>
              </w:numPr>
              <w:spacing w:after="0" w:afterAutospacing="0" w:before="0" w:beforeAutospacing="0" w:line="259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Created master data sets including equipment profiles, maintenance schedules, spare parts inventories, and task lists for 40+ equipment; coordinated training for 70+ employees in collaboration with Tech-M teams.</w:t>
              <w:br w:type="textWrapping"/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3"/>
              </w:numPr>
              <w:spacing w:after="240" w:before="0" w:beforeAutospacing="0" w:line="259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Implemented department-wide RFID installation on 60 machines (₹50 lakh investment), enabling real-time monitoring of fuel levels, machine efficiency, and theft detection.</w:t>
              <w:br w:type="textWrapping"/>
            </w:r>
          </w:p>
          <w:p w:rsidR="00000000" w:rsidDel="00000000" w:rsidP="00000000" w:rsidRDefault="00000000" w:rsidRPr="00000000" w14:paraId="0000005F">
            <w:pPr>
              <w:pStyle w:val="Heading2"/>
              <w:keepNext w:val="0"/>
              <w:keepLines w:val="0"/>
              <w:spacing w:before="360" w:line="259" w:lineRule="auto"/>
              <w:rPr>
                <w:b w:val="1"/>
                <w:color w:val="000000"/>
                <w:sz w:val="34"/>
                <w:szCs w:val="34"/>
              </w:rPr>
            </w:pPr>
            <w:bookmarkStart w:colFirst="0" w:colLast="0" w:name="_heading=h.vk1j1tj1cnep" w:id="2"/>
            <w:bookmarkEnd w:id="2"/>
            <w:r w:rsidDel="00000000" w:rsidR="00000000" w:rsidRPr="00000000">
              <w:rPr>
                <w:b w:val="1"/>
                <w:color w:val="000000"/>
                <w:sz w:val="34"/>
                <w:szCs w:val="34"/>
                <w:rtl w:val="0"/>
              </w:rPr>
              <w:t xml:space="preserve">Procurement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1"/>
              </w:numPr>
              <w:spacing w:after="0" w:afterAutospacing="0" w:before="240" w:line="259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Procured spare parts and services worth ₹5 crore from 10+ vendors to ensure smooth departmental operations.</w:t>
              <w:br w:type="textWrapping"/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spacing w:after="240" w:before="0" w:beforeAutospacing="0" w:line="259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Conducted techno-commercial evaluation of 100+ tenders for spare parts procurement.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Indian Railways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b w:val="1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Senior Section Engineer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September 2015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January 2018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2 Yrs 04 months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Managed a team responsible for goods wagon maintenance, safety compliance, fitness certification, timely inspections, and ensuring operational readiness. Achieved a turnaround time of 3 hours for over 60 trains per month through effective planning and resource management.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 Design Engineering Solutions Limited, India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b w:val="1"/>
              </w:rPr>
            </w:pPr>
            <w:r w:rsidDel="00000000" w:rsidR="00000000" w:rsidRPr="00000000">
              <w:rPr>
                <w:b w:val="0"/>
                <w:color w:val="000000"/>
                <w:rtl w:val="0"/>
              </w:rPr>
              <w:t xml:space="preserve">Trainee Design Engineer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July 2012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July 2013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01 Yr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Effectively managed relationships with more than five external clients, led detailed discussions, presented comprehensive reports, and secured project approvals.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F6CB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F6CB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F6CB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F6CBA"/>
    <w:rPr>
      <w:rFonts w:asciiTheme="majorHAnsi" w:cstheme="majorBidi" w:eastAsiaTheme="majorEastAsia" w:hAnsiTheme="majorHAnsi"/>
      <w:color w:val="2f5496" w:themeColor="accent1" w:themeShade="0000BF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F6CBA"/>
    <w:rPr>
      <w:rFonts w:asciiTheme="majorHAnsi" w:cstheme="majorBidi" w:eastAsiaTheme="majorEastAsia" w:hAnsiTheme="majorHAnsi"/>
      <w:color w:val="2f5496" w:themeColor="accent1" w:themeShade="0000BF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F6CBA"/>
    <w:rPr>
      <w:rFonts w:cstheme="majorBidi" w:eastAsiaTheme="majorEastAsia"/>
      <w:color w:val="2f5496" w:themeColor="accent1" w:themeShade="0000BF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F6CB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F6CBA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F6CB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F6CB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F6CB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F6CB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F6CBA"/>
    <w:rPr>
      <w:rFonts w:asciiTheme="majorHAnsi" w:cstheme="majorBidi" w:eastAsiaTheme="majorEastAsia" w:hAnsiTheme="majorHAnsi"/>
      <w:spacing w:val="-10"/>
      <w:kern w:val="28"/>
      <w:sz w:val="56"/>
      <w:szCs w:val="50"/>
    </w:rPr>
  </w:style>
  <w:style w:type="character" w:styleId="SubtitleChar" w:customStyle="1">
    <w:name w:val="Subtitle Char"/>
    <w:basedOn w:val="DefaultParagraphFont"/>
    <w:link w:val="Subtitle"/>
    <w:uiPriority w:val="11"/>
    <w:rsid w:val="004F6CBA"/>
    <w:rPr>
      <w:rFonts w:cstheme="majorBidi" w:eastAsiaTheme="majorEastAsia"/>
      <w:color w:val="595959" w:themeColor="text1" w:themeTint="0000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F6CB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F6CBA"/>
    <w:rPr>
      <w:rFonts w:cs="Mangal"/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F6CB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F6CBA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F6CB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F6CBA"/>
    <w:rPr>
      <w:rFonts w:cs="Mangal"/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F6CBA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rFonts w:ascii="Calibri" w:cs="Calibri" w:eastAsia="Calibri" w:hAnsi="Calibri"/>
      <w:kern w:val="0"/>
      <w:szCs w:val="22"/>
      <w:lang w:bidi="ar-SA" w:eastAsia="ja-JP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table" w:styleId="NormalGrid" w:customStyle="1">
    <w:name w:val="Normal Grid"/>
    <w:basedOn w:val="TableNormal"/>
    <w:uiPriority w:val="39"/>
    <w:rsid w:val="006C3809"/>
    <w:pPr>
      <w:spacing w:after="0" w:line="240" w:lineRule="auto"/>
    </w:pPr>
    <w:rPr>
      <w:rFonts w:ascii="Georgia"/>
      <w:kern w:val="0"/>
      <w:sz w:val="21"/>
      <w:szCs w:val="22"/>
      <w:lang w:bidi="ar-SA" w:val="en-US"/>
    </w:rPr>
    <w:tblPr>
      <w:tblCellMar>
        <w:top w:w="80.0" w:type="dxa"/>
        <w:left w:w="160.0" w:type="dxa"/>
        <w:bottom w:w="80.0" w:type="dxa"/>
        <w:right w:w="160.0" w:type="dxa"/>
      </w:tblCellMar>
    </w:tblPr>
  </w:style>
  <w:style w:type="character" w:styleId="Strong">
    <w:name w:val="Strong"/>
    <w:basedOn w:val="DefaultParagraphFont"/>
    <w:qFormat w:val="1"/>
    <w:rsid w:val="00EE681B"/>
    <w:rPr>
      <w:b w:val="1"/>
      <w:bCs w:val="1"/>
    </w:rPr>
  </w:style>
  <w:style w:type="paragraph" w:styleId="NormalWeb">
    <w:name w:val="Normal (Web)"/>
    <w:uiPriority w:val="99"/>
    <w:qFormat w:val="1"/>
    <w:rsid w:val="00EE681B"/>
    <w:pPr>
      <w:spacing w:after="0" w:afterAutospacing="1" w:beforeAutospacing="1" w:line="240" w:lineRule="auto"/>
    </w:pPr>
    <w:rPr>
      <w:rFonts w:ascii="Times New Roman" w:cs="Times New Roman" w:eastAsia="SimSun" w:hAnsi="Times New Roman"/>
      <w:kern w:val="0"/>
      <w:sz w:val="24"/>
      <w:szCs w:val="24"/>
      <w:lang w:bidi="ar-SA" w:eastAsia="zh-CN" w:val="en-US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e25anshulk@iimidr.ac.in" TargetMode="External"/><Relationship Id="rId8" Type="http://schemas.openxmlformats.org/officeDocument/2006/relationships/hyperlink" Target="http://www.linkedin.com/in/anshulkhare4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Inter-italic.ttf"/><Relationship Id="rId10" Type="http://schemas.openxmlformats.org/officeDocument/2006/relationships/font" Target="fonts/Inter-bold.ttf"/><Relationship Id="rId12" Type="http://schemas.openxmlformats.org/officeDocument/2006/relationships/font" Target="fonts/Inter-boldItalic.ttf"/><Relationship Id="rId9" Type="http://schemas.openxmlformats.org/officeDocument/2006/relationships/font" Target="fonts/Inter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d+JV1xvw4DR43RYUO6gigXpX7g==">CgMxLjAyDmguc2g1b3hiNGZjNXVtMg5oLjV2cGlmcTM0Y29vMDIOaC52azFqMXRqMWNuZXA4AHIhMTBnQzZ3ZWI5SDZwaE83N1hfNTcyeVBxLWVGWFQwZnF1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2025-07-20T19:40:00Z</dcterms:created>
  <dc:creator>Saurabh Shubham</dc:creator>
</cp:coreProperties>
</file>