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9006.0" w:type="dxa"/>
        <w:jc w:val="left"/>
        <w:tblLayout w:type="fixed"/>
        <w:tblLook w:val="0400"/>
      </w:tblPr>
      <w:tblGrid>
        <w:gridCol w:w="1891"/>
        <w:gridCol w:w="7115"/>
        <w:tblGridChange w:id="0">
          <w:tblGrid>
            <w:gridCol w:w="1891"/>
            <w:gridCol w:w="711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2">
            <w:pPr>
              <w:rPr>
                <w:sz w:val="20"/>
                <w:szCs w:val="20"/>
              </w:rPr>
            </w:pPr>
            <w:r w:rsidDel="00000000" w:rsidR="00000000" w:rsidRPr="00000000">
              <w:rPr>
                <w:sz w:val="20"/>
                <w:szCs w:val="20"/>
                <w:rtl w:val="0"/>
              </w:rPr>
              <w:t xml:space="preserve">Student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3">
            <w:pPr>
              <w:rPr>
                <w:sz w:val="20"/>
                <w:szCs w:val="20"/>
              </w:rPr>
            </w:pPr>
            <w:r w:rsidDel="00000000" w:rsidR="00000000" w:rsidRPr="00000000">
              <w:rPr>
                <w:sz w:val="20"/>
                <w:szCs w:val="20"/>
                <w:rtl w:val="0"/>
              </w:rPr>
              <w:t xml:space="preserve">Harnil Gupta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4">
            <w:pPr>
              <w:rPr>
                <w:sz w:val="20"/>
                <w:szCs w:val="20"/>
              </w:rPr>
            </w:pPr>
            <w:r w:rsidDel="00000000" w:rsidR="00000000" w:rsidRPr="00000000">
              <w:rPr>
                <w:sz w:val="20"/>
                <w:szCs w:val="20"/>
                <w:rtl w:val="0"/>
              </w:rPr>
              <w:t xml:space="preserve">Industry</w:t>
            </w:r>
          </w:p>
          <w:p w:rsidR="00000000" w:rsidDel="00000000" w:rsidP="00000000" w:rsidRDefault="00000000" w:rsidRPr="00000000" w14:paraId="00000005">
            <w:pPr>
              <w:rPr>
                <w:sz w:val="20"/>
                <w:szCs w:val="20"/>
              </w:rPr>
            </w:pPr>
            <w:r w:rsidDel="00000000" w:rsidR="00000000" w:rsidRPr="00000000">
              <w:rPr>
                <w:sz w:val="20"/>
                <w:szCs w:val="20"/>
                <w:rtl w:val="0"/>
              </w:rPr>
              <w:t xml:space="preserve">(multiple industries can be added with a comma)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6">
            <w:pPr>
              <w:rPr>
                <w:sz w:val="20"/>
                <w:szCs w:val="20"/>
              </w:rPr>
            </w:pPr>
            <w:r w:rsidDel="00000000" w:rsidR="00000000" w:rsidRPr="00000000">
              <w:rPr>
                <w:sz w:val="20"/>
                <w:szCs w:val="20"/>
                <w:rtl w:val="0"/>
              </w:rPr>
              <w:t xml:space="preserve">Manufacturing, Chemical</w:t>
            </w:r>
          </w:p>
        </w:tc>
      </w:tr>
      <w:tr>
        <w:trPr>
          <w:cantSplit w:val="0"/>
          <w:trHeight w:val="1175.5761718749998"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7">
            <w:pPr>
              <w:rPr>
                <w:sz w:val="20"/>
                <w:szCs w:val="20"/>
              </w:rPr>
            </w:pPr>
            <w:r w:rsidDel="00000000" w:rsidR="00000000" w:rsidRPr="00000000">
              <w:rPr>
                <w:sz w:val="20"/>
                <w:szCs w:val="20"/>
                <w:rtl w:val="0"/>
              </w:rPr>
              <w:t xml:space="preserve">Overall Experience</w:t>
            </w:r>
          </w:p>
          <w:p w:rsidR="00000000" w:rsidDel="00000000" w:rsidP="00000000" w:rsidRDefault="00000000" w:rsidRPr="00000000" w14:paraId="00000008">
            <w:pPr>
              <w:rPr>
                <w:sz w:val="20"/>
                <w:szCs w:val="20"/>
              </w:rPr>
            </w:pPr>
            <w:r w:rsidDel="00000000" w:rsidR="00000000" w:rsidRPr="00000000">
              <w:rPr>
                <w:sz w:val="20"/>
                <w:szCs w:val="20"/>
                <w:rtl w:val="0"/>
              </w:rPr>
              <w:t xml:space="preserve">(XX Years YY Months)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9">
            <w:pPr>
              <w:rPr>
                <w:sz w:val="20"/>
                <w:szCs w:val="20"/>
              </w:rPr>
            </w:pPr>
            <w:r w:rsidDel="00000000" w:rsidR="00000000" w:rsidRPr="00000000">
              <w:rPr>
                <w:sz w:val="20"/>
                <w:szCs w:val="20"/>
                <w:rtl w:val="0"/>
              </w:rPr>
              <w:t xml:space="preserve">6.5 Years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A">
            <w:pPr>
              <w:rPr>
                <w:sz w:val="20"/>
                <w:szCs w:val="20"/>
              </w:rPr>
            </w:pPr>
            <w:r w:rsidDel="00000000" w:rsidR="00000000" w:rsidRPr="00000000">
              <w:rPr>
                <w:sz w:val="20"/>
                <w:szCs w:val="20"/>
                <w:rtl w:val="0"/>
              </w:rPr>
              <w:t xml:space="preserve">Profile Summary for web brochure (50-60 words)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rPr>
                <w:sz w:val="20"/>
                <w:szCs w:val="20"/>
              </w:rPr>
            </w:pPr>
            <w:r w:rsidDel="00000000" w:rsidR="00000000" w:rsidRPr="00000000">
              <w:rPr>
                <w:sz w:val="20"/>
                <w:szCs w:val="20"/>
                <w:rtl w:val="0"/>
              </w:rPr>
              <w:t xml:space="preserve">Experienced manufacturing and operations professional with 6+ years in the polymer industry, specializing in polyethylene-based blown film technology. Proven track record in lean-driven operational excellence, ERP implementation, and cross-functional leadership. Led India’s first vacuum infusion film development and Asia’s largest 7-layer blown film plant. Skilled in product innovation, digital transformation, and supply chain optimization.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C">
            <w:pPr>
              <w:rPr>
                <w:sz w:val="20"/>
                <w:szCs w:val="20"/>
              </w:rPr>
            </w:pPr>
            <w:r w:rsidDel="00000000" w:rsidR="00000000" w:rsidRPr="00000000">
              <w:rPr>
                <w:sz w:val="20"/>
                <w:szCs w:val="20"/>
                <w:rtl w:val="0"/>
              </w:rPr>
              <w:t xml:space="preserve">Functional Areas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D">
            <w:pPr>
              <w:rPr>
                <w:sz w:val="20"/>
                <w:szCs w:val="20"/>
              </w:rPr>
            </w:pPr>
            <w:r w:rsidDel="00000000" w:rsidR="00000000" w:rsidRPr="00000000">
              <w:rPr>
                <w:sz w:val="20"/>
                <w:szCs w:val="20"/>
                <w:rtl w:val="0"/>
              </w:rPr>
              <w:t xml:space="preserve">Operations Management, Manufacturing Excellence, Product Innovation &amp; Development, Digital Transformation &amp; ERP Implementation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rPr>
                <w:sz w:val="20"/>
                <w:szCs w:val="20"/>
              </w:rPr>
            </w:pPr>
            <w:r w:rsidDel="00000000" w:rsidR="00000000" w:rsidRPr="00000000">
              <w:rPr>
                <w:sz w:val="20"/>
                <w:szCs w:val="20"/>
                <w:rtl w:val="0"/>
              </w:rPr>
              <w:t xml:space="preserve">Email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F">
            <w:pPr>
              <w:rPr>
                <w:sz w:val="20"/>
                <w:szCs w:val="20"/>
              </w:rPr>
            </w:pPr>
            <w:r w:rsidDel="00000000" w:rsidR="00000000" w:rsidRPr="00000000">
              <w:rPr>
                <w:sz w:val="20"/>
                <w:szCs w:val="20"/>
                <w:rtl w:val="0"/>
              </w:rPr>
              <w:t xml:space="preserve">e25harnilg@iimidr.ac.in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0">
            <w:pPr>
              <w:rPr>
                <w:sz w:val="20"/>
                <w:szCs w:val="20"/>
              </w:rPr>
            </w:pPr>
            <w:r w:rsidDel="00000000" w:rsidR="00000000" w:rsidRPr="00000000">
              <w:rPr>
                <w:sz w:val="20"/>
                <w:szCs w:val="20"/>
                <w:rtl w:val="0"/>
              </w:rPr>
              <w:t xml:space="preserve">Linked In 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1">
            <w:pPr>
              <w:rPr>
                <w:sz w:val="20"/>
                <w:szCs w:val="20"/>
              </w:rPr>
            </w:pPr>
            <w:r w:rsidDel="00000000" w:rsidR="00000000" w:rsidRPr="00000000">
              <w:rPr>
                <w:sz w:val="20"/>
                <w:szCs w:val="20"/>
                <w:rtl w:val="0"/>
              </w:rPr>
              <w:t xml:space="preserve">www.linkedin.com/in/harnil-gupta-029b66b7</w:t>
            </w:r>
          </w:p>
        </w:tc>
      </w:tr>
    </w:tbl>
    <w:p w:rsidR="00000000" w:rsidDel="00000000" w:rsidP="00000000" w:rsidRDefault="00000000" w:rsidRPr="00000000" w14:paraId="00000012">
      <w:pPr>
        <w:rPr>
          <w:sz w:val="20"/>
          <w:szCs w:val="20"/>
        </w:rPr>
      </w:pPr>
      <w:r w:rsidDel="00000000" w:rsidR="00000000" w:rsidRPr="00000000">
        <w:rPr>
          <w:rtl w:val="0"/>
        </w:rPr>
      </w:r>
    </w:p>
    <w:p w:rsidR="00000000" w:rsidDel="00000000" w:rsidP="00000000" w:rsidRDefault="00000000" w:rsidRPr="00000000" w14:paraId="00000013">
      <w:pPr>
        <w:rPr>
          <w:sz w:val="20"/>
          <w:szCs w:val="20"/>
        </w:rPr>
      </w:pPr>
      <w:r w:rsidDel="00000000" w:rsidR="00000000" w:rsidRPr="00000000">
        <w:rPr>
          <w:b w:val="1"/>
          <w:sz w:val="20"/>
          <w:szCs w:val="20"/>
          <w:rtl w:val="0"/>
        </w:rPr>
        <w:t xml:space="preserve">Education</w:t>
      </w:r>
      <w:r w:rsidDel="00000000" w:rsidR="00000000" w:rsidRPr="00000000">
        <w:rPr>
          <w:rtl w:val="0"/>
        </w:rPr>
      </w:r>
    </w:p>
    <w:tbl>
      <w:tblPr>
        <w:tblStyle w:val="Table2"/>
        <w:tblW w:w="5343.0" w:type="dxa"/>
        <w:jc w:val="left"/>
        <w:tblLayout w:type="fixed"/>
        <w:tblLook w:val="0400"/>
      </w:tblPr>
      <w:tblGrid>
        <w:gridCol w:w="1282"/>
        <w:gridCol w:w="1807"/>
        <w:gridCol w:w="2254"/>
        <w:tblGridChange w:id="0">
          <w:tblGrid>
            <w:gridCol w:w="1282"/>
            <w:gridCol w:w="1807"/>
            <w:gridCol w:w="225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14">
            <w:pPr>
              <w:rPr>
                <w:sz w:val="20"/>
                <w:szCs w:val="20"/>
              </w:rPr>
            </w:pPr>
            <w:r w:rsidDel="00000000" w:rsidR="00000000" w:rsidRPr="00000000">
              <w:rPr>
                <w:sz w:val="20"/>
                <w:szCs w:val="20"/>
                <w:rtl w:val="0"/>
              </w:rPr>
              <w:t xml:space="preserve">College(s)</w:t>
            </w:r>
          </w:p>
        </w:tc>
        <w:tc>
          <w:tcPr>
            <w:tcBorders>
              <w:top w:color="000000" w:space="0" w:sz="12" w:val="single"/>
              <w:left w:color="000000" w:space="0" w:sz="12" w:val="single"/>
              <w:bottom w:color="000000" w:space="0" w:sz="12" w:val="single"/>
              <w:right w:color="000000" w:space="0" w:sz="12" w:val="single"/>
            </w:tcBorders>
            <w:tcMar>
              <w:top w:w="0.0" w:type="dxa"/>
              <w:left w:w="115.0" w:type="dxa"/>
              <w:bottom w:w="0.0" w:type="dxa"/>
              <w:right w:w="115.0" w:type="dxa"/>
            </w:tcMar>
          </w:tcPr>
          <w:p w:rsidR="00000000" w:rsidDel="00000000" w:rsidP="00000000" w:rsidRDefault="00000000" w:rsidRPr="00000000" w14:paraId="00000015">
            <w:pPr>
              <w:rPr>
                <w:sz w:val="20"/>
                <w:szCs w:val="20"/>
              </w:rPr>
            </w:pPr>
            <w:r w:rsidDel="00000000" w:rsidR="00000000" w:rsidRPr="00000000">
              <w:rPr>
                <w:sz w:val="20"/>
                <w:szCs w:val="20"/>
                <w:rtl w:val="0"/>
              </w:rPr>
              <w:t xml:space="preserve">From Yr. – To Yr.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16">
            <w:pPr>
              <w:rPr>
                <w:sz w:val="20"/>
                <w:szCs w:val="20"/>
              </w:rPr>
            </w:pPr>
            <w:r w:rsidDel="00000000" w:rsidR="00000000" w:rsidRPr="00000000">
              <w:rPr>
                <w:sz w:val="20"/>
                <w:szCs w:val="20"/>
                <w:rtl w:val="0"/>
              </w:rPr>
              <w:t xml:space="preserve">Degree(s)</w:t>
            </w:r>
          </w:p>
        </w:tc>
      </w:tr>
      <w:tr>
        <w:trPr>
          <w:cantSplit w:val="0"/>
          <w:tblHeader w:val="0"/>
        </w:trPr>
        <w:tc>
          <w:tcPr>
            <w:tcBorders>
              <w:top w:color="000000" w:space="0" w:sz="12"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7">
            <w:pPr>
              <w:rPr>
                <w:sz w:val="20"/>
                <w:szCs w:val="20"/>
              </w:rPr>
            </w:pPr>
            <w:r w:rsidDel="00000000" w:rsidR="00000000" w:rsidRPr="00000000">
              <w:rPr>
                <w:sz w:val="20"/>
                <w:szCs w:val="20"/>
                <w:rtl w:val="0"/>
              </w:rPr>
              <w:t xml:space="preserve">IIM Indore</w:t>
            </w:r>
          </w:p>
        </w:tc>
        <w:tc>
          <w:tcPr>
            <w:tcBorders>
              <w:top w:color="000000" w:space="0" w:sz="12" w:val="single"/>
              <w:left w:color="000000" w:space="0" w:sz="8" w:val="single"/>
              <w:bottom w:color="000000" w:space="0" w:sz="8" w:val="single"/>
              <w:right w:color="000000" w:space="0" w:sz="8" w:val="single"/>
            </w:tcBorders>
            <w:tcMar>
              <w:top w:w="0.0" w:type="dxa"/>
              <w:left w:w="115.0" w:type="dxa"/>
              <w:bottom w:w="0.0" w:type="dxa"/>
              <w:right w:w="115.0" w:type="dxa"/>
            </w:tcMar>
          </w:tcPr>
          <w:p w:rsidR="00000000" w:rsidDel="00000000" w:rsidP="00000000" w:rsidRDefault="00000000" w:rsidRPr="00000000" w14:paraId="00000018">
            <w:pPr>
              <w:rPr>
                <w:sz w:val="20"/>
                <w:szCs w:val="20"/>
              </w:rPr>
            </w:pPr>
            <w:r w:rsidDel="00000000" w:rsidR="00000000" w:rsidRPr="00000000">
              <w:rPr>
                <w:sz w:val="20"/>
                <w:szCs w:val="20"/>
                <w:rtl w:val="0"/>
              </w:rPr>
              <w:t xml:space="preserve">2025-2026</w:t>
            </w:r>
          </w:p>
        </w:tc>
        <w:tc>
          <w:tcPr>
            <w:tcBorders>
              <w:top w:color="000000" w:space="0" w:sz="12"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9">
            <w:pPr>
              <w:rPr>
                <w:sz w:val="20"/>
                <w:szCs w:val="20"/>
              </w:rPr>
            </w:pPr>
            <w:r w:rsidDel="00000000" w:rsidR="00000000" w:rsidRPr="00000000">
              <w:rPr>
                <w:sz w:val="20"/>
                <w:szCs w:val="20"/>
                <w:rtl w:val="0"/>
              </w:rPr>
              <w:t xml:space="preserve">MBA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A">
            <w:pPr>
              <w:rPr>
                <w:sz w:val="20"/>
                <w:szCs w:val="20"/>
              </w:rPr>
            </w:pPr>
            <w:r w:rsidDel="00000000" w:rsidR="00000000" w:rsidRPr="00000000">
              <w:rPr>
                <w:sz w:val="20"/>
                <w:szCs w:val="20"/>
                <w:rtl w:val="0"/>
              </w:rPr>
              <w:t xml:space="preserve">VIT Vellore</w:t>
            </w:r>
          </w:p>
        </w:tc>
        <w:tc>
          <w:tcPr>
            <w:tcBorders>
              <w:top w:color="000000" w:space="0" w:sz="8" w:val="single"/>
              <w:left w:color="000000" w:space="0" w:sz="8" w:val="single"/>
              <w:bottom w:color="000000" w:space="0" w:sz="8" w:val="single"/>
              <w:right w:color="000000" w:space="0" w:sz="8" w:val="single"/>
            </w:tcBorders>
            <w:tcMar>
              <w:top w:w="0.0" w:type="dxa"/>
              <w:left w:w="115.0" w:type="dxa"/>
              <w:bottom w:w="0.0" w:type="dxa"/>
              <w:right w:w="115.0" w:type="dxa"/>
            </w:tcMar>
          </w:tcPr>
          <w:p w:rsidR="00000000" w:rsidDel="00000000" w:rsidP="00000000" w:rsidRDefault="00000000" w:rsidRPr="00000000" w14:paraId="0000001B">
            <w:pPr>
              <w:rPr>
                <w:sz w:val="20"/>
                <w:szCs w:val="20"/>
              </w:rPr>
            </w:pPr>
            <w:r w:rsidDel="00000000" w:rsidR="00000000" w:rsidRPr="00000000">
              <w:rPr>
                <w:sz w:val="20"/>
                <w:szCs w:val="20"/>
                <w:rtl w:val="0"/>
              </w:rPr>
              <w:t xml:space="preserve">2014-2018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C">
            <w:pPr>
              <w:rPr>
                <w:sz w:val="20"/>
                <w:szCs w:val="20"/>
              </w:rPr>
            </w:pPr>
            <w:r w:rsidDel="00000000" w:rsidR="00000000" w:rsidRPr="00000000">
              <w:rPr>
                <w:sz w:val="20"/>
                <w:szCs w:val="20"/>
                <w:rtl w:val="0"/>
              </w:rPr>
              <w:t xml:space="preserve">B.Tech - Mechanical</w:t>
            </w:r>
          </w:p>
        </w:tc>
      </w:tr>
    </w:tbl>
    <w:p w:rsidR="00000000" w:rsidDel="00000000" w:rsidP="00000000" w:rsidRDefault="00000000" w:rsidRPr="00000000" w14:paraId="0000001D">
      <w:pPr>
        <w:rPr>
          <w:sz w:val="20"/>
          <w:szCs w:val="20"/>
        </w:rPr>
      </w:pPr>
      <w:r w:rsidDel="00000000" w:rsidR="00000000" w:rsidRPr="00000000">
        <w:rPr>
          <w:sz w:val="20"/>
          <w:szCs w:val="20"/>
          <w:rtl w:val="0"/>
        </w:rPr>
        <w:br w:type="textWrapping"/>
      </w:r>
    </w:p>
    <w:p w:rsidR="00000000" w:rsidDel="00000000" w:rsidP="00000000" w:rsidRDefault="00000000" w:rsidRPr="00000000" w14:paraId="0000001E">
      <w:pPr>
        <w:rPr>
          <w:sz w:val="20"/>
          <w:szCs w:val="20"/>
        </w:rPr>
      </w:pPr>
      <w:r w:rsidDel="00000000" w:rsidR="00000000" w:rsidRPr="00000000">
        <w:rPr>
          <w:b w:val="1"/>
          <w:sz w:val="20"/>
          <w:szCs w:val="20"/>
          <w:rtl w:val="0"/>
        </w:rPr>
        <w:t xml:space="preserve">Accomplishment</w:t>
      </w:r>
      <w:r w:rsidDel="00000000" w:rsidR="00000000" w:rsidRPr="00000000">
        <w:rPr>
          <w:rtl w:val="0"/>
        </w:rPr>
      </w:r>
    </w:p>
    <w:tbl>
      <w:tblPr>
        <w:tblStyle w:val="Table3"/>
        <w:tblW w:w="8996.0" w:type="dxa"/>
        <w:jc w:val="left"/>
        <w:tblLayout w:type="fixed"/>
        <w:tblLook w:val="0400"/>
      </w:tblPr>
      <w:tblGrid>
        <w:gridCol w:w="2195"/>
        <w:gridCol w:w="6801"/>
        <w:tblGridChange w:id="0">
          <w:tblGrid>
            <w:gridCol w:w="2195"/>
            <w:gridCol w:w="6801"/>
          </w:tblGrid>
        </w:tblGridChange>
      </w:tblGrid>
      <w:tr>
        <w:trPr>
          <w:cantSplit w:val="0"/>
          <w:trHeight w:val="362"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1F">
            <w:pPr>
              <w:rPr>
                <w:sz w:val="20"/>
                <w:szCs w:val="20"/>
              </w:rPr>
            </w:pPr>
            <w:r w:rsidDel="00000000" w:rsidR="00000000" w:rsidRPr="00000000">
              <w:rPr>
                <w:sz w:val="20"/>
                <w:szCs w:val="20"/>
                <w:rtl w:val="0"/>
              </w:rPr>
              <w:t xml:space="preserve">Title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20">
            <w:pPr>
              <w:rPr>
                <w:sz w:val="20"/>
                <w:szCs w:val="20"/>
              </w:rPr>
            </w:pPr>
            <w:r w:rsidDel="00000000" w:rsidR="00000000" w:rsidRPr="00000000">
              <w:rPr>
                <w:sz w:val="20"/>
                <w:szCs w:val="20"/>
                <w:rtl w:val="0"/>
              </w:rPr>
              <w:t xml:space="preserve">Description</w:t>
            </w:r>
          </w:p>
        </w:tc>
      </w:tr>
      <w:tr>
        <w:trPr>
          <w:cantSplit w:val="0"/>
          <w:trHeight w:val="287" w:hRule="atLeast"/>
          <w:tblHeader w:val="0"/>
        </w:trPr>
        <w:tc>
          <w:tcPr>
            <w:tcBorders>
              <w:top w:color="000000" w:space="0" w:sz="12"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rPr>
                <w:sz w:val="20"/>
                <w:szCs w:val="20"/>
              </w:rPr>
            </w:pPr>
            <w:r w:rsidDel="00000000" w:rsidR="00000000" w:rsidRPr="00000000">
              <w:rPr>
                <w:sz w:val="20"/>
                <w:szCs w:val="20"/>
                <w:rtl w:val="0"/>
              </w:rPr>
              <w:t xml:space="preserve">Zero-Waste Initiative</w:t>
            </w:r>
          </w:p>
        </w:tc>
        <w:tc>
          <w:tcPr>
            <w:tcBorders>
              <w:top w:color="000000" w:space="0" w:sz="12"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2">
            <w:pPr>
              <w:rPr>
                <w:sz w:val="20"/>
                <w:szCs w:val="20"/>
              </w:rPr>
            </w:pPr>
            <w:r w:rsidDel="00000000" w:rsidR="00000000" w:rsidRPr="00000000">
              <w:rPr>
                <w:sz w:val="20"/>
                <w:szCs w:val="20"/>
                <w:rtl w:val="0"/>
              </w:rPr>
              <w:t xml:space="preserve">Successfully achieved the ambitious target of making the plant a 0% waste facility, resulting in monthly cost savings of ₹45 lakh</w:t>
            </w:r>
          </w:p>
        </w:tc>
      </w:tr>
      <w:tr>
        <w:trPr>
          <w:cantSplit w:val="0"/>
          <w:trHeight w:val="28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3">
            <w:pPr>
              <w:rPr>
                <w:sz w:val="20"/>
                <w:szCs w:val="20"/>
              </w:rPr>
            </w:pPr>
            <w:r w:rsidDel="00000000" w:rsidR="00000000" w:rsidRPr="00000000">
              <w:rPr>
                <w:sz w:val="20"/>
                <w:szCs w:val="20"/>
                <w:rtl w:val="0"/>
              </w:rPr>
              <w:t xml:space="preserve">Greenhouse Film (IRIS Technology)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rPr>
                <w:sz w:val="20"/>
                <w:szCs w:val="20"/>
              </w:rPr>
            </w:pPr>
            <w:r w:rsidDel="00000000" w:rsidR="00000000" w:rsidRPr="00000000">
              <w:rPr>
                <w:sz w:val="20"/>
                <w:szCs w:val="20"/>
                <w:rtl w:val="0"/>
              </w:rPr>
              <w:t xml:space="preserve">Designed and delivered a specialized greenhouse film using IRIS technology, effectively reducing daytime temperatures by 2°C while maintaining consistent nighttime temperatures, enhancing crop productivity and sustainability.</w:t>
            </w:r>
          </w:p>
        </w:tc>
      </w:tr>
    </w:tbl>
    <w:p w:rsidR="00000000" w:rsidDel="00000000" w:rsidP="00000000" w:rsidRDefault="00000000" w:rsidRPr="00000000" w14:paraId="00000025">
      <w:pPr>
        <w:rPr>
          <w:sz w:val="20"/>
          <w:szCs w:val="20"/>
        </w:rPr>
      </w:pPr>
      <w:r w:rsidDel="00000000" w:rsidR="00000000" w:rsidRPr="00000000">
        <w:rPr>
          <w:rtl w:val="0"/>
        </w:rPr>
      </w:r>
    </w:p>
    <w:p w:rsidR="00000000" w:rsidDel="00000000" w:rsidP="00000000" w:rsidRDefault="00000000" w:rsidRPr="00000000" w14:paraId="00000026">
      <w:pPr>
        <w:rPr>
          <w:sz w:val="20"/>
          <w:szCs w:val="20"/>
        </w:rPr>
      </w:pPr>
      <w:r w:rsidDel="00000000" w:rsidR="00000000" w:rsidRPr="00000000">
        <w:rPr>
          <w:b w:val="1"/>
          <w:sz w:val="20"/>
          <w:szCs w:val="20"/>
          <w:rtl w:val="0"/>
        </w:rPr>
        <w:t xml:space="preserve">Certification</w:t>
      </w:r>
      <w:r w:rsidDel="00000000" w:rsidR="00000000" w:rsidRPr="00000000">
        <w:rPr>
          <w:rtl w:val="0"/>
        </w:rPr>
      </w:r>
    </w:p>
    <w:tbl>
      <w:tblPr>
        <w:tblStyle w:val="Table4"/>
        <w:tblW w:w="8996.0" w:type="dxa"/>
        <w:jc w:val="left"/>
        <w:tblLayout w:type="fixed"/>
        <w:tblLook w:val="0400"/>
      </w:tblPr>
      <w:tblGrid>
        <w:gridCol w:w="1215"/>
        <w:gridCol w:w="7068"/>
        <w:gridCol w:w="713"/>
        <w:tblGridChange w:id="0">
          <w:tblGrid>
            <w:gridCol w:w="1215"/>
            <w:gridCol w:w="7068"/>
            <w:gridCol w:w="713"/>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27">
            <w:pPr>
              <w:rPr>
                <w:sz w:val="20"/>
                <w:szCs w:val="20"/>
              </w:rPr>
            </w:pPr>
            <w:r w:rsidDel="00000000" w:rsidR="00000000" w:rsidRPr="00000000">
              <w:rPr>
                <w:sz w:val="20"/>
                <w:szCs w:val="20"/>
                <w:rtl w:val="0"/>
              </w:rPr>
              <w:t xml:space="preserve">Title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28">
            <w:pPr>
              <w:rPr>
                <w:sz w:val="20"/>
                <w:szCs w:val="20"/>
              </w:rPr>
            </w:pPr>
            <w:r w:rsidDel="00000000" w:rsidR="00000000" w:rsidRPr="00000000">
              <w:rPr>
                <w:sz w:val="20"/>
                <w:szCs w:val="20"/>
                <w:rtl w:val="0"/>
              </w:rPr>
              <w:t xml:space="preserve">Description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tcPr>
          <w:p w:rsidR="00000000" w:rsidDel="00000000" w:rsidP="00000000" w:rsidRDefault="00000000" w:rsidRPr="00000000" w14:paraId="00000029">
            <w:pPr>
              <w:rPr>
                <w:sz w:val="20"/>
                <w:szCs w:val="20"/>
              </w:rPr>
            </w:pPr>
            <w:r w:rsidDel="00000000" w:rsidR="00000000" w:rsidRPr="00000000">
              <w:rPr>
                <w:sz w:val="20"/>
                <w:szCs w:val="20"/>
                <w:rtl w:val="0"/>
              </w:rPr>
              <w:t xml:space="preserve">Year</w:t>
            </w:r>
          </w:p>
        </w:tc>
      </w:tr>
      <w:tr>
        <w:trPr>
          <w:cantSplit w:val="0"/>
          <w:tblHeader w:val="0"/>
        </w:trPr>
        <w:tc>
          <w:tcPr>
            <w:tcBorders>
              <w:top w:color="000000" w:space="0" w:sz="12"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A">
            <w:pPr>
              <w:rPr>
                <w:sz w:val="20"/>
                <w:szCs w:val="20"/>
              </w:rPr>
            </w:pPr>
            <w:r w:rsidDel="00000000" w:rsidR="00000000" w:rsidRPr="00000000">
              <w:rPr>
                <w:sz w:val="20"/>
                <w:szCs w:val="20"/>
                <w:rtl w:val="0"/>
              </w:rPr>
              <w:t xml:space="preserve">Lean Six Sigma Green Belt</w:t>
            </w:r>
          </w:p>
        </w:tc>
        <w:tc>
          <w:tcPr>
            <w:tcBorders>
              <w:top w:color="000000" w:space="0" w:sz="12"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B">
            <w:pPr>
              <w:rPr>
                <w:sz w:val="20"/>
                <w:szCs w:val="20"/>
              </w:rPr>
            </w:pPr>
            <w:r w:rsidDel="00000000" w:rsidR="00000000" w:rsidRPr="00000000">
              <w:rPr>
                <w:sz w:val="20"/>
                <w:szCs w:val="20"/>
                <w:rtl w:val="0"/>
              </w:rPr>
              <w:t xml:space="preserve">Certified in Lean Six Sigma Green Belt methodology with hands-on experience in process improvement, root cause analysis (DMAIC), and waste reduction. Skilled in using statistical tools to enhance operational efficiency, reduce defects, and drive data-driven decision-making.</w:t>
            </w:r>
          </w:p>
        </w:tc>
        <w:tc>
          <w:tcPr>
            <w:tcBorders>
              <w:top w:color="000000" w:space="0" w:sz="12"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rPr>
                <w:sz w:val="20"/>
                <w:szCs w:val="20"/>
              </w:rPr>
            </w:pPr>
            <w:r w:rsidDel="00000000" w:rsidR="00000000" w:rsidRPr="00000000">
              <w:rPr>
                <w:sz w:val="20"/>
                <w:szCs w:val="20"/>
                <w:rtl w:val="0"/>
              </w:rPr>
              <w:t xml:space="preserve">2025</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D">
            <w:pPr>
              <w:rPr>
                <w:sz w:val="20"/>
                <w:szCs w:val="20"/>
              </w:rPr>
            </w:pPr>
            <w:r w:rsidDel="00000000" w:rsidR="00000000" w:rsidRPr="00000000">
              <w:rPr>
                <w:sz w:val="20"/>
                <w:szCs w:val="20"/>
                <w:rtl w:val="0"/>
              </w:rPr>
              <w:t xml:space="preserve">RSO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rPr>
                <w:sz w:val="20"/>
                <w:szCs w:val="20"/>
              </w:rPr>
            </w:pPr>
            <w:r w:rsidDel="00000000" w:rsidR="00000000" w:rsidRPr="00000000">
              <w:rPr>
                <w:sz w:val="20"/>
                <w:szCs w:val="20"/>
                <w:rtl w:val="0"/>
              </w:rPr>
              <w:t xml:space="preserve">Certified Radiation Safety Officer with knowledge of regulatory compliance, safe handling, and monitoring of industrial radiation sources. Trained in radiation protection principles, personnel safety protocols, and emergency response in accordance with AERB (Atomic Energy Regulatory Board) guidelines.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F">
            <w:pPr>
              <w:rPr>
                <w:sz w:val="20"/>
                <w:szCs w:val="20"/>
              </w:rPr>
            </w:pPr>
            <w:r w:rsidDel="00000000" w:rsidR="00000000" w:rsidRPr="00000000">
              <w:rPr>
                <w:sz w:val="20"/>
                <w:szCs w:val="20"/>
                <w:rtl w:val="0"/>
              </w:rPr>
              <w:t xml:space="preserve">2022</w:t>
            </w:r>
          </w:p>
        </w:tc>
      </w:tr>
    </w:tbl>
    <w:p w:rsidR="00000000" w:rsidDel="00000000" w:rsidP="00000000" w:rsidRDefault="00000000" w:rsidRPr="00000000" w14:paraId="00000030">
      <w:pPr>
        <w:rPr>
          <w:sz w:val="20"/>
          <w:szCs w:val="20"/>
        </w:rPr>
      </w:pPr>
      <w:r w:rsidDel="00000000" w:rsidR="00000000" w:rsidRPr="00000000">
        <w:rPr>
          <w:rtl w:val="0"/>
        </w:rPr>
      </w:r>
    </w:p>
    <w:p w:rsidR="00000000" w:rsidDel="00000000" w:rsidP="00000000" w:rsidRDefault="00000000" w:rsidRPr="00000000" w14:paraId="00000031">
      <w:pPr>
        <w:rPr>
          <w:sz w:val="20"/>
          <w:szCs w:val="20"/>
        </w:rPr>
      </w:pPr>
      <w:r w:rsidDel="00000000" w:rsidR="00000000" w:rsidRPr="00000000">
        <w:rPr>
          <w:b w:val="1"/>
          <w:sz w:val="20"/>
          <w:szCs w:val="20"/>
          <w:rtl w:val="0"/>
        </w:rPr>
        <w:t xml:space="preserve">Experience</w:t>
      </w:r>
      <w:r w:rsidDel="00000000" w:rsidR="00000000" w:rsidRPr="00000000">
        <w:rPr>
          <w:rtl w:val="0"/>
        </w:rPr>
      </w:r>
    </w:p>
    <w:p w:rsidR="00000000" w:rsidDel="00000000" w:rsidP="00000000" w:rsidRDefault="00000000" w:rsidRPr="00000000" w14:paraId="00000032">
      <w:pPr>
        <w:rPr>
          <w:sz w:val="20"/>
          <w:szCs w:val="20"/>
        </w:rPr>
      </w:pPr>
      <w:r w:rsidDel="00000000" w:rsidR="00000000" w:rsidRPr="00000000">
        <w:rPr>
          <w:rtl w:val="0"/>
        </w:rPr>
      </w:r>
    </w:p>
    <w:tbl>
      <w:tblPr>
        <w:tblStyle w:val="Table5"/>
        <w:tblW w:w="9016.0" w:type="dxa"/>
        <w:jc w:val="left"/>
        <w:tblLayout w:type="fixed"/>
        <w:tblLook w:val="0400"/>
      </w:tblPr>
      <w:tblGrid>
        <w:gridCol w:w="1395"/>
        <w:gridCol w:w="1562"/>
        <w:gridCol w:w="821"/>
        <w:gridCol w:w="789"/>
        <w:gridCol w:w="1240"/>
        <w:gridCol w:w="3209"/>
        <w:tblGridChange w:id="0">
          <w:tblGrid>
            <w:gridCol w:w="1395"/>
            <w:gridCol w:w="1562"/>
            <w:gridCol w:w="821"/>
            <w:gridCol w:w="789"/>
            <w:gridCol w:w="1240"/>
            <w:gridCol w:w="3209"/>
          </w:tblGrid>
        </w:tblGridChange>
      </w:tblGrid>
      <w:tr>
        <w:trPr>
          <w:cantSplit w:val="0"/>
          <w:trHeight w:val="300"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3">
            <w:pPr>
              <w:rPr>
                <w:sz w:val="20"/>
                <w:szCs w:val="20"/>
              </w:rPr>
            </w:pPr>
            <w:r w:rsidDel="00000000" w:rsidR="00000000" w:rsidRPr="00000000">
              <w:rPr>
                <w:b w:val="1"/>
                <w:sz w:val="20"/>
                <w:szCs w:val="20"/>
                <w:rtl w:val="0"/>
              </w:rPr>
              <w:t xml:space="preserve">Company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4">
            <w:pPr>
              <w:rPr>
                <w:sz w:val="20"/>
                <w:szCs w:val="20"/>
              </w:rPr>
            </w:pPr>
            <w:r w:rsidDel="00000000" w:rsidR="00000000" w:rsidRPr="00000000">
              <w:rPr>
                <w:b w:val="1"/>
                <w:sz w:val="20"/>
                <w:szCs w:val="20"/>
                <w:rtl w:val="0"/>
              </w:rPr>
              <w:t xml:space="preserve">Designation</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5">
            <w:pPr>
              <w:rPr>
                <w:sz w:val="20"/>
                <w:szCs w:val="20"/>
              </w:rPr>
            </w:pPr>
            <w:r w:rsidDel="00000000" w:rsidR="00000000" w:rsidRPr="00000000">
              <w:rPr>
                <w:b w:val="1"/>
                <w:sz w:val="20"/>
                <w:szCs w:val="20"/>
                <w:rtl w:val="0"/>
              </w:rPr>
              <w:t xml:space="preserve">Duration</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8">
            <w:pPr>
              <w:rPr>
                <w:sz w:val="20"/>
                <w:szCs w:val="20"/>
              </w:rPr>
            </w:pPr>
            <w:r w:rsidDel="00000000" w:rsidR="00000000" w:rsidRPr="00000000">
              <w:rPr>
                <w:b w:val="1"/>
                <w:sz w:val="20"/>
                <w:szCs w:val="20"/>
                <w:rtl w:val="0"/>
              </w:rPr>
              <w:t xml:space="preserve">Description (Highlight your relevant details in bold)</w:t>
            </w:r>
            <w:r w:rsidDel="00000000" w:rsidR="00000000" w:rsidRPr="00000000">
              <w:rPr>
                <w:rtl w:val="0"/>
              </w:rPr>
            </w:r>
          </w:p>
        </w:tc>
      </w:tr>
      <w:tr>
        <w:trPr>
          <w:cantSplit w:val="0"/>
          <w:trHeight w:val="300"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B">
            <w:pPr>
              <w:rPr>
                <w:sz w:val="20"/>
                <w:szCs w:val="20"/>
              </w:rPr>
            </w:pPr>
            <w:r w:rsidDel="00000000" w:rsidR="00000000" w:rsidRPr="00000000">
              <w:rPr>
                <w:b w:val="1"/>
                <w:sz w:val="20"/>
                <w:szCs w:val="20"/>
                <w:rtl w:val="0"/>
              </w:rPr>
              <w:t xml:space="preserve">From (MM-YY)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C">
            <w:pPr>
              <w:rPr>
                <w:sz w:val="20"/>
                <w:szCs w:val="20"/>
              </w:rPr>
            </w:pPr>
            <w:r w:rsidDel="00000000" w:rsidR="00000000" w:rsidRPr="00000000">
              <w:rPr>
                <w:b w:val="1"/>
                <w:sz w:val="20"/>
                <w:szCs w:val="20"/>
                <w:rtl w:val="0"/>
              </w:rPr>
              <w:t xml:space="preserve">To (MM-YY)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D">
            <w:pPr>
              <w:rPr>
                <w:sz w:val="20"/>
                <w:szCs w:val="20"/>
              </w:rPr>
            </w:pPr>
            <w:r w:rsidDel="00000000" w:rsidR="00000000" w:rsidRPr="00000000">
              <w:rPr>
                <w:b w:val="1"/>
                <w:sz w:val="20"/>
                <w:szCs w:val="20"/>
                <w:rtl w:val="0"/>
              </w:rPr>
              <w:t xml:space="preserve">Overall Duration (MM-YY)</w:t>
            </w: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F">
            <w:pPr>
              <w:rPr>
                <w:sz w:val="20"/>
                <w:szCs w:val="20"/>
              </w:rPr>
            </w:pPr>
            <w:r w:rsidDel="00000000" w:rsidR="00000000" w:rsidRPr="00000000">
              <w:rPr>
                <w:sz w:val="20"/>
                <w:szCs w:val="20"/>
                <w:rtl w:val="0"/>
              </w:rPr>
              <w:t xml:space="preserve">Rishi FIBC Solutions Pvt. Ltd.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0">
            <w:pPr>
              <w:rPr>
                <w:sz w:val="20"/>
                <w:szCs w:val="20"/>
              </w:rPr>
            </w:pPr>
            <w:r w:rsidDel="00000000" w:rsidR="00000000" w:rsidRPr="00000000">
              <w:rPr>
                <w:sz w:val="20"/>
                <w:szCs w:val="20"/>
                <w:rtl w:val="0"/>
              </w:rPr>
              <w:t xml:space="preserve">Manager -Operations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1">
            <w:pPr>
              <w:rPr>
                <w:sz w:val="20"/>
                <w:szCs w:val="20"/>
              </w:rPr>
            </w:pPr>
            <w:r w:rsidDel="00000000" w:rsidR="00000000" w:rsidRPr="00000000">
              <w:rPr>
                <w:sz w:val="20"/>
                <w:szCs w:val="20"/>
                <w:rtl w:val="0"/>
              </w:rPr>
              <w:t xml:space="preserve">07-2024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2">
            <w:pPr>
              <w:rPr>
                <w:sz w:val="20"/>
                <w:szCs w:val="20"/>
              </w:rPr>
            </w:pPr>
            <w:r w:rsidDel="00000000" w:rsidR="00000000" w:rsidRPr="00000000">
              <w:rPr>
                <w:sz w:val="20"/>
                <w:szCs w:val="20"/>
                <w:rtl w:val="0"/>
              </w:rPr>
              <w:t xml:space="preserve">03-2025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3">
            <w:pPr>
              <w:rPr>
                <w:sz w:val="20"/>
                <w:szCs w:val="20"/>
              </w:rPr>
            </w:pPr>
            <w:r w:rsidDel="00000000" w:rsidR="00000000" w:rsidRPr="00000000">
              <w:rPr>
                <w:sz w:val="20"/>
                <w:szCs w:val="20"/>
                <w:rtl w:val="0"/>
              </w:rPr>
              <w:t xml:space="preserve">8 months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4">
            <w:pPr>
              <w:numPr>
                <w:ilvl w:val="0"/>
                <w:numId w:val="1"/>
              </w:numPr>
              <w:spacing w:after="0" w:afterAutospacing="0"/>
              <w:ind w:left="720" w:hanging="360"/>
              <w:rPr>
                <w:sz w:val="20"/>
                <w:szCs w:val="20"/>
              </w:rPr>
            </w:pPr>
            <w:r w:rsidDel="00000000" w:rsidR="00000000" w:rsidRPr="00000000">
              <w:rPr>
                <w:b w:val="1"/>
                <w:sz w:val="20"/>
                <w:szCs w:val="20"/>
                <w:rtl w:val="0"/>
              </w:rPr>
              <w:t xml:space="preserve">Led end-to-end operations</w:t>
            </w:r>
            <w:r w:rsidDel="00000000" w:rsidR="00000000" w:rsidRPr="00000000">
              <w:rPr>
                <w:sz w:val="20"/>
                <w:szCs w:val="20"/>
                <w:rtl w:val="0"/>
              </w:rPr>
              <w:t xml:space="preserve"> at Asia’s largest 7-layer blown film plant, driving strategic initiatives in digital transformation, performance, and compliance</w:t>
              <w:br w:type="textWrapping"/>
            </w:r>
          </w:p>
          <w:p w:rsidR="00000000" w:rsidDel="00000000" w:rsidP="00000000" w:rsidRDefault="00000000" w:rsidRPr="00000000" w14:paraId="00000045">
            <w:pPr>
              <w:numPr>
                <w:ilvl w:val="0"/>
                <w:numId w:val="1"/>
              </w:numPr>
              <w:spacing w:after="0" w:afterAutospacing="0"/>
              <w:ind w:left="720" w:hanging="360"/>
              <w:rPr>
                <w:sz w:val="20"/>
                <w:szCs w:val="20"/>
              </w:rPr>
            </w:pPr>
            <w:r w:rsidDel="00000000" w:rsidR="00000000" w:rsidRPr="00000000">
              <w:rPr>
                <w:b w:val="1"/>
                <w:sz w:val="20"/>
                <w:szCs w:val="20"/>
                <w:rtl w:val="0"/>
              </w:rPr>
              <w:t xml:space="preserve">Spearheaded ERP (Infor) implementation</w:t>
            </w:r>
            <w:r w:rsidDel="00000000" w:rsidR="00000000" w:rsidRPr="00000000">
              <w:rPr>
                <w:sz w:val="20"/>
                <w:szCs w:val="20"/>
                <w:rtl w:val="0"/>
              </w:rPr>
              <w:t xml:space="preserve">, enhancing cross-functional data visibility, real-time tracking, and decision-making efficiency; </w:t>
            </w:r>
            <w:r w:rsidDel="00000000" w:rsidR="00000000" w:rsidRPr="00000000">
              <w:rPr>
                <w:b w:val="1"/>
                <w:sz w:val="20"/>
                <w:szCs w:val="20"/>
                <w:rtl w:val="0"/>
              </w:rPr>
              <w:t xml:space="preserve">trained 15+ employees</w:t>
            </w:r>
            <w:r w:rsidDel="00000000" w:rsidR="00000000" w:rsidRPr="00000000">
              <w:rPr>
                <w:sz w:val="20"/>
                <w:szCs w:val="20"/>
                <w:rtl w:val="0"/>
              </w:rPr>
              <w:t xml:space="preserve"> for seamless adoption</w:t>
              <w:br w:type="textWrapping"/>
            </w:r>
          </w:p>
          <w:p w:rsidR="00000000" w:rsidDel="00000000" w:rsidP="00000000" w:rsidRDefault="00000000" w:rsidRPr="00000000" w14:paraId="00000046">
            <w:pPr>
              <w:numPr>
                <w:ilvl w:val="0"/>
                <w:numId w:val="1"/>
              </w:numPr>
              <w:spacing w:after="0" w:afterAutospacing="0"/>
              <w:ind w:left="720" w:hanging="360"/>
              <w:rPr>
                <w:sz w:val="20"/>
                <w:szCs w:val="20"/>
              </w:rPr>
            </w:pPr>
            <w:r w:rsidDel="00000000" w:rsidR="00000000" w:rsidRPr="00000000">
              <w:rPr>
                <w:sz w:val="20"/>
                <w:szCs w:val="20"/>
                <w:rtl w:val="0"/>
              </w:rPr>
              <w:t xml:space="preserve">Achieved </w:t>
            </w:r>
            <w:r w:rsidDel="00000000" w:rsidR="00000000" w:rsidRPr="00000000">
              <w:rPr>
                <w:b w:val="1"/>
                <w:sz w:val="20"/>
                <w:szCs w:val="20"/>
                <w:rtl w:val="0"/>
              </w:rPr>
              <w:t xml:space="preserve">₹45 lakh/month cost savings</w:t>
            </w:r>
            <w:r w:rsidDel="00000000" w:rsidR="00000000" w:rsidRPr="00000000">
              <w:rPr>
                <w:sz w:val="20"/>
                <w:szCs w:val="20"/>
                <w:rtl w:val="0"/>
              </w:rPr>
              <w:t xml:space="preserve"> through zero-waste transformation by eliminating critical inefficiencies</w:t>
              <w:br w:type="textWrapping"/>
            </w:r>
          </w:p>
          <w:p w:rsidR="00000000" w:rsidDel="00000000" w:rsidP="00000000" w:rsidRDefault="00000000" w:rsidRPr="00000000" w14:paraId="00000047">
            <w:pPr>
              <w:numPr>
                <w:ilvl w:val="0"/>
                <w:numId w:val="1"/>
              </w:numPr>
              <w:spacing w:after="0" w:afterAutospacing="0"/>
              <w:ind w:left="720" w:hanging="360"/>
              <w:rPr>
                <w:sz w:val="20"/>
                <w:szCs w:val="20"/>
              </w:rPr>
            </w:pPr>
            <w:r w:rsidDel="00000000" w:rsidR="00000000" w:rsidRPr="00000000">
              <w:rPr>
                <w:sz w:val="20"/>
                <w:szCs w:val="20"/>
                <w:rtl w:val="0"/>
              </w:rPr>
              <w:t xml:space="preserve">Improved </w:t>
            </w:r>
            <w:r w:rsidDel="00000000" w:rsidR="00000000" w:rsidRPr="00000000">
              <w:rPr>
                <w:b w:val="1"/>
                <w:sz w:val="20"/>
                <w:szCs w:val="20"/>
                <w:rtl w:val="0"/>
              </w:rPr>
              <w:t xml:space="preserve">On-Time Delivery (OTIF) from 87% → 93%</w:t>
            </w:r>
            <w:r w:rsidDel="00000000" w:rsidR="00000000" w:rsidRPr="00000000">
              <w:rPr>
                <w:sz w:val="20"/>
                <w:szCs w:val="20"/>
                <w:rtl w:val="0"/>
              </w:rPr>
              <w:t xml:space="preserve"> by streamlining processes</w:t>
              <w:br w:type="textWrapping"/>
            </w:r>
          </w:p>
          <w:p w:rsidR="00000000" w:rsidDel="00000000" w:rsidP="00000000" w:rsidRDefault="00000000" w:rsidRPr="00000000" w14:paraId="00000048">
            <w:pPr>
              <w:numPr>
                <w:ilvl w:val="0"/>
                <w:numId w:val="1"/>
              </w:numPr>
              <w:spacing w:after="0" w:afterAutospacing="0"/>
              <w:ind w:left="720" w:hanging="360"/>
              <w:rPr>
                <w:sz w:val="20"/>
                <w:szCs w:val="20"/>
              </w:rPr>
            </w:pPr>
            <w:r w:rsidDel="00000000" w:rsidR="00000000" w:rsidRPr="00000000">
              <w:rPr>
                <w:sz w:val="20"/>
                <w:szCs w:val="20"/>
                <w:rtl w:val="0"/>
              </w:rPr>
              <w:t xml:space="preserve">Enhanced </w:t>
            </w:r>
            <w:r w:rsidDel="00000000" w:rsidR="00000000" w:rsidRPr="00000000">
              <w:rPr>
                <w:b w:val="1"/>
                <w:sz w:val="20"/>
                <w:szCs w:val="20"/>
                <w:rtl w:val="0"/>
              </w:rPr>
              <w:t xml:space="preserve">OEE to 81%</w:t>
            </w:r>
            <w:r w:rsidDel="00000000" w:rsidR="00000000" w:rsidRPr="00000000">
              <w:rPr>
                <w:sz w:val="20"/>
                <w:szCs w:val="20"/>
                <w:rtl w:val="0"/>
              </w:rPr>
              <w:t xml:space="preserve"> and improved </w:t>
            </w:r>
            <w:r w:rsidDel="00000000" w:rsidR="00000000" w:rsidRPr="00000000">
              <w:rPr>
                <w:b w:val="1"/>
                <w:sz w:val="20"/>
                <w:szCs w:val="20"/>
                <w:rtl w:val="0"/>
              </w:rPr>
              <w:t xml:space="preserve">inventory turnover from 3.45 → 5.38</w:t>
            </w:r>
            <w:r w:rsidDel="00000000" w:rsidR="00000000" w:rsidRPr="00000000">
              <w:rPr>
                <w:sz w:val="20"/>
                <w:szCs w:val="20"/>
                <w:rtl w:val="0"/>
              </w:rPr>
              <w:t xml:space="preserve">, reducing holding costs by </w:t>
            </w:r>
            <w:r w:rsidDel="00000000" w:rsidR="00000000" w:rsidRPr="00000000">
              <w:rPr>
                <w:b w:val="1"/>
                <w:sz w:val="20"/>
                <w:szCs w:val="20"/>
                <w:rtl w:val="0"/>
              </w:rPr>
              <w:t xml:space="preserve">₹1.59 Cr annually</w:t>
              <w:br w:type="textWrapping"/>
            </w:r>
          </w:p>
          <w:p w:rsidR="00000000" w:rsidDel="00000000" w:rsidP="00000000" w:rsidRDefault="00000000" w:rsidRPr="00000000" w14:paraId="00000049">
            <w:pPr>
              <w:numPr>
                <w:ilvl w:val="0"/>
                <w:numId w:val="1"/>
              </w:numPr>
              <w:spacing w:after="0" w:afterAutospacing="0"/>
              <w:ind w:left="720" w:hanging="360"/>
              <w:rPr>
                <w:sz w:val="20"/>
                <w:szCs w:val="20"/>
              </w:rPr>
            </w:pPr>
            <w:r w:rsidDel="00000000" w:rsidR="00000000" w:rsidRPr="00000000">
              <w:rPr>
                <w:sz w:val="20"/>
                <w:szCs w:val="20"/>
                <w:rtl w:val="0"/>
              </w:rPr>
              <w:t xml:space="preserve">Delivered </w:t>
            </w:r>
            <w:r w:rsidDel="00000000" w:rsidR="00000000" w:rsidRPr="00000000">
              <w:rPr>
                <w:b w:val="1"/>
                <w:sz w:val="20"/>
                <w:szCs w:val="20"/>
                <w:rtl w:val="0"/>
              </w:rPr>
              <w:t xml:space="preserve">ISO 9001, ISO 14001, and BRC audits</w:t>
            </w:r>
            <w:r w:rsidDel="00000000" w:rsidR="00000000" w:rsidRPr="00000000">
              <w:rPr>
                <w:sz w:val="20"/>
                <w:szCs w:val="20"/>
                <w:rtl w:val="0"/>
              </w:rPr>
              <w:t xml:space="preserve"> with zero major non-conformities and AA grades</w:t>
              <w:br w:type="textWrapping"/>
            </w:r>
          </w:p>
          <w:p w:rsidR="00000000" w:rsidDel="00000000" w:rsidP="00000000" w:rsidRDefault="00000000" w:rsidRPr="00000000" w14:paraId="0000004A">
            <w:pPr>
              <w:numPr>
                <w:ilvl w:val="0"/>
                <w:numId w:val="1"/>
              </w:numPr>
              <w:ind w:left="720" w:hanging="360"/>
              <w:rPr>
                <w:sz w:val="20"/>
                <w:szCs w:val="20"/>
              </w:rPr>
            </w:pPr>
            <w:r w:rsidDel="00000000" w:rsidR="00000000" w:rsidRPr="00000000">
              <w:rPr>
                <w:b w:val="1"/>
                <w:sz w:val="20"/>
                <w:szCs w:val="20"/>
                <w:rtl w:val="0"/>
              </w:rPr>
              <w:t xml:space="preserve">Oversaw 150+ personnel</w:t>
            </w:r>
            <w:r w:rsidDel="00000000" w:rsidR="00000000" w:rsidRPr="00000000">
              <w:rPr>
                <w:sz w:val="20"/>
                <w:szCs w:val="20"/>
                <w:rtl w:val="0"/>
              </w:rPr>
              <w:t xml:space="preserve">, prepared departmental </w:t>
            </w:r>
            <w:r w:rsidDel="00000000" w:rsidR="00000000" w:rsidRPr="00000000">
              <w:rPr>
                <w:b w:val="1"/>
                <w:sz w:val="20"/>
                <w:szCs w:val="20"/>
                <w:rtl w:val="0"/>
              </w:rPr>
              <w:t xml:space="preserve">P&amp;L statements</w:t>
            </w:r>
            <w:r w:rsidDel="00000000" w:rsidR="00000000" w:rsidRPr="00000000">
              <w:rPr>
                <w:sz w:val="20"/>
                <w:szCs w:val="20"/>
                <w:rtl w:val="0"/>
              </w:rPr>
              <w:t xml:space="preserve">, and presented </w:t>
            </w:r>
            <w:r w:rsidDel="00000000" w:rsidR="00000000" w:rsidRPr="00000000">
              <w:rPr>
                <w:b w:val="1"/>
                <w:sz w:val="20"/>
                <w:szCs w:val="20"/>
                <w:rtl w:val="0"/>
              </w:rPr>
              <w:t xml:space="preserve">Monthly MIS</w:t>
            </w:r>
            <w:r w:rsidDel="00000000" w:rsidR="00000000" w:rsidRPr="00000000">
              <w:rPr>
                <w:sz w:val="20"/>
                <w:szCs w:val="20"/>
                <w:rtl w:val="0"/>
              </w:rPr>
              <w:t xml:space="preserve"> aligned with profitability goals</w:t>
            </w:r>
          </w:p>
          <w:p w:rsidR="00000000" w:rsidDel="00000000" w:rsidP="00000000" w:rsidRDefault="00000000" w:rsidRPr="00000000" w14:paraId="0000004B">
            <w:pPr>
              <w:rPr>
                <w:sz w:val="20"/>
                <w:szCs w:val="20"/>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C">
            <w:pPr>
              <w:rPr>
                <w:sz w:val="20"/>
                <w:szCs w:val="20"/>
              </w:rPr>
            </w:pPr>
            <w:r w:rsidDel="00000000" w:rsidR="00000000" w:rsidRPr="00000000">
              <w:rPr>
                <w:sz w:val="20"/>
                <w:szCs w:val="20"/>
                <w:rtl w:val="0"/>
              </w:rPr>
              <w:t xml:space="preserve">Rishi FIBC Solutions Pvt. Ltd.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D">
            <w:pPr>
              <w:rPr>
                <w:sz w:val="20"/>
                <w:szCs w:val="20"/>
              </w:rPr>
            </w:pPr>
            <w:r w:rsidDel="00000000" w:rsidR="00000000" w:rsidRPr="00000000">
              <w:rPr>
                <w:sz w:val="20"/>
                <w:szCs w:val="20"/>
                <w:rtl w:val="0"/>
              </w:rPr>
              <w:t xml:space="preserve">Assistant Manager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E">
            <w:pPr>
              <w:rPr>
                <w:sz w:val="20"/>
                <w:szCs w:val="20"/>
              </w:rPr>
            </w:pPr>
            <w:r w:rsidDel="00000000" w:rsidR="00000000" w:rsidRPr="00000000">
              <w:rPr>
                <w:sz w:val="20"/>
                <w:szCs w:val="20"/>
                <w:rtl w:val="0"/>
              </w:rPr>
              <w:t xml:space="preserve">04-2022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F">
            <w:pPr>
              <w:rPr>
                <w:sz w:val="20"/>
                <w:szCs w:val="20"/>
              </w:rPr>
            </w:pPr>
            <w:r w:rsidDel="00000000" w:rsidR="00000000" w:rsidRPr="00000000">
              <w:rPr>
                <w:sz w:val="20"/>
                <w:szCs w:val="20"/>
                <w:rtl w:val="0"/>
              </w:rPr>
              <w:t xml:space="preserve">06-2024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0">
            <w:pPr>
              <w:rPr>
                <w:sz w:val="20"/>
                <w:szCs w:val="20"/>
              </w:rPr>
            </w:pPr>
            <w:r w:rsidDel="00000000" w:rsidR="00000000" w:rsidRPr="00000000">
              <w:rPr>
                <w:sz w:val="20"/>
                <w:szCs w:val="20"/>
                <w:rtl w:val="0"/>
              </w:rPr>
              <w:t xml:space="preserve">26 Months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1">
            <w:pPr>
              <w:numPr>
                <w:ilvl w:val="0"/>
                <w:numId w:val="3"/>
              </w:numPr>
              <w:spacing w:after="0" w:afterAutospacing="0"/>
              <w:ind w:left="720" w:hanging="360"/>
              <w:rPr>
                <w:sz w:val="20"/>
                <w:szCs w:val="20"/>
                <w:u w:val="none"/>
              </w:rPr>
            </w:pPr>
            <w:r w:rsidDel="00000000" w:rsidR="00000000" w:rsidRPr="00000000">
              <w:rPr>
                <w:b w:val="1"/>
                <w:sz w:val="20"/>
                <w:szCs w:val="20"/>
                <w:rtl w:val="0"/>
              </w:rPr>
              <w:t xml:space="preserve">Scaled production capacity from 100 MT → 1,500 MT/month</w:t>
            </w:r>
            <w:r w:rsidDel="00000000" w:rsidR="00000000" w:rsidRPr="00000000">
              <w:rPr>
                <w:sz w:val="20"/>
                <w:szCs w:val="20"/>
                <w:rtl w:val="0"/>
              </w:rPr>
              <w:t xml:space="preserve"> through process optimization, infrastructure upgrades, and team alignment</w:t>
              <w:br w:type="textWrapping"/>
            </w:r>
          </w:p>
          <w:p w:rsidR="00000000" w:rsidDel="00000000" w:rsidP="00000000" w:rsidRDefault="00000000" w:rsidRPr="00000000" w14:paraId="00000052">
            <w:pPr>
              <w:numPr>
                <w:ilvl w:val="0"/>
                <w:numId w:val="3"/>
              </w:numPr>
              <w:spacing w:after="0" w:afterAutospacing="0"/>
              <w:ind w:left="720" w:hanging="360"/>
              <w:rPr>
                <w:sz w:val="20"/>
                <w:szCs w:val="20"/>
                <w:u w:val="none"/>
              </w:rPr>
            </w:pPr>
            <w:r w:rsidDel="00000000" w:rsidR="00000000" w:rsidRPr="00000000">
              <w:rPr>
                <w:b w:val="1"/>
                <w:sz w:val="20"/>
                <w:szCs w:val="20"/>
                <w:rtl w:val="0"/>
              </w:rPr>
              <w:t xml:space="preserve">Drove lean initiatives</w:t>
            </w:r>
            <w:r w:rsidDel="00000000" w:rsidR="00000000" w:rsidRPr="00000000">
              <w:rPr>
                <w:sz w:val="20"/>
                <w:szCs w:val="20"/>
                <w:rtl w:val="0"/>
              </w:rPr>
              <w:t xml:space="preserve"> to reduce changeover times, minimize process waste, and boost shift efficiency</w:t>
              <w:br w:type="textWrapping"/>
            </w:r>
          </w:p>
          <w:p w:rsidR="00000000" w:rsidDel="00000000" w:rsidP="00000000" w:rsidRDefault="00000000" w:rsidRPr="00000000" w14:paraId="00000053">
            <w:pPr>
              <w:numPr>
                <w:ilvl w:val="0"/>
                <w:numId w:val="3"/>
              </w:numPr>
              <w:spacing w:after="0" w:afterAutospacing="0"/>
              <w:ind w:left="720" w:hanging="360"/>
              <w:rPr>
                <w:sz w:val="20"/>
                <w:szCs w:val="20"/>
                <w:u w:val="none"/>
              </w:rPr>
            </w:pPr>
            <w:r w:rsidDel="00000000" w:rsidR="00000000" w:rsidRPr="00000000">
              <w:rPr>
                <w:b w:val="1"/>
                <w:sz w:val="20"/>
                <w:szCs w:val="20"/>
                <w:rtl w:val="0"/>
              </w:rPr>
              <w:t xml:space="preserve">Led inventory management improvements</w:t>
            </w:r>
            <w:r w:rsidDel="00000000" w:rsidR="00000000" w:rsidRPr="00000000">
              <w:rPr>
                <w:sz w:val="20"/>
                <w:szCs w:val="20"/>
                <w:rtl w:val="0"/>
              </w:rPr>
              <w:t xml:space="preserve">, enhancing material availability and reducing stock-outs</w:t>
              <w:br w:type="textWrapping"/>
            </w:r>
          </w:p>
          <w:p w:rsidR="00000000" w:rsidDel="00000000" w:rsidP="00000000" w:rsidRDefault="00000000" w:rsidRPr="00000000" w14:paraId="00000054">
            <w:pPr>
              <w:numPr>
                <w:ilvl w:val="0"/>
                <w:numId w:val="3"/>
              </w:numPr>
              <w:ind w:left="720" w:hanging="360"/>
              <w:rPr>
                <w:sz w:val="20"/>
                <w:szCs w:val="20"/>
                <w:u w:val="none"/>
              </w:rPr>
            </w:pPr>
            <w:r w:rsidDel="00000000" w:rsidR="00000000" w:rsidRPr="00000000">
              <w:rPr>
                <w:b w:val="1"/>
                <w:sz w:val="20"/>
                <w:szCs w:val="20"/>
                <w:rtl w:val="0"/>
              </w:rPr>
              <w:t xml:space="preserve">Rolled out SOPs</w:t>
            </w:r>
            <w:r w:rsidDel="00000000" w:rsidR="00000000" w:rsidRPr="00000000">
              <w:rPr>
                <w:sz w:val="20"/>
                <w:szCs w:val="20"/>
                <w:rtl w:val="0"/>
              </w:rPr>
              <w:t xml:space="preserve"> to standardize manufacturing practices and ensure consistent quality</w:t>
            </w:r>
          </w:p>
          <w:p w:rsidR="00000000" w:rsidDel="00000000" w:rsidP="00000000" w:rsidRDefault="00000000" w:rsidRPr="00000000" w14:paraId="00000055">
            <w:pPr>
              <w:rPr>
                <w:sz w:val="20"/>
                <w:szCs w:val="20"/>
              </w:rPr>
            </w:pPr>
            <w:r w:rsidDel="00000000" w:rsidR="00000000" w:rsidRPr="00000000">
              <w:rPr>
                <w:rtl w:val="0"/>
              </w:rPr>
            </w:r>
          </w:p>
          <w:p w:rsidR="00000000" w:rsidDel="00000000" w:rsidP="00000000" w:rsidRDefault="00000000" w:rsidRPr="00000000" w14:paraId="00000056">
            <w:pPr>
              <w:rPr>
                <w:sz w:val="20"/>
                <w:szCs w:val="20"/>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7">
            <w:pPr>
              <w:rPr>
                <w:sz w:val="20"/>
                <w:szCs w:val="20"/>
              </w:rPr>
            </w:pPr>
            <w:r w:rsidDel="00000000" w:rsidR="00000000" w:rsidRPr="00000000">
              <w:rPr>
                <w:sz w:val="20"/>
                <w:szCs w:val="20"/>
                <w:rtl w:val="0"/>
              </w:rPr>
              <w:t xml:space="preserve">Rishi FIBC Solutions Pvt. Ltd.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8">
            <w:pPr>
              <w:rPr>
                <w:sz w:val="20"/>
                <w:szCs w:val="20"/>
              </w:rPr>
            </w:pPr>
            <w:r w:rsidDel="00000000" w:rsidR="00000000" w:rsidRPr="00000000">
              <w:rPr>
                <w:sz w:val="20"/>
                <w:szCs w:val="20"/>
                <w:rtl w:val="0"/>
              </w:rPr>
              <w:t xml:space="preserve">Production Engineer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9">
            <w:pPr>
              <w:rPr>
                <w:sz w:val="20"/>
                <w:szCs w:val="20"/>
              </w:rPr>
            </w:pPr>
            <w:r w:rsidDel="00000000" w:rsidR="00000000" w:rsidRPr="00000000">
              <w:rPr>
                <w:sz w:val="20"/>
                <w:szCs w:val="20"/>
                <w:rtl w:val="0"/>
              </w:rPr>
              <w:t xml:space="preserve">05-2018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A">
            <w:pPr>
              <w:rPr>
                <w:sz w:val="20"/>
                <w:szCs w:val="20"/>
              </w:rPr>
            </w:pPr>
            <w:r w:rsidDel="00000000" w:rsidR="00000000" w:rsidRPr="00000000">
              <w:rPr>
                <w:sz w:val="20"/>
                <w:szCs w:val="20"/>
                <w:rtl w:val="0"/>
              </w:rPr>
              <w:t xml:space="preserve">03-2022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B">
            <w:pPr>
              <w:rPr>
                <w:sz w:val="20"/>
                <w:szCs w:val="20"/>
              </w:rPr>
            </w:pPr>
            <w:r w:rsidDel="00000000" w:rsidR="00000000" w:rsidRPr="00000000">
              <w:rPr>
                <w:sz w:val="20"/>
                <w:szCs w:val="20"/>
                <w:rtl w:val="0"/>
              </w:rPr>
              <w:t xml:space="preserve">46 Months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C">
            <w:pPr>
              <w:numPr>
                <w:ilvl w:val="0"/>
                <w:numId w:val="2"/>
              </w:numPr>
              <w:spacing w:after="0" w:afterAutospacing="0"/>
              <w:ind w:left="720" w:hanging="360"/>
              <w:rPr>
                <w:sz w:val="20"/>
                <w:szCs w:val="20"/>
                <w:u w:val="none"/>
              </w:rPr>
            </w:pPr>
            <w:r w:rsidDel="00000000" w:rsidR="00000000" w:rsidRPr="00000000">
              <w:rPr>
                <w:b w:val="1"/>
                <w:sz w:val="20"/>
                <w:szCs w:val="20"/>
                <w:rtl w:val="0"/>
              </w:rPr>
              <w:t xml:space="preserve">Managed day-to-day production</w:t>
            </w:r>
            <w:r w:rsidDel="00000000" w:rsidR="00000000" w:rsidRPr="00000000">
              <w:rPr>
                <w:sz w:val="20"/>
                <w:szCs w:val="20"/>
                <w:rtl w:val="0"/>
              </w:rPr>
              <w:t xml:space="preserve"> of polyethylene-based blown films, ensuring strict adherence to quality, safety, and productivity standards</w:t>
              <w:br w:type="textWrapping"/>
            </w:r>
          </w:p>
          <w:p w:rsidR="00000000" w:rsidDel="00000000" w:rsidP="00000000" w:rsidRDefault="00000000" w:rsidRPr="00000000" w14:paraId="0000005D">
            <w:pPr>
              <w:numPr>
                <w:ilvl w:val="0"/>
                <w:numId w:val="2"/>
              </w:numPr>
              <w:spacing w:after="0" w:afterAutospacing="0"/>
              <w:ind w:left="720" w:hanging="360"/>
              <w:rPr>
                <w:sz w:val="20"/>
                <w:szCs w:val="20"/>
                <w:u w:val="none"/>
              </w:rPr>
            </w:pPr>
            <w:r w:rsidDel="00000000" w:rsidR="00000000" w:rsidRPr="00000000">
              <w:rPr>
                <w:b w:val="1"/>
                <w:sz w:val="20"/>
                <w:szCs w:val="20"/>
                <w:rtl w:val="0"/>
              </w:rPr>
              <w:t xml:space="preserve">Monitored shift-wise targets</w:t>
            </w:r>
            <w:r w:rsidDel="00000000" w:rsidR="00000000" w:rsidRPr="00000000">
              <w:rPr>
                <w:sz w:val="20"/>
                <w:szCs w:val="20"/>
                <w:rtl w:val="0"/>
              </w:rPr>
              <w:t xml:space="preserve"> and coordinated with cross-functional departments to maintain smooth operations</w:t>
              <w:br w:type="textWrapping"/>
            </w:r>
          </w:p>
          <w:p w:rsidR="00000000" w:rsidDel="00000000" w:rsidP="00000000" w:rsidRDefault="00000000" w:rsidRPr="00000000" w14:paraId="0000005E">
            <w:pPr>
              <w:numPr>
                <w:ilvl w:val="0"/>
                <w:numId w:val="2"/>
              </w:numPr>
              <w:ind w:left="720" w:hanging="360"/>
              <w:rPr>
                <w:sz w:val="20"/>
                <w:szCs w:val="20"/>
                <w:u w:val="none"/>
              </w:rPr>
            </w:pPr>
            <w:r w:rsidDel="00000000" w:rsidR="00000000" w:rsidRPr="00000000">
              <w:rPr>
                <w:b w:val="1"/>
                <w:sz w:val="20"/>
                <w:szCs w:val="20"/>
                <w:rtl w:val="0"/>
              </w:rPr>
              <w:t xml:space="preserve">Contributed to new product trials</w:t>
            </w:r>
            <w:r w:rsidDel="00000000" w:rsidR="00000000" w:rsidRPr="00000000">
              <w:rPr>
                <w:sz w:val="20"/>
                <w:szCs w:val="20"/>
                <w:rtl w:val="0"/>
              </w:rPr>
              <w:t xml:space="preserve">, supporting innovation and market responsiveness</w:t>
            </w:r>
          </w:p>
          <w:p w:rsidR="00000000" w:rsidDel="00000000" w:rsidP="00000000" w:rsidRDefault="00000000" w:rsidRPr="00000000" w14:paraId="0000005F">
            <w:pPr>
              <w:rPr>
                <w:sz w:val="20"/>
                <w:szCs w:val="20"/>
              </w:rPr>
            </w:pPr>
            <w:r w:rsidDel="00000000" w:rsidR="00000000" w:rsidRPr="00000000">
              <w:rPr>
                <w:rtl w:val="0"/>
              </w:rPr>
            </w:r>
          </w:p>
        </w:tc>
      </w:tr>
    </w:tbl>
    <w:p w:rsidR="00000000" w:rsidDel="00000000" w:rsidP="00000000" w:rsidRDefault="00000000" w:rsidRPr="00000000" w14:paraId="00000060">
      <w:pPr>
        <w:rPr>
          <w:sz w:val="20"/>
          <w:szCs w:val="20"/>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C632EB"/>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C632EB"/>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C632EB"/>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632EB"/>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C632EB"/>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C632EB"/>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C632EB"/>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C632EB"/>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C632E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C632E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C632E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C632EB"/>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C632EB"/>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C632E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C632E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C632EB"/>
    <w:rPr>
      <w:i w:val="1"/>
      <w:iCs w:val="1"/>
      <w:color w:val="404040" w:themeColor="text1" w:themeTint="0000BF"/>
    </w:rPr>
  </w:style>
  <w:style w:type="paragraph" w:styleId="ListParagraph">
    <w:name w:val="List Paragraph"/>
    <w:basedOn w:val="Normal"/>
    <w:uiPriority w:val="34"/>
    <w:qFormat w:val="1"/>
    <w:rsid w:val="00C632EB"/>
    <w:pPr>
      <w:ind w:left="720"/>
      <w:contextualSpacing w:val="1"/>
    </w:pPr>
  </w:style>
  <w:style w:type="character" w:styleId="IntenseEmphasis">
    <w:name w:val="Intense Emphasis"/>
    <w:basedOn w:val="DefaultParagraphFont"/>
    <w:uiPriority w:val="21"/>
    <w:qFormat w:val="1"/>
    <w:rsid w:val="00C632EB"/>
    <w:rPr>
      <w:i w:val="1"/>
      <w:iCs w:val="1"/>
      <w:color w:val="0f4761" w:themeColor="accent1" w:themeShade="0000BF"/>
    </w:rPr>
  </w:style>
  <w:style w:type="paragraph" w:styleId="IntenseQuote">
    <w:name w:val="Intense Quote"/>
    <w:basedOn w:val="Normal"/>
    <w:next w:val="Normal"/>
    <w:link w:val="IntenseQuoteChar"/>
    <w:uiPriority w:val="30"/>
    <w:qFormat w:val="1"/>
    <w:rsid w:val="00C632EB"/>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C632EB"/>
    <w:rPr>
      <w:i w:val="1"/>
      <w:iCs w:val="1"/>
      <w:color w:val="0f4761" w:themeColor="accent1" w:themeShade="0000BF"/>
    </w:rPr>
  </w:style>
  <w:style w:type="character" w:styleId="IntenseReference">
    <w:name w:val="Intense Reference"/>
    <w:basedOn w:val="DefaultParagraphFont"/>
    <w:uiPriority w:val="32"/>
    <w:qFormat w:val="1"/>
    <w:rsid w:val="00C632EB"/>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Zn53WNsf3l6MAYfiEW3y8eTklQ==">CgMxLjA4AHIhMW9mQkVLaDFubk9zR1NiVVJqcUtkalFtOGJ6VlczcEh0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2025-07-20T17:45:00Z</dcterms:created>
  <dc:creator>Harnil Gupta</dc:creator>
</cp:coreProperties>
</file>