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5DB" w:rsidRDefault="00FC7FCB">
      <w:pPr>
        <w:spacing w:before="600" w:after="40"/>
        <w:jc w:val="center"/>
      </w:pPr>
      <w:r>
        <w:rPr>
          <w:b/>
          <w:bCs/>
          <w:color w:val="1B2A4A"/>
          <w:sz w:val="40"/>
          <w:szCs w:val="40"/>
        </w:rPr>
        <w:t>Project Synopsis</w:t>
      </w:r>
    </w:p>
    <w:p w:rsidR="00B155DB" w:rsidRDefault="00FC7FCB">
      <w:pPr>
        <w:spacing w:after="40"/>
        <w:jc w:val="center"/>
      </w:pPr>
      <w:proofErr w:type="spellStart"/>
      <w:r>
        <w:rPr>
          <w:b/>
          <w:bCs/>
          <w:color w:val="0E7C86"/>
          <w:sz w:val="32"/>
          <w:szCs w:val="32"/>
        </w:rPr>
        <w:t>MediFind</w:t>
      </w:r>
      <w:proofErr w:type="spellEnd"/>
      <w:r>
        <w:rPr>
          <w:b/>
          <w:bCs/>
          <w:color w:val="0E7C86"/>
          <w:sz w:val="32"/>
          <w:szCs w:val="32"/>
        </w:rPr>
        <w:t xml:space="preserve"> AI</w:t>
      </w:r>
    </w:p>
    <w:p w:rsidR="00B155DB" w:rsidRDefault="00FC7FCB"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>AI-Powered Medicine Availability &amp; Alternative Finder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Project title: </w:t>
      </w:r>
      <w:proofErr w:type="spellStart"/>
      <w:r>
        <w:rPr>
          <w:sz w:val="21"/>
          <w:szCs w:val="21"/>
        </w:rPr>
        <w:t>MediFind</w:t>
      </w:r>
      <w:proofErr w:type="spellEnd"/>
      <w:r>
        <w:rPr>
          <w:sz w:val="21"/>
          <w:szCs w:val="21"/>
        </w:rPr>
        <w:t xml:space="preserve"> AI – AI-Powered Medicine Availability &amp; Alternative Finder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Team name &amp; ID: </w:t>
      </w:r>
      <w:r>
        <w:rPr>
          <w:sz w:val="21"/>
          <w:szCs w:val="21"/>
        </w:rPr>
        <w:t xml:space="preserve">Team </w:t>
      </w:r>
      <w:proofErr w:type="spellStart"/>
      <w:r>
        <w:rPr>
          <w:sz w:val="21"/>
          <w:szCs w:val="21"/>
        </w:rPr>
        <w:t>MediFind</w:t>
      </w:r>
      <w:proofErr w:type="spellEnd"/>
      <w:r>
        <w:rPr>
          <w:sz w:val="21"/>
          <w:szCs w:val="21"/>
        </w:rPr>
        <w:t xml:space="preserve">  &amp; 8</w:t>
      </w:r>
      <w:bookmarkStart w:id="0" w:name="_GoBack"/>
      <w:bookmarkEnd w:id="0"/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Institute / Course: </w:t>
      </w:r>
      <w:r>
        <w:rPr>
          <w:sz w:val="21"/>
          <w:szCs w:val="21"/>
        </w:rPr>
        <w:t xml:space="preserve">GLA University / </w:t>
      </w:r>
      <w:proofErr w:type="spellStart"/>
      <w:proofErr w:type="gramStart"/>
      <w:r>
        <w:rPr>
          <w:sz w:val="21"/>
          <w:szCs w:val="21"/>
        </w:rPr>
        <w:t>Btech</w:t>
      </w:r>
      <w:proofErr w:type="spellEnd"/>
      <w:r>
        <w:rPr>
          <w:sz w:val="21"/>
          <w:szCs w:val="21"/>
        </w:rPr>
        <w:t>[</w:t>
      </w:r>
      <w:proofErr w:type="gramEnd"/>
      <w:r>
        <w:rPr>
          <w:sz w:val="21"/>
          <w:szCs w:val="21"/>
        </w:rPr>
        <w:t>AI/ML(2</w:t>
      </w:r>
      <w:r w:rsidRPr="00FC7FCB">
        <w:rPr>
          <w:sz w:val="21"/>
          <w:szCs w:val="21"/>
          <w:vertAlign w:val="superscript"/>
        </w:rPr>
        <w:t>nd</w:t>
      </w:r>
      <w:r>
        <w:rPr>
          <w:sz w:val="21"/>
          <w:szCs w:val="21"/>
        </w:rPr>
        <w:t xml:space="preserve"> year)]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Version: </w:t>
      </w:r>
      <w:r>
        <w:rPr>
          <w:sz w:val="21"/>
          <w:szCs w:val="21"/>
        </w:rPr>
        <w:t>v1.0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Date: </w:t>
      </w:r>
      <w:r>
        <w:rPr>
          <w:sz w:val="21"/>
          <w:szCs w:val="21"/>
        </w:rPr>
        <w:t>08 Oct 2026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GitHub repository link: </w:t>
      </w:r>
      <w:r>
        <w:rPr>
          <w:sz w:val="21"/>
          <w:szCs w:val="21"/>
        </w:rPr>
        <w:t>https://github.com/himanshuAiml/Medifind_AI</w:t>
      </w:r>
    </w:p>
    <w:p w:rsidR="00B155DB" w:rsidRDefault="00B155DB">
      <w:pPr>
        <w:spacing w:before="200" w:after="80"/>
      </w:pP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Revision History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540"/>
        <w:gridCol w:w="450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Change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08 Oct 2026</w:t>
            </w:r>
          </w:p>
        </w:tc>
        <w:tc>
          <w:tcPr>
            <w:tcW w:w="2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Gupta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Initial synopsis draft covering full project scope, team roles, timeline, and architecture</w:t>
            </w:r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1. Overview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Problem statement: </w:t>
      </w:r>
      <w:r>
        <w:rPr>
          <w:sz w:val="21"/>
          <w:szCs w:val="21"/>
        </w:rPr>
        <w:t>Patients often need to visit multiple pharmacies to find a prescribed medicine because there is no simple way to check availability in advance. This leads to wasted time, unnecessary travel costs, and delays in treatment, especially during emergencies or f</w:t>
      </w:r>
      <w:r>
        <w:rPr>
          <w:sz w:val="21"/>
          <w:szCs w:val="21"/>
        </w:rPr>
        <w:t>or patients managing chronic conditions.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Goal: </w:t>
      </w:r>
      <w:r>
        <w:rPr>
          <w:sz w:val="21"/>
          <w:szCs w:val="21"/>
        </w:rPr>
        <w:t>Build a machine learning-based web application that predicts medicine availability at nearby pharmacies, ranks pharmacies by likelihood of stock, enables price comparison, surfaces generic alternatives, and fo</w:t>
      </w:r>
      <w:r>
        <w:rPr>
          <w:sz w:val="21"/>
          <w:szCs w:val="21"/>
        </w:rPr>
        <w:t>recasts future medicine demand to help pharmacies manage inventory.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Non-goals: </w:t>
      </w:r>
      <w:r>
        <w:rPr>
          <w:sz w:val="21"/>
          <w:szCs w:val="21"/>
        </w:rPr>
        <w:t>Online payments, medicine delivery/logistics, hospital/clinic system integration, and mobile apps are not part of the initial (v1) build.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Value proposition: </w:t>
      </w:r>
      <w:r>
        <w:rPr>
          <w:sz w:val="21"/>
          <w:szCs w:val="21"/>
        </w:rPr>
        <w:t>Instead of physicall</w:t>
      </w:r>
      <w:r>
        <w:rPr>
          <w:sz w:val="21"/>
          <w:szCs w:val="21"/>
        </w:rPr>
        <w:t>y visiting multiple pharmacies, a patient searches once and sees nearby pharmacies ranked by predicted stock probability, along with price comparison and generic alternatives — reducing time, cost, and treatment delay.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1.1 Methodology — how the system solv</w:t>
      </w:r>
      <w:r>
        <w:rPr>
          <w:b/>
          <w:bCs/>
          <w:color w:val="0E7C86"/>
          <w:sz w:val="22"/>
          <w:szCs w:val="22"/>
        </w:rPr>
        <w:t>es the problem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Step 1 — Data foundation: Medicine, pharmacy, and inventory data is </w:t>
      </w:r>
      <w:proofErr w:type="spellStart"/>
      <w:r>
        <w:rPr>
          <w:sz w:val="21"/>
          <w:szCs w:val="21"/>
        </w:rPr>
        <w:t>modeled</w:t>
      </w:r>
      <w:proofErr w:type="spellEnd"/>
      <w:r>
        <w:rPr>
          <w:sz w:val="21"/>
          <w:szCs w:val="21"/>
        </w:rPr>
        <w:t xml:space="preserve"> in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; since real pharmacy inventory data is not publicly available, a realistic synthetic dataset is generated (with rules such as popular medicines running low more often, </w:t>
      </w:r>
      <w:r>
        <w:rPr>
          <w:sz w:val="21"/>
          <w:szCs w:val="21"/>
        </w:rPr>
        <w:t>smaller pharmacies stocking less, seasonal demand spikes).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Step 2 — Search layer: User queries are corrected for typos using fuzzy string matching (</w:t>
      </w:r>
      <w:proofErr w:type="spellStart"/>
      <w:r>
        <w:rPr>
          <w:sz w:val="21"/>
          <w:szCs w:val="21"/>
        </w:rPr>
        <w:t>RapidFuzz</w:t>
      </w:r>
      <w:proofErr w:type="spellEnd"/>
      <w:r>
        <w:rPr>
          <w:sz w:val="21"/>
          <w:szCs w:val="21"/>
        </w:rPr>
        <w:t>) before being matched against the medicine database.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Step 3 — Availability prediction: Historical </w:t>
      </w:r>
      <w:r>
        <w:rPr>
          <w:sz w:val="21"/>
          <w:szCs w:val="21"/>
        </w:rPr>
        <w:t xml:space="preserve">stock patterns are converted into features (medicine popularity, pharmacy size, day of week, past </w:t>
      </w:r>
      <w:proofErr w:type="gramStart"/>
      <w:r>
        <w:rPr>
          <w:sz w:val="21"/>
          <w:szCs w:val="21"/>
        </w:rPr>
        <w:t>restock</w:t>
      </w:r>
      <w:proofErr w:type="gramEnd"/>
      <w:r>
        <w:rPr>
          <w:sz w:val="21"/>
          <w:szCs w:val="21"/>
        </w:rPr>
        <w:t xml:space="preserve"> frequency, season) and fed into a classification model (Random Forest /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>) that outputs a stock probability per pharmacy.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Step 4 — </w:t>
      </w:r>
      <w:proofErr w:type="gramStart"/>
      <w:r>
        <w:rPr>
          <w:sz w:val="21"/>
          <w:szCs w:val="21"/>
        </w:rPr>
        <w:t>Ranking</w:t>
      </w:r>
      <w:proofErr w:type="gramEnd"/>
      <w:r>
        <w:rPr>
          <w:sz w:val="21"/>
          <w:szCs w:val="21"/>
        </w:rPr>
        <w:t xml:space="preserve"> and p</w:t>
      </w:r>
      <w:r>
        <w:rPr>
          <w:sz w:val="21"/>
          <w:szCs w:val="21"/>
        </w:rPr>
        <w:t>resentation: Nearby pharmacies (found via geolocation) are ranked by this predicted probability and shown to the user alongside price and distance.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Step 5 — Demand forecasting: A separate time-series model (Prophet / regression) is trained on historical de</w:t>
      </w:r>
      <w:r>
        <w:rPr>
          <w:sz w:val="21"/>
          <w:szCs w:val="21"/>
        </w:rPr>
        <w:t>mand to forecast future medicine demand, surfaced as a dashboard for inventory planning.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Step 6 — Evaluation: Each model is evaluated with standard metrics (precision, recall, F1-score for classification; MAE/RMSE for forecasting) and compared against a si</w:t>
      </w:r>
      <w:r>
        <w:rPr>
          <w:sz w:val="21"/>
          <w:szCs w:val="21"/>
        </w:rPr>
        <w:t>mple baseline to justify the chosen approach.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1.2 Expected outcomes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A working prototype that reduces the time a patient spends searching for a medicine, by surfacing the most likely-to-have-stock pharmacies first.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A trained, evaluated availability-prediction model with documented accuracy, precision/recall, and comparison between algorithms (Random Forest vs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>).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A working demand-forecasting view that pharmacies could use to anticipate restocking needs.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A clear</w:t>
      </w:r>
      <w:r>
        <w:rPr>
          <w:sz w:val="21"/>
          <w:szCs w:val="21"/>
        </w:rPr>
        <w:t>ly documented architecture that can be extended to real pharmacy inventory data in the future, with all synthetic-data assumptions stated transparently.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2. Technologies, AI/ML Models, and Tools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  <w:gridCol w:w="38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Technology / Tool</w:t>
            </w:r>
          </w:p>
        </w:tc>
        <w:tc>
          <w:tcPr>
            <w:tcW w:w="38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React.js, Tailwind CSS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User interface — search, pharmacy results, maps, dashboards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Backend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(auto-generated REST API,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Database access, authentication, core CRUD operations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ML </w:t>
            </w:r>
            <w:proofErr w:type="spellStart"/>
            <w:r>
              <w:rPr>
                <w:color w:val="000000"/>
                <w:sz w:val="18"/>
                <w:szCs w:val="18"/>
              </w:rPr>
              <w:t>microservice</w:t>
            </w:r>
            <w:proofErr w:type="spellEnd"/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(Python)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Serves ML model predictions that </w:t>
            </w:r>
            <w:proofErr w:type="spellStart"/>
            <w:r>
              <w:rPr>
                <w:color w:val="000000"/>
                <w:sz w:val="18"/>
                <w:szCs w:val="18"/>
              </w:rPr>
              <w:t>Su</w:t>
            </w:r>
            <w:r>
              <w:rPr>
                <w:color w:val="000000"/>
                <w:sz w:val="18"/>
                <w:szCs w:val="18"/>
              </w:rPr>
              <w:t>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cannot run directly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(PostgreSQL)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Stores medicines, pharmacies, inventory, and historical data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Availability prediction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Scikit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-learn,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(Random Forest /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classifier)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Predicts probability of a medicine being in stock at a pharmacy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Demand forecasting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Prophet / regression (</w:t>
            </w:r>
            <w:proofErr w:type="spellStart"/>
            <w:r>
              <w:rPr>
                <w:color w:val="000000"/>
                <w:sz w:val="18"/>
                <w:szCs w:val="18"/>
              </w:rPr>
              <w:t>Scikit</w:t>
            </w:r>
            <w:proofErr w:type="spellEnd"/>
            <w:r>
              <w:rPr>
                <w:color w:val="000000"/>
                <w:sz w:val="18"/>
                <w:szCs w:val="18"/>
              </w:rPr>
              <w:t>-learn)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Forecasts future medicine demand from historical patterns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Name correction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RapidFuzz</w:t>
            </w:r>
            <w:proofErr w:type="spellEnd"/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Fuzzy matching to handle misspelled medicine names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Maps &amp; location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Google Maps API / </w:t>
            </w:r>
            <w:proofErr w:type="spellStart"/>
            <w:r>
              <w:rPr>
                <w:color w:val="000000"/>
                <w:sz w:val="18"/>
                <w:szCs w:val="18"/>
              </w:rPr>
              <w:t>OpenStreetMap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(Leaflet.js)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Pharmacy locator, geolocation, distance calculation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Deployment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(frontend), Render/Railway (ML </w:t>
            </w:r>
            <w:proofErr w:type="spellStart"/>
            <w:r>
              <w:rPr>
                <w:color w:val="000000"/>
                <w:sz w:val="18"/>
                <w:szCs w:val="18"/>
              </w:rPr>
              <w:t>microservice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(hosted DB)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Hosting and deployment of all components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Version control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Git, GitHub</w:t>
            </w:r>
          </w:p>
        </w:tc>
        <w:tc>
          <w:tcPr>
            <w:tcW w:w="3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Source control and collaboration</w:t>
            </w:r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3. Scope and Control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2.1 In-scope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Medicine search with typo-tolerant (fuzzy) matching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Nearby pharmacy locator using map integration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AI-based availability prediction, ranking pharmacies by like</w:t>
      </w:r>
      <w:r>
        <w:rPr>
          <w:sz w:val="21"/>
          <w:szCs w:val="21"/>
        </w:rPr>
        <w:t>lihood of stock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Price comparison across pharmacies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Generic medicine information for informational reference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Demand forecasting dashboard for pharmacy-side inventory planning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2.2 Out-of-scope (v1)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Prescription OCR / image scanning (deferred — handwriting recognition is unreliable)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Medicine reminders and notifications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AI </w:t>
      </w:r>
      <w:proofErr w:type="spellStart"/>
      <w:r>
        <w:rPr>
          <w:sz w:val="21"/>
          <w:szCs w:val="21"/>
        </w:rPr>
        <w:t>chatbot</w:t>
      </w:r>
      <w:proofErr w:type="spellEnd"/>
      <w:r>
        <w:rPr>
          <w:sz w:val="21"/>
          <w:szCs w:val="21"/>
        </w:rPr>
        <w:t xml:space="preserve"> for medicine queries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Mobile application (Android/iOS)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Online medicine reservation / ordering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2.3 Assumptions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Real-time phar</w:t>
      </w:r>
      <w:r>
        <w:rPr>
          <w:sz w:val="21"/>
          <w:szCs w:val="21"/>
        </w:rPr>
        <w:t>macy inventory data is not publicly available, so the prototype uses carefully designed synthetic inventory data.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Pharmacies and medicines used in the demo are seeded/sample data representing a pilot region.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2.4 Constraints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Approximately 2-month build time</w:t>
      </w:r>
      <w:r>
        <w:rPr>
          <w:sz w:val="21"/>
          <w:szCs w:val="21"/>
        </w:rPr>
        <w:t>line (Oct–Nov 2026), alongside regular academic coursework.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3-member student team, learning core concepts (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, </w:t>
      </w:r>
      <w:proofErr w:type="gramStart"/>
      <w:r>
        <w:rPr>
          <w:sz w:val="21"/>
          <w:szCs w:val="21"/>
        </w:rPr>
        <w:t>ML</w:t>
      </w:r>
      <w:proofErr w:type="gramEnd"/>
      <w:r>
        <w:rPr>
          <w:sz w:val="21"/>
          <w:szCs w:val="21"/>
        </w:rPr>
        <w:t>) while building.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No budget for paid APIs — free tiers of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>, Maps APIs used.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2.5 Dependencies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(hosted PostgreSQL</w:t>
      </w:r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 + REST API)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Google Maps API / </w:t>
      </w:r>
      <w:proofErr w:type="spellStart"/>
      <w:r>
        <w:rPr>
          <w:sz w:val="21"/>
          <w:szCs w:val="21"/>
        </w:rPr>
        <w:t>OpenStreetMap</w:t>
      </w:r>
      <w:proofErr w:type="spellEnd"/>
      <w:r>
        <w:rPr>
          <w:sz w:val="21"/>
          <w:szCs w:val="21"/>
        </w:rPr>
        <w:t xml:space="preserve"> (Leaflet.js) for geolocation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Python ML libraries: </w:t>
      </w: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 xml:space="preserve">-learn,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, Prophet, </w:t>
      </w:r>
      <w:proofErr w:type="spellStart"/>
      <w:r>
        <w:rPr>
          <w:sz w:val="21"/>
          <w:szCs w:val="21"/>
        </w:rPr>
        <w:t>RapidFuzz</w:t>
      </w:r>
      <w:proofErr w:type="spellEnd"/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2.6 Acceptance criteria and sign-off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GIVEN a user searches a medicine name (even misspelled) WHEN they submit th</w:t>
      </w:r>
      <w:r>
        <w:rPr>
          <w:sz w:val="21"/>
          <w:szCs w:val="21"/>
        </w:rPr>
        <w:t>e search THEN the correct medicine is matched and nearby pharmacies are returned ranked by predicted stock probability.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GIVEN a pharmacy has recorded price data WHEN a user views a medicine THEN prices across pharmacies are shown sorted lowest to highest.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GIVEN historical demand data exists for a medicine WHEN the forecasting dashboard is opened THEN a predicted demand trend for the next period is displayed.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Sign-off: </w:t>
      </w:r>
      <w:r>
        <w:rPr>
          <w:sz w:val="21"/>
          <w:szCs w:val="21"/>
        </w:rPr>
        <w:t>Mentor approves final demo and project report; all critical (P1) issues closed before subm</w:t>
      </w:r>
      <w:r>
        <w:rPr>
          <w:sz w:val="21"/>
          <w:szCs w:val="21"/>
        </w:rPr>
        <w:t>ission.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Sign-off table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500"/>
        <w:gridCol w:w="2000"/>
        <w:gridCol w:w="17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Decision area</w:t>
            </w:r>
          </w:p>
        </w:tc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17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[Mentor name]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Mentor/Guide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Scope, final acceptance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Not yet assigned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Himanshu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Gupta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Team Leader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Release readiness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Pending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4. Stakeholders and RACI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85"/>
        <w:gridCol w:w="1885"/>
        <w:gridCol w:w="1885"/>
        <w:gridCol w:w="1885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188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Responsible (R)</w:t>
            </w:r>
          </w:p>
        </w:tc>
        <w:tc>
          <w:tcPr>
            <w:tcW w:w="188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Accountable (A)</w:t>
            </w:r>
          </w:p>
        </w:tc>
        <w:tc>
          <w:tcPr>
            <w:tcW w:w="188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Consulted (C)</w:t>
            </w:r>
          </w:p>
        </w:tc>
        <w:tc>
          <w:tcPr>
            <w:tcW w:w="1885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Informed (I)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Requirements &amp; Scope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Mentor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Harsh, Hitesh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Database &amp; Backend Design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Hitesh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ML Model Development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Hitesh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Frontend Development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Hitesh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Testing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All three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Mentor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Deployment &amp; Release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Harsh, Hitesh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Mentor</w:t>
            </w:r>
          </w:p>
        </w:tc>
        <w:tc>
          <w:tcPr>
            <w:tcW w:w="18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t>5. Team and Roles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1134"/>
        <w:gridCol w:w="1949"/>
        <w:gridCol w:w="1363"/>
        <w:gridCol w:w="1135"/>
        <w:gridCol w:w="3250"/>
      </w:tblGrid>
      <w:tr w:rsidR="00FC7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6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  <w:tc>
          <w:tcPr>
            <w:tcW w:w="16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Key skills</w:t>
            </w:r>
          </w:p>
        </w:tc>
        <w:tc>
          <w:tcPr>
            <w:tcW w:w="11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Availability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</w:tr>
      <w:tr w:rsidR="00FC7FC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Gupta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Team Leader &amp; ML Lead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Synthetic data generation, availability prediction model, demand forecasting, fuzzy medicine name matching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Python, ML, </w:t>
            </w:r>
            <w:proofErr w:type="spellStart"/>
            <w:r>
              <w:rPr>
                <w:color w:val="000000"/>
                <w:sz w:val="18"/>
                <w:szCs w:val="18"/>
              </w:rPr>
              <w:t>Scikit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-learn,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t>himanshu.gupta_cs.aiml25@gla.ac.in</w:t>
            </w:r>
          </w:p>
        </w:tc>
      </w:tr>
      <w:tr w:rsidR="00FC7FC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Chaudhary Harsh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Backend &amp; Database Lead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schema design,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setup, API/query logic, ML </w:t>
            </w:r>
            <w:proofErr w:type="spellStart"/>
            <w:r>
              <w:rPr>
                <w:color w:val="000000"/>
                <w:sz w:val="18"/>
                <w:szCs w:val="18"/>
              </w:rPr>
              <w:t>microservice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connection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, PostgreSQL, APIs</w:t>
            </w:r>
          </w:p>
        </w:tc>
        <w:tc>
          <w:tcPr>
            <w:tcW w:w="1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t>chaudhary.harsh_cs.aiml25@gla.ac.in</w:t>
            </w:r>
          </w:p>
        </w:tc>
      </w:tr>
      <w:tr w:rsidR="00FC7FC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Hitesh Kumar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Frontend Lead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React/Tailwind UI, search &amp; results UI, maps integration, connecting frontend to backend/ML APIs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React.js, Tailwind C</w:t>
            </w:r>
            <w:r>
              <w:rPr>
                <w:color w:val="000000"/>
                <w:sz w:val="18"/>
                <w:szCs w:val="18"/>
              </w:rPr>
              <w:t>SS</w:t>
            </w:r>
          </w:p>
        </w:tc>
        <w:tc>
          <w:tcPr>
            <w:tcW w:w="11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hitesh.kumar_cs.aiml25@gla.ac.in</w:t>
            </w:r>
          </w:p>
        </w:tc>
      </w:tr>
    </w:tbl>
    <w:p w:rsidR="00B155DB" w:rsidRDefault="00FC7FCB">
      <w:pPr>
        <w:spacing w:after="120" w:line="300" w:lineRule="auto"/>
      </w:pPr>
      <w:proofErr w:type="gramStart"/>
      <w:r>
        <w:rPr>
          <w:sz w:val="21"/>
          <w:szCs w:val="21"/>
        </w:rPr>
        <w:t>University Roll No.</w:t>
      </w:r>
      <w:proofErr w:type="gram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Himanshu</w:t>
      </w:r>
      <w:proofErr w:type="spellEnd"/>
      <w:r>
        <w:rPr>
          <w:sz w:val="21"/>
          <w:szCs w:val="21"/>
        </w:rPr>
        <w:t xml:space="preserve"> Gupta: 12515500180, Chaudhary Harsh: 12515500128, Hitesh Kumar: 12515500186.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6. Week-wise Plan and Assignments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>Schedule for Oct–Nov 2026; adjust to actual calendar as the project progresses.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950"/>
        <w:gridCol w:w="1250"/>
        <w:gridCol w:w="1680"/>
        <w:gridCol w:w="1680"/>
        <w:gridCol w:w="1680"/>
        <w:gridCol w:w="215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9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12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6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Harsh (Backend)</w:t>
            </w:r>
          </w:p>
        </w:tc>
        <w:tc>
          <w:tcPr>
            <w:tcW w:w="16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Himanshu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(ML)</w:t>
            </w:r>
          </w:p>
        </w:tc>
        <w:tc>
          <w:tcPr>
            <w:tcW w:w="168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Hitesh (Frontend)</w:t>
            </w:r>
          </w:p>
        </w:tc>
        <w:tc>
          <w:tcPr>
            <w:tcW w:w="215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6–12 Oct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Requirements &amp; schema freeze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Finalize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schema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Plan synthetic data &amp; ML features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Wireframes for search &amp; locator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DB schema + wireframes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13–19 Oct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Backend &amp; data foundation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Set up tables,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, seed data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Build synthetic data generator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React setup, Tailwind, routing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Seeded DB, React skeleton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20–26 Oct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Core search feature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Search/query API endpoints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Fuzzy matching (</w:t>
            </w:r>
            <w:proofErr w:type="spellStart"/>
            <w:r>
              <w:rPr>
                <w:color w:val="000000"/>
                <w:sz w:val="18"/>
                <w:szCs w:val="18"/>
              </w:rPr>
              <w:t>RapidFuzz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Search UI connected to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Typo-tolerant sear</w:t>
            </w:r>
            <w:r>
              <w:rPr>
                <w:color w:val="000000"/>
                <w:sz w:val="18"/>
                <w:szCs w:val="18"/>
              </w:rPr>
              <w:t>ch working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27 Oct–2 Nov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Pharmacy locator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Geo-distance queries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Feature engineering for ML model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Map integration, locator UI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Pharmacy locator on map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3–9 Nov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Availability prediction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ML </w:t>
            </w:r>
            <w:proofErr w:type="spellStart"/>
            <w:r>
              <w:rPr>
                <w:color w:val="000000"/>
                <w:sz w:val="18"/>
                <w:szCs w:val="18"/>
              </w:rPr>
              <w:t>microservice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setup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Train &amp; evaluate RF/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model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Ranked pharmacy results UI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End-to-end availability prediction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10–16 Nov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Forecasting &amp; pricing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Price/inventory APIs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Demand forecasting model (Prophet)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Price comparison + forecast chart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Forecast dashboard, price comparison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17–23 Nov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Alternatives &amp;</w:t>
            </w:r>
            <w:r>
              <w:rPr>
                <w:color w:val="000000"/>
                <w:sz w:val="18"/>
                <w:szCs w:val="18"/>
              </w:rPr>
              <w:t xml:space="preserve"> hardening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Generic alternatives lookup, bug fixes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Model evaluation report, edge cases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UI polish, generic alt. display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Feature-complete build, test report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24–30 Nov</w:t>
            </w:r>
          </w:p>
        </w:tc>
        <w:tc>
          <w:tcPr>
            <w:tcW w:w="12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Deployment &amp; demo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Backend deployment, 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Document ML methodology &amp; limits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Frontend deployment (</w:t>
            </w:r>
            <w:proofErr w:type="spellStart"/>
            <w:r>
              <w:rPr>
                <w:color w:val="000000"/>
                <w:sz w:val="18"/>
                <w:szCs w:val="18"/>
              </w:rPr>
              <w:t>Vercel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Live deployed app, final demo</w:t>
            </w:r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7. Target Users, Market Segment, and UX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7.1 Target customers / users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Primary: Patients and caregivers searching for prescribed or OTC medicines, including those managing chronic conditions </w:t>
      </w:r>
      <w:proofErr w:type="gramStart"/>
      <w:r>
        <w:rPr>
          <w:sz w:val="21"/>
          <w:szCs w:val="21"/>
        </w:rPr>
        <w:t>who</w:t>
      </w:r>
      <w:proofErr w:type="gramEnd"/>
      <w:r>
        <w:rPr>
          <w:sz w:val="21"/>
          <w:szCs w:val="21"/>
        </w:rPr>
        <w:t xml:space="preserve"> n</w:t>
      </w:r>
      <w:r>
        <w:rPr>
          <w:sz w:val="21"/>
          <w:szCs w:val="21"/>
        </w:rPr>
        <w:t>eed reliable, repeated access to specific medicines.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Secondary: Local pharmacies, who benefit from the demand-forecasting view to plan inventory and reduce stock-outs.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7.2 Market segment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Geography: Indian urban and semi-urban markets for the pilot, where pharmacy density is high enough to make comparison genuinely useful.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Demographics: Smartphone-using patients of all ages, with particular value for elderly or chronically ill patients and </w:t>
      </w:r>
      <w:r>
        <w:rPr>
          <w:sz w:val="21"/>
          <w:szCs w:val="21"/>
        </w:rPr>
        <w:t>their caregivers who make frequent pharmacy visits.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Segment contrast: Urban users benefit from cutting through too many pharmacy choices; semi-urban/rural users benefit from knowing which of the few nearby pharmacies to visit first, avoiding a wasted trip.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7.3 Personas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Patient </w:t>
      </w:r>
      <w:proofErr w:type="spellStart"/>
      <w:r>
        <w:rPr>
          <w:b/>
          <w:bCs/>
          <w:color w:val="1B2A4A"/>
          <w:sz w:val="21"/>
          <w:szCs w:val="21"/>
        </w:rPr>
        <w:t>Priya</w:t>
      </w:r>
      <w:proofErr w:type="spellEnd"/>
      <w:r>
        <w:rPr>
          <w:b/>
          <w:bCs/>
          <w:color w:val="1B2A4A"/>
          <w:sz w:val="21"/>
          <w:szCs w:val="21"/>
        </w:rPr>
        <w:t xml:space="preserve">: </w:t>
      </w:r>
      <w:r>
        <w:rPr>
          <w:sz w:val="21"/>
          <w:szCs w:val="21"/>
        </w:rPr>
        <w:t>Needs a prescribed medicine urgently and wants to avoid visiting multiple pharmacies; values speed and reliability.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Budget-conscious </w:t>
      </w:r>
      <w:proofErr w:type="spellStart"/>
      <w:r>
        <w:rPr>
          <w:b/>
          <w:bCs/>
          <w:color w:val="1B2A4A"/>
          <w:sz w:val="21"/>
          <w:szCs w:val="21"/>
        </w:rPr>
        <w:t>Bala</w:t>
      </w:r>
      <w:proofErr w:type="spellEnd"/>
      <w:r>
        <w:rPr>
          <w:b/>
          <w:bCs/>
          <w:color w:val="1B2A4A"/>
          <w:sz w:val="21"/>
          <w:szCs w:val="21"/>
        </w:rPr>
        <w:t xml:space="preserve">: </w:t>
      </w:r>
      <w:r>
        <w:rPr>
          <w:sz w:val="21"/>
          <w:szCs w:val="21"/>
        </w:rPr>
        <w:t>Compares prices across pharmacies and looks for cheaper generic alternatives before buyi</w:t>
      </w:r>
      <w:r>
        <w:rPr>
          <w:sz w:val="21"/>
          <w:szCs w:val="21"/>
        </w:rPr>
        <w:t>ng.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7.4 Top user journeys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Patient: Home → Search medicine → View ranked pharmacies (by stock probability) → Compare prices → Select pharmacy. KPI: results shown in </w:t>
      </w:r>
      <w:proofErr w:type="gramStart"/>
      <w:r>
        <w:rPr>
          <w:sz w:val="21"/>
          <w:szCs w:val="21"/>
        </w:rPr>
        <w:t>under</w:t>
      </w:r>
      <w:proofErr w:type="gramEnd"/>
      <w:r>
        <w:rPr>
          <w:sz w:val="21"/>
          <w:szCs w:val="21"/>
        </w:rPr>
        <w:t xml:space="preserve"> 2 seconds.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Pharmacy (internal view): Open dashboard → View forecasted demand for upcom</w:t>
      </w:r>
      <w:r>
        <w:rPr>
          <w:sz w:val="21"/>
          <w:szCs w:val="21"/>
        </w:rPr>
        <w:t>ing period → Plan restocking.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7.5 User stories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>As a patient, I want to search for a medicine and immediately see which nearby pharmacies are likely to have it in stock, so that I don't waste time visiting pharmacies that don't have it. GIVEN I search a med</w:t>
      </w:r>
      <w:r>
        <w:rPr>
          <w:sz w:val="21"/>
          <w:szCs w:val="21"/>
        </w:rPr>
        <w:t>icine name WHEN results load THEN I see pharmacies ranked by predicted stock probability, with distance and price shown.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7.6 Accessibility &amp; localization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>Keyboard-accessible search and navigation on core flows; English language for v1; multilingual support</w:t>
      </w:r>
      <w:r>
        <w:rPr>
          <w:sz w:val="21"/>
          <w:szCs w:val="21"/>
        </w:rPr>
        <w:t xml:space="preserve"> listed under future scope.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8. Market Research, Existing Solutions, and Competitor Analysis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8.1 Existing solutions reviewed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 xml:space="preserve">Existing Indian e-pharmacy platforms (1mg, </w:t>
      </w:r>
      <w:proofErr w:type="spellStart"/>
      <w:r>
        <w:rPr>
          <w:sz w:val="21"/>
          <w:szCs w:val="21"/>
        </w:rPr>
        <w:t>PharmEasy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Netmeds</w:t>
      </w:r>
      <w:proofErr w:type="spellEnd"/>
      <w:r>
        <w:rPr>
          <w:sz w:val="21"/>
          <w:szCs w:val="21"/>
        </w:rPr>
        <w:t>) and general classifieds-style listing apps were reviewed. All of them are built around online ordering and delivery, not around helping a patient find a nearby pharmacy that already has the med</w:t>
      </w:r>
      <w:r>
        <w:rPr>
          <w:sz w:val="21"/>
          <w:szCs w:val="21"/>
        </w:rPr>
        <w:t xml:space="preserve">icine in stock right now — this is the specific gap </w:t>
      </w:r>
      <w:proofErr w:type="spellStart"/>
      <w:r>
        <w:rPr>
          <w:sz w:val="21"/>
          <w:szCs w:val="21"/>
        </w:rPr>
        <w:t>MediFind</w:t>
      </w:r>
      <w:proofErr w:type="spellEnd"/>
      <w:r>
        <w:rPr>
          <w:sz w:val="21"/>
          <w:szCs w:val="21"/>
        </w:rPr>
        <w:t xml:space="preserve"> AI targets.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8.2 Competitor table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900"/>
        <w:gridCol w:w="1700"/>
        <w:gridCol w:w="1700"/>
        <w:gridCol w:w="19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Key features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Pricing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Strengths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Weaknesses</w:t>
            </w:r>
          </w:p>
        </w:tc>
        <w:tc>
          <w:tcPr>
            <w:tcW w:w="19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Our differentiator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1mg / Tata 1mg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Online ordering, lab tests, e-pharmacy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Free app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Large </w:t>
            </w:r>
            <w:proofErr w:type="spellStart"/>
            <w:r>
              <w:rPr>
                <w:color w:val="000000"/>
                <w:sz w:val="18"/>
                <w:szCs w:val="18"/>
              </w:rPr>
              <w:t>catalog</w:t>
            </w:r>
            <w:proofErr w:type="spellEnd"/>
            <w:r>
              <w:rPr>
                <w:color w:val="000000"/>
                <w:sz w:val="18"/>
                <w:szCs w:val="18"/>
              </w:rPr>
              <w:t>, trusted brand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Focused on delivery, not real-time local stock check</w:t>
            </w:r>
          </w:p>
        </w:tc>
        <w:tc>
          <w:tcPr>
            <w:tcW w:w="1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Predicts real-time local stock probability, not just </w:t>
            </w:r>
            <w:proofErr w:type="spellStart"/>
            <w:r>
              <w:rPr>
                <w:color w:val="000000"/>
                <w:sz w:val="18"/>
                <w:szCs w:val="18"/>
              </w:rPr>
              <w:t>catalog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listing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PharmEasy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Medicine delivery, discounts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Free app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Wide reach, discounts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 live in-store availability prediction</w:t>
            </w:r>
          </w:p>
        </w:tc>
        <w:tc>
          <w:tcPr>
            <w:tcW w:w="1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ML-based availability ranking across nearby pharmacies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Netmeds</w:t>
            </w:r>
            <w:proofErr w:type="spellEnd"/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Online pharmacy, subscriptions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Free app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Subscription convenience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Not designed for walk-in/local search</w:t>
            </w:r>
          </w:p>
        </w:tc>
        <w:tc>
          <w:tcPr>
            <w:tcW w:w="19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Local pharmacy-first search, not delivery-first</w:t>
            </w:r>
          </w:p>
        </w:tc>
      </w:tr>
    </w:tbl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8.3 Positioning and differentiation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Unique angle: </w:t>
      </w:r>
      <w:r>
        <w:rPr>
          <w:sz w:val="21"/>
          <w:szCs w:val="21"/>
        </w:rPr>
        <w:t xml:space="preserve">Predicting real-time local stock availability at nearby pharmacies, rather than only listing an online delivery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>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Measurable delta: </w:t>
      </w:r>
      <w:r>
        <w:rPr>
          <w:sz w:val="21"/>
          <w:szCs w:val="21"/>
        </w:rPr>
        <w:t>Target: reduce average time-to-find-medicine compared to visiting 2–3 pharmacies in person.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Core differentiator: </w:t>
      </w:r>
      <w:proofErr w:type="spellStart"/>
      <w:r>
        <w:rPr>
          <w:sz w:val="21"/>
          <w:szCs w:val="21"/>
        </w:rPr>
        <w:t>MediFind</w:t>
      </w:r>
      <w:proofErr w:type="spellEnd"/>
      <w:r>
        <w:rPr>
          <w:sz w:val="21"/>
          <w:szCs w:val="21"/>
        </w:rPr>
        <w:t xml:space="preserve"> AI is availability-first and local-pharmacy-first; existing players are delivery-first and </w:t>
      </w:r>
      <w:proofErr w:type="spellStart"/>
      <w:r>
        <w:rPr>
          <w:sz w:val="21"/>
          <w:szCs w:val="21"/>
        </w:rPr>
        <w:t>catalog</w:t>
      </w:r>
      <w:proofErr w:type="spellEnd"/>
      <w:r>
        <w:rPr>
          <w:sz w:val="21"/>
          <w:szCs w:val="21"/>
        </w:rPr>
        <w:t>-first. The ML-based ranking by stoc</w:t>
      </w:r>
      <w:r>
        <w:rPr>
          <w:sz w:val="21"/>
          <w:szCs w:val="21"/>
        </w:rPr>
        <w:t>k probability does not exist in any of the reviewed competitor products.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9. Objectives and Success Metrics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O1 — Availability prediction accuracy: achieve a reasonable F1-score (target ≥ 0.75) on the synthetic test dataset by Week 5.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O2 — Search responsiveness: medicine search (with fuzzy matching) returns results in under 1.5 seconds.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O3 — Forecasting usefulness: demand forecasting model produces a visibly sensible trend line (validated against synthetic seasonality) by Week 6.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O4 — D</w:t>
      </w:r>
      <w:r>
        <w:rPr>
          <w:sz w:val="21"/>
          <w:szCs w:val="21"/>
        </w:rPr>
        <w:t>eployment: fully working, publicly accessible deployed link by end of Week 8.</w:t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t>10. Key Features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900"/>
        <w:gridCol w:w="1600"/>
        <w:gridCol w:w="30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6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Dependencies</w:t>
            </w:r>
          </w:p>
        </w:tc>
        <w:tc>
          <w:tcPr>
            <w:tcW w:w="30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Medicine Search + Fuzzy Match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Search medicines with typo tolerance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Must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Medicines table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Misspelled query still returns correct medicine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Pharmacy Locator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Show nearby pharmacies on map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Must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Pharmacies table, Maps API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Pharmacies within radius shown on map, sorted by distance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Availability Prediction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ML-ranked stock probability per pharmacy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Must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Synthetic inventory data, trained model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Pharmacies ranked by predicted probability of stock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Price Comparison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Compare medicine price across pharmacies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Should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Inventory/price data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Prices shown sorted lowest to highest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Generic Alternatives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Show verified generic equivalents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Should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Generic-equivalents table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Alternatives shown for searched medicine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Demand Forecasting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Forecast future medicine demand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Should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Historical synthetic demand data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Forecast chart shown for selected medicine</w:t>
            </w:r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11. Architecture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11.1 High-level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Clients: </w:t>
      </w:r>
      <w:r>
        <w:rPr>
          <w:sz w:val="21"/>
          <w:szCs w:val="21"/>
        </w:rPr>
        <w:t>React.js (Tailwind CSS) single-page application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Services: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(auto-generated REST API, 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) + a lightweight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microservice</w:t>
      </w:r>
      <w:proofErr w:type="spellEnd"/>
      <w:r>
        <w:rPr>
          <w:sz w:val="21"/>
          <w:szCs w:val="21"/>
        </w:rPr>
        <w:t xml:space="preserve"> for ML model serving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Data stores: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>-hosted PostgreSQL (medicines, pharmacies, inventory tables)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Integrations: </w:t>
      </w:r>
      <w:r>
        <w:rPr>
          <w:sz w:val="21"/>
          <w:szCs w:val="21"/>
        </w:rPr>
        <w:t xml:space="preserve">Google Maps API / </w:t>
      </w:r>
      <w:proofErr w:type="spellStart"/>
      <w:r>
        <w:rPr>
          <w:sz w:val="21"/>
          <w:szCs w:val="21"/>
        </w:rPr>
        <w:t>OpenStreetMap</w:t>
      </w:r>
      <w:proofErr w:type="spellEnd"/>
      <w:r>
        <w:rPr>
          <w:sz w:val="21"/>
          <w:szCs w:val="21"/>
        </w:rPr>
        <w:t xml:space="preserve"> (Leaflet.js) for geolocation and pharmacy mapping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11.2 API spec snapshot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000"/>
        <w:gridCol w:w="1000"/>
        <w:gridCol w:w="3500"/>
        <w:gridCol w:w="20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0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Response codes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/medicines/search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Fuzzy-matched medicine search</w:t>
            </w:r>
          </w:p>
        </w:tc>
        <w:tc>
          <w:tcPr>
            <w:tcW w:w="2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200, 400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/pharmacies/nearby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Pharmacies within radius of user location</w:t>
            </w:r>
          </w:p>
        </w:tc>
        <w:tc>
          <w:tcPr>
            <w:tcW w:w="2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200, 400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/predict/availability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Returns stock probability per pharmacy for a medicine</w:t>
            </w:r>
          </w:p>
        </w:tc>
        <w:tc>
          <w:tcPr>
            <w:tcW w:w="2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200, 400, 500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/forecast/demand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Returns forecasted demand for a medicine</w:t>
            </w:r>
          </w:p>
        </w:tc>
        <w:tc>
          <w:tcPr>
            <w:tcW w:w="2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200, 400</w:t>
            </w:r>
          </w:p>
        </w:tc>
      </w:tr>
    </w:tbl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 xml:space="preserve">11.3 </w:t>
      </w:r>
      <w:proofErr w:type="spellStart"/>
      <w:r>
        <w:rPr>
          <w:b/>
          <w:bCs/>
          <w:color w:val="0E7C86"/>
          <w:sz w:val="22"/>
          <w:szCs w:val="22"/>
        </w:rPr>
        <w:t>Config</w:t>
      </w:r>
      <w:proofErr w:type="spellEnd"/>
      <w:r>
        <w:rPr>
          <w:b/>
          <w:bCs/>
          <w:color w:val="0E7C86"/>
          <w:sz w:val="22"/>
          <w:szCs w:val="22"/>
        </w:rPr>
        <w:t xml:space="preserve"> and secrets</w:t>
      </w:r>
    </w:p>
    <w:p w:rsidR="00B155DB" w:rsidRDefault="00FC7FCB">
      <w:pPr>
        <w:spacing w:after="120" w:line="300" w:lineRule="auto"/>
      </w:pP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URL and API keys stored in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gitignored</w:t>
      </w:r>
      <w:proofErr w:type="spellEnd"/>
      <w:r>
        <w:rPr>
          <w:sz w:val="21"/>
          <w:szCs w:val="21"/>
        </w:rPr>
        <w:t xml:space="preserve">); ML </w:t>
      </w:r>
      <w:proofErr w:type="spellStart"/>
      <w:r>
        <w:rPr>
          <w:sz w:val="21"/>
          <w:szCs w:val="21"/>
        </w:rPr>
        <w:t>microservice</w:t>
      </w:r>
      <w:proofErr w:type="spellEnd"/>
      <w:r>
        <w:rPr>
          <w:sz w:val="21"/>
          <w:szCs w:val="21"/>
        </w:rPr>
        <w:t xml:space="preserve"> reads the same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connection string via environment variables; no secrets committed to the repository.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12. Data Design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12.1 Data dictionary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1100"/>
        <w:gridCol w:w="700"/>
        <w:gridCol w:w="1700"/>
        <w:gridCol w:w="1500"/>
        <w:gridCol w:w="22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1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Null?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2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Medicine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Serial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Primary key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Medicine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Admin/seed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Indexed for search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Medicine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generic_name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Yes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Admin/seed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Used for alternatives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Serial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Primary key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Pharmacy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latitude/longitude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Float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Valid </w:t>
            </w:r>
            <w:proofErr w:type="spellStart"/>
            <w:r>
              <w:rPr>
                <w:color w:val="000000"/>
                <w:sz w:val="18"/>
                <w:szCs w:val="18"/>
              </w:rPr>
              <w:t>coords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Admin/seed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Used for distance queries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Inventory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medicine_id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pharmacy_id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Integer (FK)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Foreign keys to Medicine, Pharmacy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Inventory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in_stock</w:t>
            </w:r>
            <w:proofErr w:type="spellEnd"/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true/false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Synthetic generator</w:t>
            </w:r>
          </w:p>
        </w:tc>
        <w:tc>
          <w:tcPr>
            <w:tcW w:w="2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Training label for ML model</w:t>
            </w:r>
          </w:p>
        </w:tc>
      </w:tr>
    </w:tbl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12.2 Schemas and migrations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 xml:space="preserve">Tables created directly in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(SQL Editor) with foreign key constraints between Inventory → Medicine and Inventory → Pharmacy. Schema changes tracked via SQL m</w:t>
      </w:r>
      <w:r>
        <w:rPr>
          <w:sz w:val="21"/>
          <w:szCs w:val="21"/>
        </w:rPr>
        <w:t>igration files committed to the repository.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12.3 Privacy, retention, backup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 xml:space="preserve">No real patient or personal data is collected in the prototype (synthetic/seed data only).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provides automatic daily backups on its hosted PostgreSQL instance.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13. Technical Workflow Diagram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>The following diagrams will be prepared and attached as the system design is finalized: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Use Case Diagram — patient search flow, pharmacy data flow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ER Diagram — Medicine, Pharmacy, Inventory relationships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Data Flow Diagram — s</w:t>
      </w:r>
      <w:r>
        <w:rPr>
          <w:sz w:val="21"/>
          <w:szCs w:val="21"/>
        </w:rPr>
        <w:t>earch request through to ranked pharmacy response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Sequence Diagram — medicine search → fuzzy match → availability prediction → response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System Architecture Diagram — Frontend,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, ML </w:t>
      </w:r>
      <w:proofErr w:type="spellStart"/>
      <w:r>
        <w:rPr>
          <w:sz w:val="21"/>
          <w:szCs w:val="21"/>
        </w:rPr>
        <w:t>microservice</w:t>
      </w:r>
      <w:proofErr w:type="spellEnd"/>
      <w:r>
        <w:rPr>
          <w:sz w:val="21"/>
          <w:szCs w:val="21"/>
        </w:rPr>
        <w:t>, Maps API</w:t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t>14. Quality: NFRs and Testing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14.1 Non-funct</w:t>
      </w:r>
      <w:r>
        <w:rPr>
          <w:b/>
          <w:bCs/>
          <w:color w:val="0E7C86"/>
          <w:sz w:val="22"/>
          <w:szCs w:val="22"/>
        </w:rPr>
        <w:t>ional requirements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30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SLI</w:t>
            </w:r>
          </w:p>
        </w:tc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Target (SLO)</w:t>
            </w:r>
          </w:p>
        </w:tc>
        <w:tc>
          <w:tcPr>
            <w:tcW w:w="30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Measurement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Availability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Uptime %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Best-effort (free tier)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Manual checks / uptime monitor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Latency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Search response time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≤ 1.5 s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Browser dev tools / manual timing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Model accuracy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F1-score (availability model)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≥ 0.75 on test set</w:t>
            </w:r>
          </w:p>
        </w:tc>
        <w:tc>
          <w:tcPr>
            <w:tcW w:w="30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Scikit</w:t>
            </w:r>
            <w:proofErr w:type="spellEnd"/>
            <w:r>
              <w:rPr>
                <w:color w:val="000000"/>
                <w:sz w:val="18"/>
                <w:szCs w:val="18"/>
              </w:rPr>
              <w:t>-learn evaluation report</w:t>
            </w:r>
          </w:p>
        </w:tc>
      </w:tr>
    </w:tbl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14.2 Test plan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000"/>
        <w:gridCol w:w="1500"/>
        <w:gridCol w:w="35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Tools</w:t>
            </w:r>
          </w:p>
        </w:tc>
        <w:tc>
          <w:tcPr>
            <w:tcW w:w="1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35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Exit criteria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Backend/API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Manual + unit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Postman, </w:t>
            </w:r>
            <w:proofErr w:type="spellStart"/>
            <w:r>
              <w:rPr>
                <w:color w:val="000000"/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All endpoints return expected responses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ML Model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Evaluation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Scikit</w:t>
            </w:r>
            <w:proofErr w:type="spellEnd"/>
            <w:r>
              <w:rPr>
                <w:color w:val="000000"/>
                <w:sz w:val="18"/>
                <w:szCs w:val="18"/>
              </w:rPr>
              <w:t>-learn metrics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Model meets target F1-score on test set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Frontend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Manual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Browser testing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Hitesh</w:t>
            </w:r>
          </w:p>
        </w:tc>
        <w:tc>
          <w:tcPr>
            <w:tcW w:w="3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Core user flows work without errors</w:t>
            </w:r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15. Security and Compliance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15.1 Key risks and mitigations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1200"/>
        <w:gridCol w:w="3240"/>
        <w:gridCol w:w="170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2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2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7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API keys/.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Accidental exposure in repo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color w:val="000000"/>
                <w:sz w:val="18"/>
                <w:szCs w:val="18"/>
              </w:rPr>
              <w:t>env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gitignored</w:t>
            </w:r>
            <w:proofErr w:type="spellEnd"/>
            <w:r>
              <w:rPr>
                <w:color w:val="000000"/>
                <w:sz w:val="18"/>
                <w:szCs w:val="18"/>
              </w:rPr>
              <w:t>, keys rotated if leaked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User input (search)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Injection via search field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Parameterized queries via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client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Harsh</w:t>
            </w:r>
          </w:p>
        </w:tc>
      </w:tr>
    </w:tbl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 xml:space="preserve">15.2 </w:t>
      </w:r>
      <w:proofErr w:type="spellStart"/>
      <w:r>
        <w:rPr>
          <w:b/>
          <w:bCs/>
          <w:color w:val="0E7C86"/>
          <w:sz w:val="22"/>
          <w:szCs w:val="22"/>
        </w:rPr>
        <w:t>Auth</w:t>
      </w:r>
      <w:proofErr w:type="spellEnd"/>
    </w:p>
    <w:p w:rsidR="00B155DB" w:rsidRDefault="00FC7FCB">
      <w:pPr>
        <w:spacing w:after="120" w:line="300" w:lineRule="auto"/>
      </w:pPr>
      <w:proofErr w:type="spellStart"/>
      <w:proofErr w:type="gram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 used if user accounts are introduced (optional for v1, since search/locator features do not require login).</w:t>
      </w:r>
      <w:proofErr w:type="gramEnd"/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15.3 Compliance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>Academic project; no real patient data collected; follows institute's academic project policy.</w:t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t>16. Delivery and Operat</w:t>
      </w:r>
      <w:r>
        <w:rPr>
          <w:b/>
          <w:bCs/>
          <w:color w:val="1B2A4A"/>
          <w:sz w:val="26"/>
          <w:szCs w:val="26"/>
        </w:rPr>
        <w:t>ions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Release plan: </w:t>
      </w:r>
      <w:r>
        <w:rPr>
          <w:sz w:val="21"/>
          <w:szCs w:val="21"/>
        </w:rPr>
        <w:t>v1.0 demo by end of Week 8 (30 Nov 2026); core features (search, locator, availability prediction) prioritized for demo readiness.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Deployment: </w:t>
      </w:r>
      <w:r>
        <w:rPr>
          <w:sz w:val="21"/>
          <w:szCs w:val="21"/>
        </w:rPr>
        <w:t xml:space="preserve">Frontend on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, ML </w:t>
      </w:r>
      <w:proofErr w:type="spellStart"/>
      <w:r>
        <w:rPr>
          <w:sz w:val="21"/>
          <w:szCs w:val="21"/>
        </w:rPr>
        <w:t>microservice</w:t>
      </w:r>
      <w:proofErr w:type="spellEnd"/>
      <w:r>
        <w:rPr>
          <w:sz w:val="21"/>
          <w:szCs w:val="21"/>
        </w:rPr>
        <w:t xml:space="preserve"> on Render/Railway, database on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>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Communication plan: </w:t>
      </w:r>
      <w:r>
        <w:rPr>
          <w:sz w:val="21"/>
          <w:szCs w:val="21"/>
        </w:rPr>
        <w:t>Weekly sync among the three team members; status check before each week's milestone.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17. Risks and Mitigations</w:t>
      </w:r>
    </w:p>
    <w:tbl>
      <w:tblPr>
        <w:tblW w:w="100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000"/>
        <w:gridCol w:w="3800"/>
        <w:gridCol w:w="1540"/>
      </w:tblGrid>
      <w:tr w:rsidR="00B155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2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Probability</w:t>
            </w:r>
          </w:p>
        </w:tc>
        <w:tc>
          <w:tcPr>
            <w:tcW w:w="10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80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1540" w:type="dxa"/>
            <w:shd w:val="clear" w:color="auto" w:fill="1B2A4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No real pharmacy data available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Use well-designed synthetic data; document assumptions clearly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Schedule slip (2-month timeline)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Prioritize Must-have features first; defer Should/Could items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Team members new to ML/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Learn-then-build approach; incremental phases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All</w:t>
            </w:r>
          </w:p>
        </w:tc>
      </w:tr>
      <w:tr w:rsidR="00B155DB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Model accuracy lower than expected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r>
              <w:rPr>
                <w:color w:val="000000"/>
                <w:sz w:val="18"/>
                <w:szCs w:val="18"/>
              </w:rPr>
              <w:t xml:space="preserve">Compare multiple models (RF vs </w:t>
            </w:r>
            <w:proofErr w:type="spellStart"/>
            <w:r>
              <w:rPr>
                <w:color w:val="000000"/>
                <w:sz w:val="18"/>
                <w:szCs w:val="18"/>
              </w:rPr>
              <w:t>XGBoost</w:t>
            </w:r>
            <w:proofErr w:type="spellEnd"/>
            <w:r>
              <w:rPr>
                <w:color w:val="000000"/>
                <w:sz w:val="18"/>
                <w:szCs w:val="18"/>
              </w:rPr>
              <w:t>); document limitations honestly</w:t>
            </w:r>
          </w:p>
        </w:tc>
        <w:tc>
          <w:tcPr>
            <w:tcW w:w="15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155DB" w:rsidRDefault="00FC7FCB">
            <w:proofErr w:type="spellStart"/>
            <w:r>
              <w:rPr>
                <w:color w:val="000000"/>
                <w:sz w:val="18"/>
                <w:szCs w:val="18"/>
              </w:rPr>
              <w:t>Himanshu</w:t>
            </w:r>
            <w:proofErr w:type="spellEnd"/>
          </w:p>
        </w:tc>
      </w:tr>
    </w:tbl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18. Real-World Applications and Use Cases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Emergency medicine search: A patient needs a critical medicine urgently and can immediately see which nearby pharmacy is most likely to have it, instead of calling or visiting pharmacies one by one.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Chronic illness management: Patients on recurring medicat</w:t>
      </w:r>
      <w:r>
        <w:rPr>
          <w:sz w:val="21"/>
          <w:szCs w:val="21"/>
        </w:rPr>
        <w:t xml:space="preserve">ion (diabetes, hypertension, </w:t>
      </w:r>
      <w:proofErr w:type="gramStart"/>
      <w:r>
        <w:rPr>
          <w:sz w:val="21"/>
          <w:szCs w:val="21"/>
        </w:rPr>
        <w:t>thyroid</w:t>
      </w:r>
      <w:proofErr w:type="gramEnd"/>
      <w:r>
        <w:rPr>
          <w:sz w:val="21"/>
          <w:szCs w:val="21"/>
        </w:rPr>
        <w:t>) can reliably find their medicine each month without repeated failed pharmacy visits.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Rural/semi-urban access: In areas with fewer pharmacies, the locator plus availability prediction helps patients avoid a wasted trip </w:t>
      </w:r>
      <w:r>
        <w:rPr>
          <w:sz w:val="21"/>
          <w:szCs w:val="21"/>
        </w:rPr>
        <w:t>to a pharmacy that is out of stock.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Budget-conscious buying: Price comparison and generic alternatives help patients, especially those on long-term medication, reduce out-of-pocket medicine costs.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Pharmacy inventory planning: Local pharmacies can use the d</w:t>
      </w:r>
      <w:r>
        <w:rPr>
          <w:sz w:val="21"/>
          <w:szCs w:val="21"/>
        </w:rPr>
        <w:t>emand forecasting view to anticipate which medicines to restock before they run out, reducing lost sales from stock-outs.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Extensibility to institutions: The same architecture could extend to hospital pharmacies and clinics, </w:t>
      </w:r>
      <w:proofErr w:type="gramStart"/>
      <w:r>
        <w:rPr>
          <w:sz w:val="21"/>
          <w:szCs w:val="21"/>
        </w:rPr>
        <w:t>who</w:t>
      </w:r>
      <w:proofErr w:type="gramEnd"/>
      <w:r>
        <w:rPr>
          <w:sz w:val="21"/>
          <w:szCs w:val="21"/>
        </w:rPr>
        <w:t xml:space="preserve"> face the same stock-visibility problem at larger scale (see Future Scope).</w:t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t>19. Scalability and Future Scope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19.1 Scalability considerations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Database: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(PostgreSQL) scales horizontally with read replicas and connection pooling as pharmacy/medicine records grow beyond the pilot dataset.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ML serving: The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microservice</w:t>
      </w:r>
      <w:proofErr w:type="spellEnd"/>
      <w:r>
        <w:rPr>
          <w:sz w:val="21"/>
          <w:szCs w:val="21"/>
        </w:rPr>
        <w:t xml:space="preserve"> is stateless, so it can be scaled by running multiple instances behind a lo</w:t>
      </w:r>
      <w:r>
        <w:rPr>
          <w:sz w:val="21"/>
          <w:szCs w:val="21"/>
        </w:rPr>
        <w:t>ad balancer as prediction request volume grows.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Model retraining: As real inventory data becomes available, the availability-prediction and demand-forecasting models can be retrained on a schedule (e.g., weekly) without changing the API contract the fronte</w:t>
      </w:r>
      <w:r>
        <w:rPr>
          <w:sz w:val="21"/>
          <w:szCs w:val="21"/>
        </w:rPr>
        <w:t>nd depends on.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Geographic expansion: The pilot targets a single region; the schema and ranking logic are not region-specific, so additional cities/regions can be </w:t>
      </w:r>
      <w:proofErr w:type="spellStart"/>
      <w:r>
        <w:rPr>
          <w:sz w:val="21"/>
          <w:szCs w:val="21"/>
        </w:rPr>
        <w:t>onboarded</w:t>
      </w:r>
      <w:proofErr w:type="spellEnd"/>
      <w:r>
        <w:rPr>
          <w:sz w:val="21"/>
          <w:szCs w:val="21"/>
        </w:rPr>
        <w:t xml:space="preserve"> by seeding new pharmacy data.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19.2 Future scope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Real-time integration with live phar</w:t>
      </w:r>
      <w:r>
        <w:rPr>
          <w:sz w:val="21"/>
          <w:szCs w:val="21"/>
        </w:rPr>
        <w:t>macy inventory systems, replacing synthetic data with actual stock feeds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Online medicine reservation and order-ahead functionality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Integration with hospitals and clinics for prescription-linked search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Prescription OCR to extract medicine names directly fro</w:t>
      </w:r>
      <w:r>
        <w:rPr>
          <w:sz w:val="21"/>
          <w:szCs w:val="21"/>
        </w:rPr>
        <w:t>m uploaded prescription images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Multilingual support for wider accessibility across India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AI </w:t>
      </w:r>
      <w:proofErr w:type="spellStart"/>
      <w:r>
        <w:rPr>
          <w:sz w:val="21"/>
          <w:szCs w:val="21"/>
        </w:rPr>
        <w:t>chatbot</w:t>
      </w:r>
      <w:proofErr w:type="spellEnd"/>
      <w:r>
        <w:rPr>
          <w:sz w:val="21"/>
          <w:szCs w:val="21"/>
        </w:rPr>
        <w:t xml:space="preserve"> for medicine-related queries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Mobile application for Android and iOS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Medicine reminder notifications for recurring prescriptions</w:t>
      </w:r>
    </w:p>
    <w:p w:rsidR="00B155DB" w:rsidRDefault="00FC7FCB">
      <w:r>
        <w:br w:type="page"/>
      </w:r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20. Research and Evaluatio</w:t>
      </w:r>
      <w:r>
        <w:rPr>
          <w:b/>
          <w:bCs/>
          <w:color w:val="1B2A4A"/>
          <w:sz w:val="26"/>
          <w:szCs w:val="26"/>
        </w:rPr>
        <w:t>n</w:t>
      </w:r>
    </w:p>
    <w:p w:rsidR="00B155DB" w:rsidRDefault="00FC7FCB">
      <w:pPr>
        <w:spacing w:after="120" w:line="300" w:lineRule="auto"/>
      </w:pPr>
      <w:r>
        <w:rPr>
          <w:sz w:val="21"/>
          <w:szCs w:val="21"/>
        </w:rPr>
        <w:t xml:space="preserve">Market review of 1mg, </w:t>
      </w:r>
      <w:proofErr w:type="spellStart"/>
      <w:r>
        <w:rPr>
          <w:sz w:val="21"/>
          <w:szCs w:val="21"/>
        </w:rPr>
        <w:t>PharmEasy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Netmeds</w:t>
      </w:r>
      <w:proofErr w:type="spellEnd"/>
      <w:r>
        <w:rPr>
          <w:sz w:val="21"/>
          <w:szCs w:val="21"/>
        </w:rPr>
        <w:t xml:space="preserve"> shows a consistent gap: existing platforms focus on delivery/e-pharmacy rather than predicting real-time local in-store stock availability. This project's evaluation plan tracks the metrics in Section 9 weekly</w:t>
      </w:r>
      <w:r>
        <w:rPr>
          <w:sz w:val="21"/>
          <w:szCs w:val="21"/>
        </w:rPr>
        <w:t xml:space="preserve"> and documents model performance transparently.</w:t>
      </w:r>
    </w:p>
    <w:p w:rsidR="00B155DB" w:rsidRDefault="00FC7FCB">
      <w:pPr>
        <w:spacing w:after="100" w:line="280" w:lineRule="auto"/>
      </w:pPr>
      <w:r>
        <w:rPr>
          <w:b/>
          <w:bCs/>
          <w:color w:val="1B2A4A"/>
          <w:sz w:val="21"/>
          <w:szCs w:val="21"/>
        </w:rPr>
        <w:t xml:space="preserve">Limitations: </w:t>
      </w:r>
      <w:r>
        <w:rPr>
          <w:sz w:val="21"/>
          <w:szCs w:val="21"/>
        </w:rPr>
        <w:t xml:space="preserve">Synthetic data stands in for real pharmacy inventory; results demonstrate feasibility of the approach rather than production-level accuracy. </w:t>
      </w:r>
      <w:proofErr w:type="gramStart"/>
      <w:r>
        <w:rPr>
          <w:sz w:val="21"/>
          <w:szCs w:val="21"/>
        </w:rPr>
        <w:t>Single-region pilot scope for the prototype.</w:t>
      </w:r>
      <w:proofErr w:type="gramEnd"/>
    </w:p>
    <w:p w:rsidR="00B155DB" w:rsidRDefault="00FC7FCB">
      <w:pPr>
        <w:pStyle w:val="Heading1"/>
        <w:spacing w:before="320" w:after="140"/>
      </w:pPr>
      <w:r>
        <w:rPr>
          <w:b/>
          <w:bCs/>
          <w:color w:val="1B2A4A"/>
          <w:sz w:val="26"/>
          <w:szCs w:val="26"/>
        </w:rPr>
        <w:t>21. Appen</w:t>
      </w:r>
      <w:r>
        <w:rPr>
          <w:b/>
          <w:bCs/>
          <w:color w:val="1B2A4A"/>
          <w:sz w:val="26"/>
          <w:szCs w:val="26"/>
        </w:rPr>
        <w:t>dices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Glossary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ML — Machine Learning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API — Application Programming Interface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RF/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 — Random Forest / Extreme Gradient Boosting (classification algorithms)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F1-score — a balanced measure of model precision and recall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RACI — Responsible, Accountable, Consulted, Informed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NFR — Non-Functional Requirement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SLO/SLI — Service Level Objective / Indicator</w:t>
      </w:r>
    </w:p>
    <w:p w:rsidR="00B155DB" w:rsidRDefault="00FC7FCB">
      <w:pPr>
        <w:pStyle w:val="Heading2"/>
        <w:spacing w:before="200" w:after="90"/>
      </w:pPr>
      <w:r>
        <w:rPr>
          <w:b/>
          <w:bCs/>
          <w:color w:val="0E7C86"/>
          <w:sz w:val="22"/>
          <w:szCs w:val="22"/>
        </w:rPr>
        <w:t>References and research sources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documentation — https://fastapi.tiangolo.com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documentation — https://supaba</w:t>
      </w:r>
      <w:r>
        <w:rPr>
          <w:sz w:val="21"/>
          <w:szCs w:val="21"/>
        </w:rPr>
        <w:t>se.com/docs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Scikit</w:t>
      </w:r>
      <w:proofErr w:type="spellEnd"/>
      <w:r>
        <w:rPr>
          <w:sz w:val="21"/>
          <w:szCs w:val="21"/>
        </w:rPr>
        <w:t>-learn documentation — https://scikit-learn.org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 documentation — https://xgboost.readthedocs.io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Facebook Prophet documentation — https://facebook.github.io/prophet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RapidFuzz</w:t>
      </w:r>
      <w:proofErr w:type="spellEnd"/>
      <w:r>
        <w:rPr>
          <w:sz w:val="21"/>
          <w:szCs w:val="21"/>
        </w:rPr>
        <w:t xml:space="preserve"> documentation — https://github.com/rapidfuzz/RapidFuzz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proofErr w:type="spellStart"/>
      <w:r>
        <w:rPr>
          <w:sz w:val="21"/>
          <w:szCs w:val="21"/>
        </w:rPr>
        <w:t>Br</w:t>
      </w:r>
      <w:r>
        <w:rPr>
          <w:sz w:val="21"/>
          <w:szCs w:val="21"/>
        </w:rPr>
        <w:t>eiman</w:t>
      </w:r>
      <w:proofErr w:type="spellEnd"/>
      <w:r>
        <w:rPr>
          <w:sz w:val="21"/>
          <w:szCs w:val="21"/>
        </w:rPr>
        <w:t>, L. (2001). Random Forests. Machine Learning, 45(1), 5–32.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Chen, T. &amp; </w:t>
      </w:r>
      <w:proofErr w:type="spellStart"/>
      <w:r>
        <w:rPr>
          <w:sz w:val="21"/>
          <w:szCs w:val="21"/>
        </w:rPr>
        <w:t>Guestrin</w:t>
      </w:r>
      <w:proofErr w:type="spellEnd"/>
      <w:r>
        <w:rPr>
          <w:sz w:val="21"/>
          <w:szCs w:val="21"/>
        </w:rPr>
        <w:t xml:space="preserve">, C. (2016).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>: A Scalable Tree Boosting System. KDD '16.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 xml:space="preserve">Taylor, S.J. &amp; </w:t>
      </w:r>
      <w:proofErr w:type="spellStart"/>
      <w:r>
        <w:rPr>
          <w:sz w:val="21"/>
          <w:szCs w:val="21"/>
        </w:rPr>
        <w:t>Letham</w:t>
      </w:r>
      <w:proofErr w:type="spellEnd"/>
      <w:r>
        <w:rPr>
          <w:sz w:val="21"/>
          <w:szCs w:val="21"/>
        </w:rPr>
        <w:t>, B. (2018). Forecasting at Scale (Prophet). The American Statistician, 72(1).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Market r</w:t>
      </w:r>
      <w:r>
        <w:rPr>
          <w:sz w:val="21"/>
          <w:szCs w:val="21"/>
        </w:rPr>
        <w:t xml:space="preserve">eferences: 1mg (tata1mg.com), </w:t>
      </w:r>
      <w:proofErr w:type="spellStart"/>
      <w:r>
        <w:rPr>
          <w:sz w:val="21"/>
          <w:szCs w:val="21"/>
        </w:rPr>
        <w:t>PharmEasy</w:t>
      </w:r>
      <w:proofErr w:type="spellEnd"/>
      <w:r>
        <w:rPr>
          <w:sz w:val="21"/>
          <w:szCs w:val="21"/>
        </w:rPr>
        <w:t xml:space="preserve"> (pharmeasy.in), </w:t>
      </w:r>
      <w:proofErr w:type="spellStart"/>
      <w:r>
        <w:rPr>
          <w:sz w:val="21"/>
          <w:szCs w:val="21"/>
        </w:rPr>
        <w:t>Netmeds</w:t>
      </w:r>
      <w:proofErr w:type="spellEnd"/>
      <w:r>
        <w:rPr>
          <w:sz w:val="21"/>
          <w:szCs w:val="21"/>
        </w:rPr>
        <w:t xml:space="preserve"> (netmeds.com) — reviewed for feature and positioning comparison</w:t>
      </w:r>
    </w:p>
    <w:p w:rsidR="00B155DB" w:rsidRDefault="00FC7FCB">
      <w:pPr>
        <w:pStyle w:val="ListParagraph"/>
        <w:numPr>
          <w:ilvl w:val="0"/>
          <w:numId w:val="2"/>
        </w:numPr>
        <w:spacing w:after="60" w:line="280" w:lineRule="auto"/>
      </w:pPr>
      <w:r>
        <w:rPr>
          <w:sz w:val="21"/>
          <w:szCs w:val="21"/>
        </w:rPr>
        <w:t>Project repository — https://github.com/himanshuAiml/Medifind_AI</w:t>
      </w:r>
    </w:p>
    <w:sectPr w:rsidR="00B155DB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5718B"/>
    <w:multiLevelType w:val="hybridMultilevel"/>
    <w:tmpl w:val="52E46FF6"/>
    <w:lvl w:ilvl="0" w:tplc="B0E25450">
      <w:start w:val="1"/>
      <w:numFmt w:val="bullet"/>
      <w:lvlText w:val="•"/>
      <w:lvlJc w:val="left"/>
      <w:pPr>
        <w:ind w:left="460" w:hanging="260"/>
      </w:pPr>
    </w:lvl>
    <w:lvl w:ilvl="1" w:tplc="D08062D4">
      <w:numFmt w:val="decimal"/>
      <w:lvlText w:val=""/>
      <w:lvlJc w:val="left"/>
    </w:lvl>
    <w:lvl w:ilvl="2" w:tplc="E9EA435C">
      <w:numFmt w:val="decimal"/>
      <w:lvlText w:val=""/>
      <w:lvlJc w:val="left"/>
    </w:lvl>
    <w:lvl w:ilvl="3" w:tplc="9592AD72">
      <w:numFmt w:val="decimal"/>
      <w:lvlText w:val=""/>
      <w:lvlJc w:val="left"/>
    </w:lvl>
    <w:lvl w:ilvl="4" w:tplc="6CC4FAF2">
      <w:numFmt w:val="decimal"/>
      <w:lvlText w:val=""/>
      <w:lvlJc w:val="left"/>
    </w:lvl>
    <w:lvl w:ilvl="5" w:tplc="A5E01192">
      <w:numFmt w:val="decimal"/>
      <w:lvlText w:val=""/>
      <w:lvlJc w:val="left"/>
    </w:lvl>
    <w:lvl w:ilvl="6" w:tplc="677C9B30">
      <w:numFmt w:val="decimal"/>
      <w:lvlText w:val=""/>
      <w:lvlJc w:val="left"/>
    </w:lvl>
    <w:lvl w:ilvl="7" w:tplc="1B32AD8A">
      <w:numFmt w:val="decimal"/>
      <w:lvlText w:val=""/>
      <w:lvlJc w:val="left"/>
    </w:lvl>
    <w:lvl w:ilvl="8" w:tplc="0ECC1168">
      <w:numFmt w:val="decimal"/>
      <w:lvlText w:val=""/>
      <w:lvlJc w:val="left"/>
    </w:lvl>
  </w:abstractNum>
  <w:abstractNum w:abstractNumId="1">
    <w:nsid w:val="71104D5B"/>
    <w:multiLevelType w:val="hybridMultilevel"/>
    <w:tmpl w:val="A05A053C"/>
    <w:lvl w:ilvl="0" w:tplc="3FAE7090">
      <w:start w:val="1"/>
      <w:numFmt w:val="bullet"/>
      <w:lvlText w:val="●"/>
      <w:lvlJc w:val="left"/>
      <w:pPr>
        <w:ind w:left="720" w:hanging="360"/>
      </w:pPr>
    </w:lvl>
    <w:lvl w:ilvl="1" w:tplc="E8C8DA78">
      <w:start w:val="1"/>
      <w:numFmt w:val="bullet"/>
      <w:lvlText w:val="○"/>
      <w:lvlJc w:val="left"/>
      <w:pPr>
        <w:ind w:left="1440" w:hanging="360"/>
      </w:pPr>
    </w:lvl>
    <w:lvl w:ilvl="2" w:tplc="CBF06A18">
      <w:start w:val="1"/>
      <w:numFmt w:val="bullet"/>
      <w:lvlText w:val="■"/>
      <w:lvlJc w:val="left"/>
      <w:pPr>
        <w:ind w:left="2160" w:hanging="360"/>
      </w:pPr>
    </w:lvl>
    <w:lvl w:ilvl="3" w:tplc="7D20C3FC">
      <w:start w:val="1"/>
      <w:numFmt w:val="bullet"/>
      <w:lvlText w:val="●"/>
      <w:lvlJc w:val="left"/>
      <w:pPr>
        <w:ind w:left="2880" w:hanging="360"/>
      </w:pPr>
    </w:lvl>
    <w:lvl w:ilvl="4" w:tplc="3904BF82">
      <w:start w:val="1"/>
      <w:numFmt w:val="bullet"/>
      <w:lvlText w:val="○"/>
      <w:lvlJc w:val="left"/>
      <w:pPr>
        <w:ind w:left="3600" w:hanging="360"/>
      </w:pPr>
    </w:lvl>
    <w:lvl w:ilvl="5" w:tplc="7B247F10">
      <w:start w:val="1"/>
      <w:numFmt w:val="bullet"/>
      <w:lvlText w:val="■"/>
      <w:lvlJc w:val="left"/>
      <w:pPr>
        <w:ind w:left="4320" w:hanging="360"/>
      </w:pPr>
    </w:lvl>
    <w:lvl w:ilvl="6" w:tplc="F4981F5C">
      <w:start w:val="1"/>
      <w:numFmt w:val="bullet"/>
      <w:lvlText w:val="●"/>
      <w:lvlJc w:val="left"/>
      <w:pPr>
        <w:ind w:left="5040" w:hanging="360"/>
      </w:pPr>
    </w:lvl>
    <w:lvl w:ilvl="7" w:tplc="6FAE0504">
      <w:start w:val="1"/>
      <w:numFmt w:val="bullet"/>
      <w:lvlText w:val="●"/>
      <w:lvlJc w:val="left"/>
      <w:pPr>
        <w:ind w:left="5760" w:hanging="360"/>
      </w:pPr>
    </w:lvl>
    <w:lvl w:ilvl="8" w:tplc="DA7075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155DB"/>
    <w:rsid w:val="00B155DB"/>
    <w:rsid w:val="00FC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3433</Words>
  <Characters>19572</Characters>
  <Application>Microsoft Office Word</Application>
  <DocSecurity>0</DocSecurity>
  <Lines>163</Lines>
  <Paragraphs>45</Paragraphs>
  <ScaleCrop>false</ScaleCrop>
  <Company/>
  <LinksUpToDate>false</LinksUpToDate>
  <CharactersWithSpaces>22960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2026-10-09T05:56:00Z</dcterms:created>
  <dcterms:modified xsi:type="dcterms:W3CDTF">2026-10-09T06:22:00Z</dcterms:modified>
</cp:coreProperties>
</file>