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81B5" w14:textId="77777777" w:rsidR="00780269" w:rsidRDefault="00780269" w:rsidP="00780269">
      <w:r>
        <w:t>Publications</w:t>
      </w:r>
    </w:p>
    <w:p w14:paraId="634FDA30" w14:textId="77777777" w:rsidR="00780269" w:rsidRDefault="00780269" w:rsidP="00780269"/>
    <w:p w14:paraId="3BF71188" w14:textId="210A99AB" w:rsidR="00BB1DCC" w:rsidRDefault="00780269" w:rsidP="00780269">
      <w:r>
        <w:t xml:space="preserve">All the accepted papers will be published in </w:t>
      </w:r>
      <w:r w:rsidR="00BB1DCC">
        <w:t>Scopus Indexed Journals, Book Chapter and Proceedings.</w:t>
      </w:r>
    </w:p>
    <w:p w14:paraId="2EB5FFFA" w14:textId="7ABDA53E" w:rsidR="00BB1DCC" w:rsidRDefault="00BB1DCC" w:rsidP="00780269">
      <w:r>
        <w:t>Emerald Insight</w:t>
      </w:r>
    </w:p>
    <w:p w14:paraId="58792CF7" w14:textId="5303A455" w:rsidR="00BB1DCC" w:rsidRDefault="00BB1DCC" w:rsidP="00780269">
      <w:r>
        <w:t>Springer Journal (IEI Series C)</w:t>
      </w:r>
    </w:p>
    <w:p w14:paraId="4DC428EB" w14:textId="406ED1DC" w:rsidR="00BB1DCC" w:rsidRDefault="00BB1DCC" w:rsidP="00780269">
      <w:r>
        <w:t>Taylor &amp; Francis Book Chapter</w:t>
      </w:r>
    </w:p>
    <w:p w14:paraId="7675BF5B" w14:textId="5EEA9C55" w:rsidR="00BB1DCC" w:rsidRDefault="00BB1DCC" w:rsidP="00780269">
      <w:r>
        <w:t>Taylor &amp; Francis</w:t>
      </w:r>
      <w:r>
        <w:t xml:space="preserve"> </w:t>
      </w:r>
      <w:r>
        <w:t xml:space="preserve">Book </w:t>
      </w:r>
      <w:r w:rsidR="00075D5C">
        <w:t>P</w:t>
      </w:r>
      <w:r>
        <w:t>roceedings</w:t>
      </w:r>
    </w:p>
    <w:p w14:paraId="17DD55D5" w14:textId="213277C4" w:rsidR="00BB1DCC" w:rsidRDefault="00BB1DCC" w:rsidP="00780269"/>
    <w:p w14:paraId="28295433" w14:textId="2F5E0749" w:rsidR="00BB1DCC" w:rsidRDefault="00BB1DCC" w:rsidP="00780269">
      <w:r>
        <w:t>For UG students selected papers will be published in MGI journal &amp; conference proceedings.</w:t>
      </w:r>
    </w:p>
    <w:p w14:paraId="7659D6B2" w14:textId="1DAEDDF1" w:rsidR="00780269" w:rsidRPr="00075D5C" w:rsidRDefault="00075D5C" w:rsidP="00075D5C">
      <w:pPr>
        <w:jc w:val="center"/>
        <w:rPr>
          <w:b/>
          <w:bCs/>
          <w:sz w:val="32"/>
          <w:szCs w:val="32"/>
        </w:rPr>
      </w:pPr>
      <w:r w:rsidRPr="00075D5C">
        <w:rPr>
          <w:b/>
          <w:bCs/>
          <w:sz w:val="32"/>
          <w:szCs w:val="32"/>
        </w:rPr>
        <w:t>Registration</w:t>
      </w:r>
    </w:p>
    <w:p w14:paraId="41BE4567" w14:textId="58853B98" w:rsidR="00780269" w:rsidRDefault="00780269" w:rsidP="00780269">
      <w:r>
        <w:t xml:space="preserve">Registration for the conference </w:t>
      </w:r>
      <w:proofErr w:type="gramStart"/>
      <w:r>
        <w:t>has to</w:t>
      </w:r>
      <w:proofErr w:type="gramEnd"/>
      <w:r>
        <w:t xml:space="preserve"> be done online. Prospective authors can register after the notification of provisional acceptance of full paper. Participants will be informed on steps to follow for submission process from time to time via email. However, participants should follow conference dates mentioned on the website.</w:t>
      </w:r>
    </w:p>
    <w:p w14:paraId="0A4C1648" w14:textId="23FF7664" w:rsidR="00075D5C" w:rsidRDefault="00075D5C" w:rsidP="00780269"/>
    <w:p w14:paraId="1A6D9094" w14:textId="2D605DBE" w:rsidR="00075D5C" w:rsidRDefault="00075D5C" w:rsidP="00780269">
      <w:r>
        <w:t>Registration Fees</w:t>
      </w:r>
    </w:p>
    <w:p w14:paraId="64F918F0" w14:textId="433EA400" w:rsidR="004A134A" w:rsidRDefault="004A134A" w:rsidP="00780269"/>
    <w:p w14:paraId="49CA5708" w14:textId="3DFAAF12" w:rsidR="004A134A" w:rsidRDefault="004A134A" w:rsidP="00780269">
      <w:r>
        <w:t>Rs. 500/- will be added to the amount in PGs, Research Scholars, Academicians, and Industry Delegates fees as late entry.</w:t>
      </w:r>
    </w:p>
    <w:p w14:paraId="42D6FD05" w14:textId="24A40899" w:rsidR="004A134A" w:rsidRDefault="004A134A" w:rsidP="00780269">
      <w:r>
        <w:t>The registration fee can be paid online using the details below:</w:t>
      </w:r>
    </w:p>
    <w:p w14:paraId="43EAA322" w14:textId="1B81291E" w:rsidR="004A134A" w:rsidRDefault="004A134A" w:rsidP="00780269"/>
    <w:p w14:paraId="45132E9A" w14:textId="4E30C7ED" w:rsidR="004A134A" w:rsidRDefault="004A134A" w:rsidP="00780269">
      <w:r>
        <w:t>Payments are to be made after the acceptance of full paper. Payment can be made through IMPS/NEFT transactions payable at the following bank</w:t>
      </w:r>
    </w:p>
    <w:p w14:paraId="109F0359" w14:textId="3F5034BE" w:rsidR="00075D5C" w:rsidRDefault="00075D5C" w:rsidP="00780269"/>
    <w:p w14:paraId="03042B7A" w14:textId="5204A19D" w:rsidR="00075D5C" w:rsidRDefault="00075D5C" w:rsidP="00780269"/>
    <w:p w14:paraId="16B8EA05" w14:textId="77777777" w:rsidR="00075D5C" w:rsidRDefault="00075D5C" w:rsidP="00780269"/>
    <w:sectPr w:rsidR="0007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38"/>
    <w:rsid w:val="00075D5C"/>
    <w:rsid w:val="002E0A0E"/>
    <w:rsid w:val="00310BA3"/>
    <w:rsid w:val="004A134A"/>
    <w:rsid w:val="005904E8"/>
    <w:rsid w:val="00780269"/>
    <w:rsid w:val="00B35938"/>
    <w:rsid w:val="00BB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1CF9"/>
  <w15:chartTrackingRefBased/>
  <w15:docId w15:val="{E90E3B9E-8F1A-4FC5-B8B9-3A737F2A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Ajit Gupta</dc:creator>
  <cp:keywords/>
  <dc:description/>
  <cp:lastModifiedBy>Ankit Ajit Gupta</cp:lastModifiedBy>
  <cp:revision>3</cp:revision>
  <dcterms:created xsi:type="dcterms:W3CDTF">2022-02-01T10:09:00Z</dcterms:created>
  <dcterms:modified xsi:type="dcterms:W3CDTF">2022-02-01T11:20:00Z</dcterms:modified>
</cp:coreProperties>
</file>