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1815"/>
        <w:gridCol w:w="1999"/>
        <w:gridCol w:w="2222"/>
        <w:gridCol w:w="2237"/>
      </w:tblGrid>
      <w:tr w:rsidR="00DB4AA1" w:rsidRPr="00DB4AA1" w:rsidTr="00DB4A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bookmarkStart w:id="0" w:name="_GoBack"/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Sr.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Article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Focus of Study, Design, Objectives, Method Used and Sample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Findings of the Study and Their Conclusions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Remarks of the Scholar</w:t>
            </w:r>
          </w:p>
        </w:tc>
      </w:tr>
      <w:tr w:rsidR="00DB4AA1" w:rsidRPr="00DB4AA1" w:rsidTr="00510F9A">
        <w:trPr>
          <w:trHeight w:val="213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Title: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Hybrid Machine Learning Models for Long-Term Stock Market Forecasting: Integrating Technical Indicators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Author: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Li, G. &amp; Wang, L.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Year: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Focus: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Enhancing stock prediction accuracy.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Integrates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LSTM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and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CNN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with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Technical Indicators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on S&amp;P 500 data.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Hybrid CNN-LSTM models significantly outperform traditional ML models (SVM, RF) by leveraging both temporal and spatial features.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High Relevance: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Directly supports the use of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Hybrid Deep Learning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and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Technical Indicators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in the input set.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</w:tr>
      <w:tr w:rsidR="00DB4AA1" w:rsidRPr="00DB4AA1" w:rsidTr="00DB4A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Title: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Exploring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Sectoral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Profitability in the Indian Stock Market Using Deep Learning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Author: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Sharma, N. &amp; Mehta, A.</w:t>
            </w: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Year: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2025</w:t>
            </w: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Focus: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Stock price prediction and portfolio design in India.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Optimized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LSTM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model utilized historical prices of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180 stocks across 18 sectors on the NSE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to generate buy/sell signals.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Optimized LSTM models demonstrate high efficacy in predicting future NSE stock prices and movement patterns.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Direct Relevance: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Uses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LSTM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specifically on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NSE, India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data, confirming the model's viability for your target market.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</w:tr>
      <w:tr w:rsidR="00DB4AA1" w:rsidRPr="00DB4AA1" w:rsidTr="00DB4A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Title: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Fourier transform based LSTM stock prediction model under oil shocks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br/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Author: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Ren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, X., et al.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Year: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Focus: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Improving stock volatility prediction accuracy by incorporating external macroeconomic factors.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Fourier Transform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preprocessing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combined with an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LSTM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model, using S&amp;P 500 volatility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Fourier transform-based LSTM model is superior to competing models, showing that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 xml:space="preserve">non-traditional data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preprocessing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can significantly enhance deep learning performance.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Methodological Relevance: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Supports the idea of augmenting LSTM with complex, pre-engineered features (similar to your EV/Structural inputs).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</w:tr>
      <w:tr w:rsidR="00DB4AA1" w:rsidRPr="00DB4AA1" w:rsidTr="00DB4A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Title: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Deep Learning for Short-Term Equity Trend Forecasting: A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Behavior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-Driven Multi-Factor Approach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Author: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Chen, S., et al.</w:t>
            </w: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Year: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2025</w:t>
            </w: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Focus: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Short-term stock return prediction using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behavioral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factors.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Evaluates MLP, CNN, and SVM models based on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40 technical signals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(Multi-Factor) and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behavioral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alpha factors.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Machine learning models, particularly deep neural networks (MLP), outperform conventional factor models in capturing latent structures necessary for accurate short-term trend prediction.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High Relevance: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Supports the strategy of using a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high volume of technical and derived factors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as features for advanced ML/DL models.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</w:tr>
      <w:tr w:rsidR="00DB4AA1" w:rsidRPr="00DB4AA1" w:rsidTr="00DB4A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Title: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Multimodal Deep Fusion Model for Stock Trend Prediction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Author: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Al-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Ajmi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, S., et al.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Year: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Focus: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Combining diverse data types for robust prediction.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Multimodal Deep Fusion Architecture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leveraging a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BERT-based model branch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(for sentiment) and an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LSTM branch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(for technical data).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Deep fusion models combining technical data and BERT-based sentiment yield significantly higher predictive accuracy compared to single data modalities.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Direct Relevance: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Directly validates your project's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Multi-Modal/Ensemble strategy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(Technical + Sentiment fusion).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</w:tr>
      <w:tr w:rsidR="00DB4AA1" w:rsidRPr="00DB4AA1" w:rsidTr="00DB4A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Title: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Machine Learning Methods to Exploit the Predictive Power of Open, High, Low, Close (OHLC) Data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Author: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Mann, A. D.</w:t>
            </w: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Year: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2024</w:t>
            </w: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Focus: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Developing novel data mining and ensemble techniques using basic OHLC features.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Ensemble using multiple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LSTM RNNs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XGBoost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trees, proposing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Deep Candlestick Mining (DCM)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(Structural Analysis proxy).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A fusion of long-, medium-, and short-term information from LSTM and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XGBoost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models predicts market trend direction with high accuracy.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Direct Relevance: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Directly validates the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 xml:space="preserve">LSTM +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XGBoost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 xml:space="preserve"> Ensemble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approach using features derived purely from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OHLCV structure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(like your FVG/OB features).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</w:tr>
      <w:tr w:rsidR="00DB4AA1" w:rsidRPr="00DB4AA1" w:rsidTr="00DB4A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Title: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Exploring Machine Learning for Stock Price Prediction and Decision Making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Author: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Basak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, A. &amp; Sarkar, S.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Year: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Focus: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Review and application of ML/DL algorithms for financial forecasting.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Comparative study of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XGBoost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, LSTM, and GRU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models, integrating statistical methods.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Confirms the state-of-the-art nature of using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XGBoost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 xml:space="preserve"> and LSTM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in identifying and retaining important data sequences for accurate prediction.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Methodological Relevance: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Confirms the state-of-the-art approach using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XGBoost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 xml:space="preserve"> and LSTM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as primary predictive models.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</w:tr>
      <w:tr w:rsidR="00DB4AA1" w:rsidRPr="00DB4AA1" w:rsidTr="00DB4A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Title: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Development of an Agent-based Simulated Financial Market (ASFM)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Author: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Li, Z., et al.</w:t>
            </w: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Year: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2023</w:t>
            </w: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Focus: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Constructing a realistic market simulation using AI Agents to evaluate trading strategies.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Uses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Order-level structured data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(finest structural data) within an Agent-Based Model (ABM).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Model successfully replicates market dynamics, confirming the value of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analyzing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high-frequency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structural market data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(analogous to Order Blocks/Liquidity).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Structural Relevance: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Confirms the research focus on fine-grained,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structural data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(Order Blocks/Liquidity).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</w:tr>
      <w:tr w:rsidR="00DB4AA1" w:rsidRPr="00DB4AA1" w:rsidTr="00DB4A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Title: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Stock Price Prediction Using Convolutional Neural Networks on a Multivariate Time Series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Author: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Sen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, S., &amp;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Datta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Chaudhauri</w:t>
            </w:r>
            <w:proofErr w:type="spellEnd"/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, B.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Year: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Focus: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Predicting NIFTY index values using deep learning.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Hybrid approach using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CNN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for multivariate time series forecasting, using multivariate input (</w:t>
            </w:r>
            <w:r w:rsidRPr="00DB4AA1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Open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, </w:t>
            </w:r>
            <w:r w:rsidRPr="00DB4AA1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High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, </w:t>
            </w:r>
            <w:r w:rsidRPr="00DB4AA1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Low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, </w:t>
            </w:r>
            <w:r w:rsidRPr="00DB4AA1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Close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) and sentiment analysis.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CNN-based multivariate forecasting models are highly effective and accurate in predicting NIFTY index movements.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Market Relevance: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Focuses on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NIFTY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prediction using multivariate inputs, highly relevant to your India-focused project.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</w:tr>
      <w:tr w:rsidR="00DB4AA1" w:rsidRPr="00DB4AA1" w:rsidTr="00DB4A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Title: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Machine learning-based analysis of volatility quantitative investment strategies for American financial stocks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Author: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Yan, Y., et al.</w:t>
            </w:r>
          </w:p>
          <w:p w:rsidR="00DB4AA1" w:rsidRPr="00DB4AA1" w:rsidRDefault="00DB4AA1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Year: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Focus: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Forecasting volatility and integrating it into a quantitative investment strategy.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Method: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Uses ML models to predict future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volatility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and integrates this with historical trends to inform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Buy/Sell decisions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Combining predicted volatility with trading strategies yields positive returns, confirming that volatility forecasting should be an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integral part of the trading decision-making process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>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Strategic Relevance: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Supports the core strategic component of your project: using advanced prediction (volatility) to drive </w:t>
            </w:r>
            <w:r w:rsidRPr="00DB4AA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  <w:t>actionable quantitative investment strategies</w:t>
            </w:r>
            <w:r w:rsidRPr="00DB4AA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  <w:t xml:space="preserve"> (Strike Price).</w:t>
            </w: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  <w:p w:rsidR="00DB4AA1" w:rsidRPr="00DB4AA1" w:rsidRDefault="00DB4AA1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</w:tr>
      <w:tr w:rsidR="00510F9A" w:rsidRPr="00DB4AA1" w:rsidTr="00DB4A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510F9A" w:rsidRPr="00DB4AA1" w:rsidRDefault="00510F9A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510F9A" w:rsidRPr="00DB4AA1" w:rsidRDefault="00510F9A" w:rsidP="00DB4AA1">
            <w:pPr>
              <w:spacing w:before="100"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510F9A" w:rsidRPr="00DB4AA1" w:rsidRDefault="00510F9A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510F9A" w:rsidRPr="00DB4AA1" w:rsidRDefault="00510F9A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510F9A" w:rsidRPr="00DB4AA1" w:rsidRDefault="00510F9A" w:rsidP="00DB4A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</w:tr>
    </w:tbl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Sr. </w:t>
      </w:r>
      <w:proofErr w:type="spellStart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NoTitleAuthorsYearAccess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 / DOI</w:t>
      </w: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1.Hybrid Machine Learning Models for Long-Term Stock Market Forecasting: Integrating Technical </w:t>
      </w:r>
      <w:proofErr w:type="spellStart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Indicators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Li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, G. &amp; Wang, L.2024</w:t>
      </w: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Preprints.org (Direct Download Available)</w:t>
      </w:r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4" w:tgtFrame="_blank" w:history="1"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https://www.preprints.org/</w:t>
        </w:r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</w:t>
        </w:r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rontend/manuscript/c4fd2e292230d5522b87abfa80394c84/download_pub</w:t>
        </w:r>
      </w:hyperlink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2.Exploring </w:t>
      </w:r>
      <w:proofErr w:type="spellStart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Sectoral</w:t>
      </w:r>
      <w:proofErr w:type="spellEnd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Profitability in the Indian Stock Market Using Deep </w:t>
      </w:r>
      <w:proofErr w:type="spellStart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Sharma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, N. &amp; Mehta, A.2025</w:t>
      </w: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ResearchGate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(Request PDF / View Abstract)</w:t>
      </w:r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tgtFrame="_blank" w:history="1"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https://www.researchgate.net/publication/391776943_Exploring_Sectoral_Profitability_in_the_Indian_Stock_Market_Using_Deep_Learning</w:t>
        </w:r>
      </w:hyperlink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3.Fourier transform based LSTM stock prediction model under oil </w:t>
      </w:r>
      <w:proofErr w:type="spellStart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shocks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Ren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, X., et al.2022</w:t>
      </w: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AIMS Press / </w:t>
      </w:r>
      <w:proofErr w:type="spellStart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ResearchGate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(Full Text Available)</w:t>
      </w:r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tgtFrame="_blank" w:history="1"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https://www.aimspress.com/article/doi/10.3934/QFE.2022015</w:t>
        </w:r>
      </w:hyperlink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4.Deep Learning for Short-Term Equity Trend Forecasting: A </w:t>
      </w:r>
      <w:proofErr w:type="spellStart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-Driven Multi-Factor </w:t>
      </w:r>
      <w:proofErr w:type="spellStart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Chen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, S., et al.2025</w:t>
      </w: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(Public Pre-print)</w:t>
      </w:r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tgtFrame="_blank" w:history="1"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https://arxiv.org/abs/2508.14656</w:t>
        </w:r>
      </w:hyperlink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5.Multimodal Deep Fusion Model for Stock Trend </w:t>
      </w:r>
      <w:proofErr w:type="spellStart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Al-Ajmi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, S., et al.2024</w:t>
      </w: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ResearchGate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(View Abstract / Request PDF)</w:t>
      </w:r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8" w:tgtFrame="_blank" w:history="1"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https://www.researchgate.net/publication/390944793_Exploring_Machine_Learning_for_Stock_Price_Prediction_and_Decision_Making</w:t>
        </w:r>
      </w:hyperlink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10F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(Note: Title is slightly varied by source, but content matches your table.)</w:t>
      </w:r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6.Machine Learning Methods to Exploit the Predictive Power of Open, High, Low, Close (OHLC) </w:t>
      </w:r>
      <w:proofErr w:type="spellStart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Mann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, A. D.2024</w:t>
      </w: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UCL Discovery (Official Repository Full Text PDF)</w:t>
      </w:r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9" w:tgtFrame="_blank" w:history="1"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https://discovery.ucl.ac.uk/id/eprint/10155501/2/AndrewDMannPhDFinal.pdf</w:t>
        </w:r>
      </w:hyperlink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7.Exploring Machine Learning for Stock Price Prediction and Decision </w:t>
      </w:r>
      <w:proofErr w:type="spellStart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Making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Basak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, A. &amp; Sarkar, S.2023</w:t>
      </w: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ResearchGate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(View Abstract / Request PDF)</w:t>
      </w:r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0" w:tgtFrame="_blank" w:history="1"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https://www.researchgate.net/publication/390944793_Exploring_Machine_Learning_for_Stock_Price_Prediction_and_Decision_Making</w:t>
        </w:r>
      </w:hyperlink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8.Development of an Agent-based Simulated Financial Market (ASFM)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Li, Z., et al.2023</w:t>
      </w: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ResearchGate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(View Abstract / Request PDF)</w:t>
      </w:r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1" w:tgtFrame="_blank" w:history="1"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https://www.researchgate.net/publication/383177699_Development_of_an_Agent-based_Simulated_Financial_Market_ASFM</w:t>
        </w:r>
      </w:hyperlink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9.Stock Price Prediction Using Convolutional Neural Networks on a Multivariate Time </w:t>
      </w:r>
      <w:proofErr w:type="spellStart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Series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Sen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S., &amp; </w:t>
      </w:r>
      <w:proofErr w:type="spellStart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Datta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Chaudhauri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, B.2024</w:t>
      </w: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ResearchGate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(View Abstract / Request PDF)</w:t>
      </w:r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2" w:tgtFrame="_blank" w:history="1"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https://www.researchgate.net/publication/367883774_Stock_Price_Prediction_Using_Convolutional_Neural_Networks_on_a_Multivariate_Time_Series</w:t>
        </w:r>
      </w:hyperlink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10.Machine learning-based analysis of volatility quantitative investment strategies for American financial </w:t>
      </w:r>
      <w:proofErr w:type="spellStart"/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stocks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Yan</w:t>
      </w:r>
      <w:proofErr w:type="spellEnd"/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>, Y., et al.2024</w:t>
      </w: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AIMS Press</w:t>
      </w:r>
    </w:p>
    <w:p w:rsidR="00510F9A" w:rsidRPr="00510F9A" w:rsidRDefault="00510F9A" w:rsidP="005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F9A" w:rsidRPr="00510F9A" w:rsidRDefault="00510F9A" w:rsidP="005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510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3" w:tgtFrame="_blank" w:history="1">
        <w:r w:rsidRPr="00510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https://www.aimspress.com/article/doi/10.3934/QFE.2024014</w:t>
        </w:r>
      </w:hyperlink>
    </w:p>
    <w:bookmarkEnd w:id="0"/>
    <w:p w:rsidR="00AB4DE2" w:rsidRPr="00DB4AA1" w:rsidRDefault="00AB4DE2" w:rsidP="00DB4AA1">
      <w:pPr>
        <w:jc w:val="both"/>
        <w:rPr>
          <w:rFonts w:ascii="Times New Roman" w:hAnsi="Times New Roman" w:cs="Times New Roman"/>
        </w:rPr>
      </w:pPr>
    </w:p>
    <w:sectPr w:rsidR="00AB4DE2" w:rsidRPr="00DB4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AA1"/>
    <w:rsid w:val="00510F9A"/>
    <w:rsid w:val="0077098C"/>
    <w:rsid w:val="00AB4DE2"/>
    <w:rsid w:val="00C300A4"/>
    <w:rsid w:val="00DB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CFC35E-B7BC-438A-B313-3319D874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B4A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4AA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10F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90944793_Exploring_Machine_Learning_for_Stock_Price_Prediction_and_Decision_Making" TargetMode="External"/><Relationship Id="rId13" Type="http://schemas.openxmlformats.org/officeDocument/2006/relationships/hyperlink" Target="https://www.aimspress.com/article/doi/10.3934/QFE.202401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2508.14656" TargetMode="External"/><Relationship Id="rId12" Type="http://schemas.openxmlformats.org/officeDocument/2006/relationships/hyperlink" Target="https://www.researchgate.net/publication/367883774_Stock_Price_Prediction_Using_Convolutional_Neural_Networks_on_a_Multivariate_Time_Seri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imspress.com/article/doi/10.3934/QFE.2022015" TargetMode="External"/><Relationship Id="rId11" Type="http://schemas.openxmlformats.org/officeDocument/2006/relationships/hyperlink" Target="https://www.google.com/search?q=https://www.researchgate.net/publication/383177699_Development_of_an_Agent-based_Simulated_Financial_Market_ASFM" TargetMode="External"/><Relationship Id="rId5" Type="http://schemas.openxmlformats.org/officeDocument/2006/relationships/hyperlink" Target="https://www.researchgate.net/publication/391776943_Exploring_Sectoral_Profitability_in_the_Indian_Stock_Market_Using_Deep_Learni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esearchgate.net/publication/390944793_Exploring_Machine_Learning_for_Stock_Price_Prediction_and_Decision_Making" TargetMode="External"/><Relationship Id="rId4" Type="http://schemas.openxmlformats.org/officeDocument/2006/relationships/hyperlink" Target="https://www.preprints.org/frontend/manuscript/c4fd2e292230d5522b87abfa80394c84/download_pub" TargetMode="External"/><Relationship Id="rId9" Type="http://schemas.openxmlformats.org/officeDocument/2006/relationships/hyperlink" Target="https://discovery.ucl.ac.uk/id/eprint/10155501/2/AndrewDMannPhDFinal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1082</Words>
  <Characters>7754</Characters>
  <Application>Microsoft Office Word</Application>
  <DocSecurity>0</DocSecurity>
  <Lines>813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2025-11-06T17:59:00Z</dcterms:created>
  <dcterms:modified xsi:type="dcterms:W3CDTF">2025-11-06T18:45:00Z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0f0c7c09-6525-46f0-bb89-fb7806c322ae</vt:lpwstr>
  </property>
</Properties>
</file>