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1A" w:rsidRDefault="00BE26E2">
      <w:r>
        <w:t xml:space="preserve">CA 3: Experiential Learning </w:t>
      </w:r>
    </w:p>
    <w:p w:rsidR="00BE26E2" w:rsidRDefault="00BE26E2">
      <w: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646"/>
        <w:gridCol w:w="2270"/>
        <w:gridCol w:w="4409"/>
      </w:tblGrid>
      <w:tr w:rsidR="00BE26E2" w:rsidTr="00BE26E2">
        <w:tc>
          <w:tcPr>
            <w:tcW w:w="846" w:type="dxa"/>
          </w:tcPr>
          <w:p w:rsidR="00BE26E2" w:rsidRDefault="00BE26E2">
            <w:r>
              <w:t>Sr. No.</w:t>
            </w:r>
          </w:p>
        </w:tc>
        <w:tc>
          <w:tcPr>
            <w:tcW w:w="1843" w:type="dxa"/>
          </w:tcPr>
          <w:p w:rsidR="00BE26E2" w:rsidRDefault="00BE26E2">
            <w:r>
              <w:t>PRN</w:t>
            </w:r>
          </w:p>
        </w:tc>
        <w:tc>
          <w:tcPr>
            <w:tcW w:w="3260" w:type="dxa"/>
          </w:tcPr>
          <w:p w:rsidR="00BE26E2" w:rsidRDefault="00BE26E2">
            <w:r>
              <w:t>Name of Student</w:t>
            </w:r>
          </w:p>
        </w:tc>
        <w:tc>
          <w:tcPr>
            <w:tcW w:w="3067" w:type="dxa"/>
          </w:tcPr>
          <w:p w:rsidR="00BE26E2" w:rsidRDefault="00BE26E2">
            <w:r>
              <w:t>Mail id</w:t>
            </w:r>
          </w:p>
        </w:tc>
      </w:tr>
      <w:tr w:rsidR="00BE26E2" w:rsidTr="00BE26E2">
        <w:tc>
          <w:tcPr>
            <w:tcW w:w="846" w:type="dxa"/>
          </w:tcPr>
          <w:p w:rsidR="00BE26E2" w:rsidRDefault="00D445D4">
            <w:r>
              <w:t>1.</w:t>
            </w:r>
          </w:p>
        </w:tc>
        <w:tc>
          <w:tcPr>
            <w:tcW w:w="1843" w:type="dxa"/>
          </w:tcPr>
          <w:p w:rsidR="00BE26E2" w:rsidRDefault="00D445D4">
            <w:r>
              <w:t>22070122079</w:t>
            </w:r>
          </w:p>
        </w:tc>
        <w:tc>
          <w:tcPr>
            <w:tcW w:w="3260" w:type="dxa"/>
          </w:tcPr>
          <w:p w:rsidR="00BE26E2" w:rsidRDefault="00D445D4">
            <w:r>
              <w:t>HIMANI ARORA</w:t>
            </w:r>
          </w:p>
        </w:tc>
        <w:tc>
          <w:tcPr>
            <w:tcW w:w="3067" w:type="dxa"/>
          </w:tcPr>
          <w:p w:rsidR="00BE26E2" w:rsidRDefault="00D445D4">
            <w:r>
              <w:t>himani.arora.btech2022@sitpune.edu.in</w:t>
            </w:r>
          </w:p>
        </w:tc>
      </w:tr>
      <w:tr w:rsidR="00BE26E2" w:rsidTr="00BE26E2">
        <w:tc>
          <w:tcPr>
            <w:tcW w:w="846" w:type="dxa"/>
          </w:tcPr>
          <w:p w:rsidR="00BE26E2" w:rsidRDefault="00D445D4">
            <w:r>
              <w:t>2.</w:t>
            </w:r>
          </w:p>
        </w:tc>
        <w:tc>
          <w:tcPr>
            <w:tcW w:w="1843" w:type="dxa"/>
          </w:tcPr>
          <w:p w:rsidR="00BE26E2" w:rsidRDefault="00D445D4">
            <w:r>
              <w:t>22070122063</w:t>
            </w:r>
          </w:p>
        </w:tc>
        <w:tc>
          <w:tcPr>
            <w:tcW w:w="3260" w:type="dxa"/>
          </w:tcPr>
          <w:p w:rsidR="00BE26E2" w:rsidRDefault="00D445D4">
            <w:r>
              <w:t>MEET GOLANI</w:t>
            </w:r>
          </w:p>
        </w:tc>
        <w:tc>
          <w:tcPr>
            <w:tcW w:w="3067" w:type="dxa"/>
          </w:tcPr>
          <w:p w:rsidR="00BE26E2" w:rsidRDefault="00D95DFD">
            <w:r>
              <w:t>himanshu.chopade.btech2022@sitpune.edu.in</w:t>
            </w:r>
          </w:p>
        </w:tc>
      </w:tr>
      <w:tr w:rsidR="00BE26E2" w:rsidTr="00BE26E2">
        <w:tc>
          <w:tcPr>
            <w:tcW w:w="846" w:type="dxa"/>
          </w:tcPr>
          <w:p w:rsidR="00BE26E2" w:rsidRDefault="00D445D4">
            <w:r>
              <w:t>3.</w:t>
            </w:r>
          </w:p>
        </w:tc>
        <w:tc>
          <w:tcPr>
            <w:tcW w:w="1843" w:type="dxa"/>
          </w:tcPr>
          <w:p w:rsidR="00BE26E2" w:rsidRDefault="00D445D4">
            <w:r>
              <w:t>22070122080</w:t>
            </w:r>
          </w:p>
        </w:tc>
        <w:tc>
          <w:tcPr>
            <w:tcW w:w="3260" w:type="dxa"/>
          </w:tcPr>
          <w:p w:rsidR="00BE26E2" w:rsidRDefault="00D445D4">
            <w:r>
              <w:t>HIMANSHU CHOPADE</w:t>
            </w:r>
          </w:p>
        </w:tc>
        <w:tc>
          <w:tcPr>
            <w:tcW w:w="3067" w:type="dxa"/>
          </w:tcPr>
          <w:p w:rsidR="00BE26E2" w:rsidRDefault="00D95DFD">
            <w:r>
              <w:t>Meet.golani.btech2022@sitpune.edu.in</w:t>
            </w:r>
            <w:bookmarkStart w:id="0" w:name="_GoBack"/>
            <w:bookmarkEnd w:id="0"/>
          </w:p>
        </w:tc>
      </w:tr>
    </w:tbl>
    <w:p w:rsidR="00BE26E2" w:rsidRDefault="00BE26E2"/>
    <w:p w:rsidR="00BE26E2" w:rsidRDefault="00BE26E2">
      <w:r>
        <w:t>Problem Statement:</w:t>
      </w:r>
      <w:r w:rsidR="00D445D4" w:rsidRPr="00D445D4">
        <w:t xml:space="preserve"> </w:t>
      </w:r>
      <w:r w:rsidR="00D445D4">
        <w:rPr>
          <w:rStyle w:val="Strong"/>
        </w:rPr>
        <w:t>Music Player Management</w:t>
      </w:r>
    </w:p>
    <w:p w:rsidR="00BE26E2" w:rsidRDefault="00BE26E2"/>
    <w:p w:rsidR="00BE26E2" w:rsidRDefault="00BE26E2">
      <w:r>
        <w:t>Explanation:</w:t>
      </w:r>
    </w:p>
    <w:p w:rsidR="00BE26E2" w:rsidRDefault="00D445D4">
      <w:r>
        <w:t>The Music Player Management project is a simplified music player application developed using the C++ programming language. It aims to provide a basic music player with essential features for playback control and song searching. This project serves as an excellent introduction to C++ programming concepts, including classes and inheritance, while creating a practical and functional application.</w:t>
      </w:r>
    </w:p>
    <w:p w:rsidR="00D445D4" w:rsidRPr="00D445D4" w:rsidRDefault="00D445D4" w:rsidP="00D4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D445D4">
        <w:rPr>
          <w:rFonts w:ascii="Times New Roman" w:eastAsia="Times New Roman" w:hAnsi="Symbol" w:cs="Times New Roman"/>
          <w:kern w:val="0"/>
          <w:sz w:val="24"/>
          <w:szCs w:val="24"/>
          <w:lang w:val="en-US"/>
        </w:rPr>
        <w:t></w:t>
      </w:r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r w:rsidRPr="00D44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Basic</w:t>
      </w:r>
      <w:proofErr w:type="gramEnd"/>
      <w:r w:rsidRPr="00D44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Playback Control</w:t>
      </w:r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D445D4" w:rsidRPr="00D445D4" w:rsidRDefault="00D445D4" w:rsidP="00D4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This project includes functionality for playing and pausing songs. Users can easily start or pause playback, providing a fundamental user experience in music playback.</w:t>
      </w:r>
    </w:p>
    <w:p w:rsidR="00D445D4" w:rsidRPr="00D445D4" w:rsidRDefault="00D445D4" w:rsidP="00D4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D445D4">
        <w:rPr>
          <w:rFonts w:ascii="Times New Roman" w:eastAsia="Times New Roman" w:hAnsi="Symbol" w:cs="Times New Roman"/>
          <w:kern w:val="0"/>
          <w:sz w:val="24"/>
          <w:szCs w:val="24"/>
          <w:lang w:val="en-US"/>
        </w:rPr>
        <w:t></w:t>
      </w:r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r w:rsidRPr="00D44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Song</w:t>
      </w:r>
      <w:proofErr w:type="gramEnd"/>
      <w:r w:rsidRPr="00D44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Search</w:t>
      </w:r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D445D4" w:rsidRPr="00D445D4" w:rsidRDefault="00D445D4" w:rsidP="00D44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The application offers a search feature based on song titles or artists. This allows users </w:t>
      </w:r>
      <w:proofErr w:type="gramStart"/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to quickly locate</w:t>
      </w:r>
      <w:proofErr w:type="gramEnd"/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specific songs in their collection, making it more user-friendly.</w:t>
      </w:r>
    </w:p>
    <w:p w:rsidR="00D445D4" w:rsidRPr="00D445D4" w:rsidRDefault="00D445D4" w:rsidP="00D4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D445D4">
        <w:rPr>
          <w:rFonts w:ascii="Times New Roman" w:eastAsia="Times New Roman" w:hAnsi="Symbol" w:cs="Times New Roman"/>
          <w:kern w:val="0"/>
          <w:sz w:val="24"/>
          <w:szCs w:val="24"/>
          <w:lang w:val="en-US"/>
        </w:rPr>
        <w:t></w:t>
      </w:r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r w:rsidRPr="00D44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</w:t>
      </w:r>
      <w:proofErr w:type="gramEnd"/>
      <w:r w:rsidRPr="00D44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++ Classes and Inheritance</w:t>
      </w:r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D445D4" w:rsidRPr="00D445D4" w:rsidRDefault="00D445D4" w:rsidP="00D44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The core of the project's implementation revolves around the use of classes and inheritance. Classes </w:t>
      </w:r>
      <w:proofErr w:type="gramStart"/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are used</w:t>
      </w:r>
      <w:proofErr w:type="gramEnd"/>
      <w:r w:rsidRPr="00D445D4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model songs, and inheritance is employed to structure and organize the code efficiently. For example, a base "Song" class can be inherited to create specialized classes for different types of songs or audio files</w:t>
      </w:r>
    </w:p>
    <w:p w:rsidR="00D445D4" w:rsidRDefault="00D445D4"/>
    <w:p w:rsidR="00BE26E2" w:rsidRDefault="00BE26E2"/>
    <w:p w:rsidR="00BE26E2" w:rsidRDefault="00BE26E2">
      <w:r>
        <w:t>Class Diagram:</w:t>
      </w:r>
    </w:p>
    <w:p w:rsidR="00BE26E2" w:rsidRDefault="00BE26E2"/>
    <w:p w:rsidR="00BE26E2" w:rsidRDefault="00BE26E2"/>
    <w:p w:rsidR="00BE26E2" w:rsidRDefault="00BE26E2">
      <w:r>
        <w:t>Code snippets:</w:t>
      </w:r>
    </w:p>
    <w:p w:rsidR="00BE26E2" w:rsidRDefault="00BE26E2"/>
    <w:p w:rsidR="00BE26E2" w:rsidRDefault="00BE26E2"/>
    <w:p w:rsidR="00BE26E2" w:rsidRDefault="00BE26E2">
      <w:r>
        <w:t>Input/Output:</w:t>
      </w:r>
    </w:p>
    <w:p w:rsidR="00BE26E2" w:rsidRDefault="00BE26E2"/>
    <w:p w:rsidR="00BE26E2" w:rsidRDefault="00BE26E2"/>
    <w:p w:rsidR="00BE26E2" w:rsidRDefault="00BE26E2">
      <w:proofErr w:type="spellStart"/>
      <w:r>
        <w:t>Github</w:t>
      </w:r>
      <w:proofErr w:type="spellEnd"/>
      <w:r>
        <w:t xml:space="preserve"> repository link:</w:t>
      </w:r>
    </w:p>
    <w:p w:rsidR="00BE26E2" w:rsidRDefault="00BE26E2"/>
    <w:p w:rsidR="00BE26E2" w:rsidRDefault="00BE26E2"/>
    <w:sectPr w:rsidR="00BE26E2" w:rsidSect="00D2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86D"/>
    <w:multiLevelType w:val="multilevel"/>
    <w:tmpl w:val="EA3E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426E"/>
    <w:multiLevelType w:val="multilevel"/>
    <w:tmpl w:val="6A30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7128"/>
    <w:multiLevelType w:val="multilevel"/>
    <w:tmpl w:val="BF2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E2"/>
    <w:rsid w:val="000F78C0"/>
    <w:rsid w:val="001649C1"/>
    <w:rsid w:val="008D7F17"/>
    <w:rsid w:val="00B63504"/>
    <w:rsid w:val="00BE26E2"/>
    <w:rsid w:val="00D2551A"/>
    <w:rsid w:val="00D445D4"/>
    <w:rsid w:val="00D9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6A67"/>
  <w15:docId w15:val="{3F4F3BBA-627B-410D-95E8-CBB53348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45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Vora</dc:creator>
  <cp:lastModifiedBy>Himanshu Chopade</cp:lastModifiedBy>
  <cp:revision>2</cp:revision>
  <dcterms:created xsi:type="dcterms:W3CDTF">2023-10-19T03:07:00Z</dcterms:created>
  <dcterms:modified xsi:type="dcterms:W3CDTF">2023-10-19T03:07:00Z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af6ecc30-ccb6-4275-a4c0-d4cb680c7549</vt:lpwstr>
  </property>
</Properties>
</file>