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128E" w14:textId="00F0DE0F" w:rsidR="0007412F" w:rsidRDefault="0007412F">
      <w:r>
        <w:t>Microservice deployment approach</w:t>
      </w:r>
    </w:p>
    <w:p w14:paraId="58528781" w14:textId="40BCC574" w:rsidR="0007412F" w:rsidRDefault="0007412F">
      <w:r>
        <w:t>High level plan is to have three microservices</w:t>
      </w:r>
    </w:p>
    <w:p w14:paraId="03BF6A02" w14:textId="77777777" w:rsidR="0007412F" w:rsidRPr="0007412F" w:rsidRDefault="0007412F" w:rsidP="0007412F">
      <w:pPr>
        <w:pStyle w:val="ListParagraph"/>
        <w:numPr>
          <w:ilvl w:val="0"/>
          <w:numId w:val="1"/>
        </w:numPr>
      </w:pPr>
      <w:r w:rsidRPr="0007412F">
        <w:t>Deposit/Transaction MS</w:t>
      </w:r>
    </w:p>
    <w:p w14:paraId="684464BE" w14:textId="77777777" w:rsidR="0007412F" w:rsidRPr="0007412F" w:rsidRDefault="0007412F" w:rsidP="0007412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07412F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SG"/>
          <w14:ligatures w14:val="none"/>
        </w:rPr>
        <w:t>Account Command MS</w:t>
      </w:r>
    </w:p>
    <w:p w14:paraId="1D331AE5" w14:textId="371CB43D" w:rsidR="0007412F" w:rsidRPr="0007412F" w:rsidRDefault="0007412F" w:rsidP="0007412F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07412F">
        <w:rPr>
          <w:rFonts w:ascii="Consolas" w:eastAsia="Times New Roman" w:hAnsi="Consolas" w:cs="Times New Roman"/>
          <w:color w:val="AA8500"/>
          <w:kern w:val="0"/>
          <w:sz w:val="21"/>
          <w:szCs w:val="21"/>
          <w:lang w:eastAsia="en-SG"/>
          <w14:ligatures w14:val="none"/>
        </w:rPr>
        <w:t>Account Inquiry MS</w:t>
      </w:r>
    </w:p>
    <w:p w14:paraId="75A788A3" w14:textId="77777777" w:rsidR="0007412F" w:rsidRDefault="0007412F" w:rsidP="0007412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22C71FC1" w14:textId="0C280816" w:rsidR="0007412F" w:rsidRDefault="0007412F" w:rsidP="0007412F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Depsoit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microservice will have </w:t>
      </w:r>
    </w:p>
    <w:p w14:paraId="61C570C3" w14:textId="41EBDEFE" w:rsidR="0007412F" w:rsidRDefault="0007412F" w:rsidP="0007412F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Credit</w:t>
      </w:r>
    </w:p>
    <w:p w14:paraId="0F63FCBE" w14:textId="424B41D6" w:rsidR="0007412F" w:rsidRDefault="0007412F" w:rsidP="0007412F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Debit</w:t>
      </w:r>
    </w:p>
    <w:p w14:paraId="42C532A4" w14:textId="28EEFFBD" w:rsidR="0007412F" w:rsidRDefault="0007412F" w:rsidP="0007412F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Fund Transfer</w:t>
      </w:r>
    </w:p>
    <w:p w14:paraId="6B751F75" w14:textId="6638CB9E" w:rsidR="0007412F" w:rsidRDefault="007641F9" w:rsidP="0007412F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Earmark</w:t>
      </w:r>
    </w:p>
    <w:p w14:paraId="0DC38B52" w14:textId="6CB29960" w:rsidR="007641F9" w:rsidRDefault="007641F9" w:rsidP="0007412F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Fee/ Interest</w:t>
      </w:r>
    </w:p>
    <w:p w14:paraId="72145887" w14:textId="0A051B97" w:rsidR="007641F9" w:rsidRDefault="007641F9" w:rsidP="007641F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Account Command MS will have </w:t>
      </w:r>
    </w:p>
    <w:p w14:paraId="7ED97438" w14:textId="784DEE24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Account open </w:t>
      </w:r>
    </w:p>
    <w:p w14:paraId="3CE93CA0" w14:textId="7534FC1F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Account close</w:t>
      </w:r>
    </w:p>
    <w:p w14:paraId="368EE0B5" w14:textId="4D471702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Account Status/Signal update</w:t>
      </w:r>
    </w:p>
    <w:p w14:paraId="3747A798" w14:textId="43F2FF71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Account update</w:t>
      </w:r>
    </w:p>
    <w:p w14:paraId="605C4B68" w14:textId="1E401327" w:rsidR="007641F9" w:rsidRDefault="007641F9" w:rsidP="007641F9">
      <w:pPr>
        <w:pStyle w:val="ListParagraph"/>
        <w:numPr>
          <w:ilvl w:val="0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Account Inquiry MS will have </w:t>
      </w:r>
    </w:p>
    <w:p w14:paraId="70522DA6" w14:textId="5E509E5C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Account Summary</w:t>
      </w:r>
    </w:p>
    <w:p w14:paraId="5BABC3BA" w14:textId="4450D1A2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Transaction History Inquiry</w:t>
      </w:r>
    </w:p>
    <w:p w14:paraId="36F878E7" w14:textId="7E212B0A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Earmark Inquiry</w:t>
      </w:r>
    </w:p>
    <w:p w14:paraId="368F97B3" w14:textId="154B997D" w:rsidR="007641F9" w:rsidRDefault="007641F9" w:rsidP="007641F9">
      <w:pPr>
        <w:pStyle w:val="ListParagraph"/>
        <w:numPr>
          <w:ilvl w:val="1"/>
          <w:numId w:val="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All other Inquiry</w:t>
      </w:r>
    </w:p>
    <w:p w14:paraId="5209ACEF" w14:textId="77777777" w:rsidR="007641F9" w:rsidRDefault="007641F9" w:rsidP="007641F9">
      <w:pPr>
        <w:pStyle w:val="ListParagraph"/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1805A986" w14:textId="2C768093" w:rsidR="007641F9" w:rsidRDefault="007641F9" w:rsidP="007641F9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There are two architecture approach primarily discussed for deployment of app and for these microservices.</w:t>
      </w:r>
    </w:p>
    <w:p w14:paraId="5E0433D1" w14:textId="77777777" w:rsidR="007641F9" w:rsidRPr="007641F9" w:rsidRDefault="007641F9" w:rsidP="007641F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Standard Microservices + Distributed DB</w:t>
      </w:r>
    </w:p>
    <w:p w14:paraId="5CEB607A" w14:textId="3F757EE6" w:rsidR="007641F9" w:rsidRDefault="007641F9" w:rsidP="007641F9">
      <w:pPr>
        <w:pStyle w:val="ListParagraph"/>
        <w:numPr>
          <w:ilvl w:val="0"/>
          <w:numId w:val="3"/>
        </w:num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Cell-Based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Deployment </w:t>
      </w:r>
      <w:r w:rsidRPr="00764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Approach</w:t>
      </w:r>
    </w:p>
    <w:p w14:paraId="26AAC782" w14:textId="77777777" w:rsidR="002641C1" w:rsidRDefault="002641C1" w:rsidP="002641C1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0439A8DD" w14:textId="261254E4" w:rsidR="002641C1" w:rsidRPr="002641C1" w:rsidRDefault="002641C1" w:rsidP="002641C1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Approach 1: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</w:t>
      </w: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Standard Microservices + Distributed DB</w:t>
      </w:r>
    </w:p>
    <w:p w14:paraId="21A07B60" w14:textId="77777777" w:rsidR="007641F9" w:rsidRDefault="007641F9" w:rsidP="007641F9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5E188976" w14:textId="1EE78B81" w:rsidR="007641F9" w:rsidRPr="007641F9" w:rsidRDefault="007641F9" w:rsidP="007641F9">
      <w:pPr>
        <w:pStyle w:val="ListParagraph"/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Architecture: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6671"/>
      </w:tblGrid>
      <w:tr w:rsidR="007641F9" w:rsidRPr="007641F9" w14:paraId="50ED7C9F" w14:textId="77777777" w:rsidTr="007641F9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6E5E654E" w14:textId="77777777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366161B0" w14:textId="77777777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Implementation</w:t>
            </w:r>
          </w:p>
        </w:tc>
      </w:tr>
      <w:tr w:rsidR="007641F9" w:rsidRPr="007641F9" w14:paraId="6B200B0B" w14:textId="77777777" w:rsidTr="007641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7D865DAE" w14:textId="34531053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</w:tcPr>
          <w:p w14:paraId="26C4E8B4" w14:textId="351A3159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Microservices deployed on OpenShift</w:t>
            </w:r>
          </w:p>
        </w:tc>
      </w:tr>
      <w:tr w:rsidR="007641F9" w:rsidRPr="007641F9" w14:paraId="2AE1754E" w14:textId="77777777" w:rsidTr="007641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1D2B7E1" w14:textId="77777777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E4FD97" w14:textId="67B261E6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Horizontally sharded </w:t>
            </w:r>
            <w:r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DB</w:t>
            </w: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 xml:space="preserve"> by account</w:t>
            </w:r>
          </w:p>
        </w:tc>
      </w:tr>
      <w:tr w:rsidR="007641F9" w:rsidRPr="007641F9" w14:paraId="4D3ADDBA" w14:textId="77777777" w:rsidTr="007641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5DF6F2" w14:textId="77777777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Transaction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D771EF" w14:textId="77777777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Database-level ACID transactions</w:t>
            </w:r>
          </w:p>
        </w:tc>
      </w:tr>
      <w:tr w:rsidR="007641F9" w:rsidRPr="007641F9" w14:paraId="0AA332D2" w14:textId="77777777" w:rsidTr="007641F9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5904CE" w14:textId="77777777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1A43AF" w14:textId="77777777" w:rsidR="007641F9" w:rsidRPr="007641F9" w:rsidRDefault="007641F9" w:rsidP="007641F9">
            <w:pPr>
              <w:pStyle w:val="ListParagraph"/>
              <w:shd w:val="clear" w:color="auto" w:fill="FFFFFE"/>
              <w:spacing w:after="0" w:line="285" w:lineRule="atLeast"/>
              <w:ind w:left="1080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7641F9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Vertical scaling of DB shards</w:t>
            </w:r>
          </w:p>
        </w:tc>
      </w:tr>
    </w:tbl>
    <w:p w14:paraId="39E9A3A8" w14:textId="7F0F73CA" w:rsidR="00167913" w:rsidRPr="00167913" w:rsidRDefault="00167913" w:rsidP="00167913">
      <w:pPr>
        <w:pStyle w:val="ListParagraph"/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</w:pPr>
      <w:r w:rsidRPr="00167913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lastRenderedPageBreak/>
        <w:drawing>
          <wp:inline distT="0" distB="0" distL="0" distR="0" wp14:anchorId="712880FF" wp14:editId="6F4C8377">
            <wp:extent cx="5731510" cy="3549650"/>
            <wp:effectExtent l="0" t="0" r="2540" b="0"/>
            <wp:docPr id="962683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1E53" w14:textId="77777777" w:rsidR="00167913" w:rsidRDefault="00167913" w:rsidP="007641F9">
      <w:pPr>
        <w:pStyle w:val="ListParagraph"/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</w:pPr>
    </w:p>
    <w:p w14:paraId="72A59332" w14:textId="64D4DF01" w:rsidR="007641F9" w:rsidRPr="007641F9" w:rsidRDefault="007641F9" w:rsidP="007641F9">
      <w:pPr>
        <w:pStyle w:val="ListParagraph"/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Pros:</w:t>
      </w:r>
    </w:p>
    <w:p w14:paraId="550CCEAA" w14:textId="4C10C4BB" w:rsidR="007641F9" w:rsidRDefault="007641F9" w:rsidP="007641F9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Centralized Data:</w:t>
      </w:r>
      <w:r w:rsidRPr="00764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Data consistency is easier to manage as all microservices share a single database.</w:t>
      </w:r>
    </w:p>
    <w:p w14:paraId="447137A6" w14:textId="475BAF9D" w:rsidR="002641C1" w:rsidRDefault="002641C1" w:rsidP="007641F9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Simplified Deployment: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Easier to deploy and manage a single, distributed database compared to multiple cell-based databases.</w:t>
      </w:r>
    </w:p>
    <w:p w14:paraId="7DD48122" w14:textId="5CA4F073" w:rsidR="002641C1" w:rsidRPr="007641F9" w:rsidRDefault="002641C1" w:rsidP="007641F9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Scalability: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DB 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sharding allows for horizontal scaling.</w:t>
      </w:r>
    </w:p>
    <w:p w14:paraId="67612001" w14:textId="77777777" w:rsidR="007641F9" w:rsidRPr="007641F9" w:rsidRDefault="007641F9" w:rsidP="007641F9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Unified observability across services</w:t>
      </w:r>
    </w:p>
    <w:p w14:paraId="1415B4D0" w14:textId="3EA94099" w:rsidR="007641F9" w:rsidRPr="007641F9" w:rsidRDefault="007641F9" w:rsidP="007641F9">
      <w:pPr>
        <w:pStyle w:val="ListParagraph"/>
        <w:numPr>
          <w:ilvl w:val="0"/>
          <w:numId w:val="4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Lower initial infrastructure costs</w:t>
      </w:r>
    </w:p>
    <w:p w14:paraId="1FC63900" w14:textId="085EC155" w:rsidR="007641F9" w:rsidRPr="007641F9" w:rsidRDefault="002641C1" w:rsidP="007641F9">
      <w:pPr>
        <w:pStyle w:val="ListParagraph"/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Cons</w:t>
      </w:r>
      <w:r w:rsidR="007641F9" w:rsidRPr="007641F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:</w:t>
      </w:r>
    </w:p>
    <w:p w14:paraId="2272AB61" w14:textId="77777777" w:rsidR="002641C1" w:rsidRDefault="002641C1" w:rsidP="002641C1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Single Point of Failure: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While sharded, issues with the central database can impact all 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microservices.</w:t>
      </w:r>
    </w:p>
    <w:p w14:paraId="0380014F" w14:textId="51E6E882" w:rsidR="007641F9" w:rsidRDefault="002641C1" w:rsidP="002641C1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Potential Bottlenecks: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Heavy load on specific shards or the database connection pool can create bottlenecks.</w:t>
      </w:r>
    </w:p>
    <w:p w14:paraId="4AFF6D56" w14:textId="1C101A64" w:rsidR="002641C1" w:rsidRDefault="002641C1" w:rsidP="002641C1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Complexity of Sharding: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Managing sharding and ensuring even data distribution can be complex.</w:t>
      </w:r>
    </w:p>
    <w:p w14:paraId="2E11DB05" w14:textId="43711C03" w:rsidR="00FF2897" w:rsidRPr="00FF2897" w:rsidRDefault="00FF2897" w:rsidP="00FF2897">
      <w:pPr>
        <w:pStyle w:val="ListParagraph"/>
        <w:numPr>
          <w:ilvl w:val="0"/>
          <w:numId w:val="5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No logical separation of account is possible</w:t>
      </w:r>
    </w:p>
    <w:p w14:paraId="40DA5467" w14:textId="769B54FA" w:rsidR="00FB6E99" w:rsidRPr="00FB6E99" w:rsidRDefault="002641C1" w:rsidP="00FB6E99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Approach 2: Cell-Based Architecture</w:t>
      </w:r>
    </w:p>
    <w:p w14:paraId="160148DC" w14:textId="77777777" w:rsidR="00820867" w:rsidRDefault="00820867" w:rsidP="002641C1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0C612D65" w14:textId="7823F954" w:rsidR="002641C1" w:rsidRDefault="002641C1" w:rsidP="002641C1">
      <w:pPr>
        <w:pStyle w:val="ListParagraph"/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Architecture:</w:t>
      </w:r>
    </w:p>
    <w:tbl>
      <w:tblPr>
        <w:tblW w:w="11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6"/>
        <w:gridCol w:w="7384"/>
      </w:tblGrid>
      <w:tr w:rsidR="002641C1" w:rsidRPr="002641C1" w14:paraId="5FA96426" w14:textId="77777777" w:rsidTr="002641C1">
        <w:trPr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7DB467BF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Aspect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0CFCF756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b/>
                <w:bCs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Implementation</w:t>
            </w:r>
          </w:p>
        </w:tc>
      </w:tr>
      <w:tr w:rsidR="002641C1" w:rsidRPr="002641C1" w14:paraId="2250A614" w14:textId="77777777" w:rsidTr="002641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073F1B5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B0C4F71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Isolated per-cell databases</w:t>
            </w:r>
          </w:p>
        </w:tc>
      </w:tr>
      <w:tr w:rsidR="002641C1" w:rsidRPr="002641C1" w14:paraId="46A5DC5F" w14:textId="77777777" w:rsidTr="002641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000E3B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Transaction Handling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C2EB36B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Saga pattern for cross-cell transactions</w:t>
            </w:r>
          </w:p>
        </w:tc>
      </w:tr>
      <w:tr w:rsidR="002641C1" w:rsidRPr="002641C1" w14:paraId="33F33810" w14:textId="77777777" w:rsidTr="002641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0413CF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lastRenderedPageBreak/>
              <w:t>Scalability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B78CA3D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Horizontal cell duplication</w:t>
            </w:r>
          </w:p>
        </w:tc>
      </w:tr>
      <w:tr w:rsidR="002641C1" w:rsidRPr="002641C1" w14:paraId="3F0B1F87" w14:textId="77777777" w:rsidTr="002641C1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BA969B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Failure Domain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5307526" w14:textId="77777777" w:rsidR="002641C1" w:rsidRPr="002641C1" w:rsidRDefault="002641C1" w:rsidP="002641C1">
            <w:pPr>
              <w:shd w:val="clear" w:color="auto" w:fill="FFFFFE"/>
              <w:spacing w:line="285" w:lineRule="atLeast"/>
              <w:jc w:val="both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</w:pPr>
            <w:r w:rsidRPr="002641C1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SG"/>
                <w14:ligatures w14:val="none"/>
              </w:rPr>
              <w:t>Limited to individual cell</w:t>
            </w:r>
          </w:p>
        </w:tc>
      </w:tr>
    </w:tbl>
    <w:p w14:paraId="20E38600" w14:textId="04B27948" w:rsidR="002641C1" w:rsidRDefault="00167913" w:rsidP="002641C1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FB6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drawing>
          <wp:inline distT="0" distB="0" distL="0" distR="0" wp14:anchorId="4DE36778" wp14:editId="2DEA1971">
            <wp:extent cx="5731510" cy="1792605"/>
            <wp:effectExtent l="0" t="0" r="2540" b="0"/>
            <wp:docPr id="12195571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A8BC" w14:textId="77777777" w:rsidR="00167913" w:rsidRDefault="00167913" w:rsidP="002641C1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40CDD9C5" w14:textId="342831A2" w:rsidR="00167913" w:rsidRDefault="00167913" w:rsidP="002641C1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FB6E9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lastRenderedPageBreak/>
        <w:drawing>
          <wp:inline distT="0" distB="0" distL="0" distR="0" wp14:anchorId="0504F03E" wp14:editId="3177174B">
            <wp:extent cx="5731510" cy="5497195"/>
            <wp:effectExtent l="0" t="0" r="2540" b="8255"/>
            <wp:docPr id="898840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4FE33" w14:textId="77777777" w:rsidR="002641C1" w:rsidRPr="007641F9" w:rsidRDefault="002641C1" w:rsidP="002641C1">
      <w:pPr>
        <w:pStyle w:val="ListParagraph"/>
        <w:shd w:val="clear" w:color="auto" w:fill="FFFFFE"/>
        <w:spacing w:line="285" w:lineRule="atLeast"/>
        <w:ind w:left="1080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7641F9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Pros:</w:t>
      </w:r>
    </w:p>
    <w:p w14:paraId="49F69A1B" w14:textId="73A2F51C" w:rsidR="002641C1" w:rsidRDefault="002641C1" w:rsidP="002641C1">
      <w:pPr>
        <w:numPr>
          <w:ilvl w:val="0"/>
          <w:numId w:val="7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Isolation: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Cells are isolated, so a failure in one cell does not affect others, improving fault tolerance.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Like for example, if there are 20 cells then even 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100% failure in one cell affects ≤5% customers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.</w:t>
      </w:r>
    </w:p>
    <w:p w14:paraId="60C81092" w14:textId="662CC06B" w:rsidR="002641C1" w:rsidRDefault="002641C1" w:rsidP="002641C1">
      <w:pPr>
        <w:numPr>
          <w:ilvl w:val="0"/>
          <w:numId w:val="7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Scalability and Resilience: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Easier to scale by adding more cells.</w:t>
      </w:r>
    </w:p>
    <w:p w14:paraId="4C662629" w14:textId="4F44177B" w:rsidR="002641C1" w:rsidRDefault="002641C1" w:rsidP="002641C1">
      <w:pPr>
        <w:numPr>
          <w:ilvl w:val="0"/>
          <w:numId w:val="7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2641C1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Reduced Blast Radius:</w:t>
      </w:r>
      <w:r w:rsidRPr="002641C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Problems within one cell are contained.</w:t>
      </w:r>
    </w:p>
    <w:p w14:paraId="679A2669" w14:textId="24D46C5B" w:rsidR="002641C1" w:rsidRDefault="002641C1" w:rsidP="002641C1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>Cons:</w:t>
      </w:r>
    </w:p>
    <w:p w14:paraId="31F5212C" w14:textId="2555893F" w:rsidR="002641C1" w:rsidRPr="00FF2897" w:rsidRDefault="00FF2897" w:rsidP="00FF2897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FF289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Data Consistency:</w:t>
      </w:r>
      <w:r w:rsidRPr="00FF28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Maintaining data consistency across cells can be complex, requiring robust synchronization mechanisms.</w:t>
      </w:r>
    </w:p>
    <w:p w14:paraId="58A92F4B" w14:textId="12F67DC0" w:rsidR="00FF2897" w:rsidRDefault="00FF2897" w:rsidP="00FF2897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FF289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Increased Complexity:</w:t>
      </w:r>
      <w:r w:rsidRPr="00FF28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Managing multiple cells and databases adds operational complexity.</w:t>
      </w:r>
    </w:p>
    <w:p w14:paraId="181E3A6F" w14:textId="33F9C9AD" w:rsidR="00FF2897" w:rsidRPr="00FF2897" w:rsidRDefault="00FF2897" w:rsidP="00FF2897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FF289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Routing Complexity:</w:t>
      </w:r>
      <w:r w:rsidRPr="00FF28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Implementing and maintaining the routing mechanism is crucial. </w:t>
      </w:r>
    </w:p>
    <w:p w14:paraId="419FD5F2" w14:textId="254CC9E3" w:rsidR="00FF2897" w:rsidRDefault="00FF2897" w:rsidP="00FF2897">
      <w:pPr>
        <w:pStyle w:val="ListParagraph"/>
        <w:numPr>
          <w:ilvl w:val="0"/>
          <w:numId w:val="8"/>
        </w:num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  <w:r w:rsidRPr="00FF289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Resource Duplication:</w:t>
      </w:r>
      <w:r w:rsidRPr="00FF289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  <w:t xml:space="preserve"> Each cell duplicates resources, leading to higher infrastructure costs.</w:t>
      </w:r>
    </w:p>
    <w:p w14:paraId="2268BB12" w14:textId="77777777" w:rsidR="00820867" w:rsidRDefault="00820867" w:rsidP="00820867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4B043C2F" w14:textId="236DD6FD" w:rsidR="00820867" w:rsidRPr="00820867" w:rsidRDefault="00820867" w:rsidP="00820867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</w:pPr>
      <w:r w:rsidRPr="00820867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SG"/>
          <w14:ligatures w14:val="none"/>
        </w:rPr>
        <w:t>Comparison of the Two Approaches</w:t>
      </w:r>
    </w:p>
    <w:tbl>
      <w:tblPr>
        <w:tblW w:w="17820" w:type="dxa"/>
        <w:tblLook w:val="04A0" w:firstRow="1" w:lastRow="0" w:firstColumn="1" w:lastColumn="0" w:noHBand="0" w:noVBand="1"/>
      </w:tblPr>
      <w:tblGrid>
        <w:gridCol w:w="2360"/>
        <w:gridCol w:w="7640"/>
        <w:gridCol w:w="7820"/>
      </w:tblGrid>
      <w:tr w:rsidR="00820867" w:rsidRPr="00820867" w14:paraId="63AFBBB8" w14:textId="77777777" w:rsidTr="00820867">
        <w:trPr>
          <w:trHeight w:val="28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2607C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Feature</w:t>
            </w:r>
          </w:p>
        </w:tc>
        <w:tc>
          <w:tcPr>
            <w:tcW w:w="7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C3EB4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Standard Microservices + Distributed DB (Sharded) Approach</w:t>
            </w:r>
          </w:p>
        </w:tc>
        <w:tc>
          <w:tcPr>
            <w:tcW w:w="7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E4812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Cell-Based Approach</w:t>
            </w:r>
          </w:p>
        </w:tc>
      </w:tr>
      <w:tr w:rsidR="00820867" w:rsidRPr="00820867" w14:paraId="15D85B42" w14:textId="77777777" w:rsidTr="00820867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1724F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Architecture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B3332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Single logical system with a distributed, sharded database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7A741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Independent, self-contained cells, each with its own microservices and database</w:t>
            </w:r>
          </w:p>
        </w:tc>
      </w:tr>
      <w:tr w:rsidR="00820867" w:rsidRPr="00820867" w14:paraId="6AE630FD" w14:textId="77777777" w:rsidTr="00820867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1BA16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Scalability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C9FEF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Horizontal scaling by adding more shards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0414E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Horizontal scaling by adding more cells</w:t>
            </w:r>
          </w:p>
        </w:tc>
      </w:tr>
      <w:tr w:rsidR="00820867" w:rsidRPr="00820867" w14:paraId="06B204AB" w14:textId="77777777" w:rsidTr="00820867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24A15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Data Partitioning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B7F5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Sharded database based on account number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E11E9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Each cell contains a subset of accounts</w:t>
            </w:r>
          </w:p>
        </w:tc>
      </w:tr>
      <w:tr w:rsidR="00820867" w:rsidRPr="00820867" w14:paraId="5E1D9744" w14:textId="77777777" w:rsidTr="00820867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9D29C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Fault Isolation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973E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Failures may impact multiple services due to shared database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40702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Strong fault isolation—failure in one cell does not affect others</w:t>
            </w:r>
          </w:p>
        </w:tc>
      </w:tr>
      <w:tr w:rsidR="00820867" w:rsidRPr="00820867" w14:paraId="651C528F" w14:textId="77777777" w:rsidTr="00820867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0E6BE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Operational Complexity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0D519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Requires strong distributed transaction management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C0444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Requires careful cell orchestration, data partitioning, and routing</w:t>
            </w:r>
          </w:p>
        </w:tc>
      </w:tr>
      <w:tr w:rsidR="00820867" w:rsidRPr="00820867" w14:paraId="44632096" w14:textId="77777777" w:rsidTr="00820867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81816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Deployment Flexibility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0C795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Easier to manage a centralized DB with scaling strategies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54C76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More effort required for maintaining multiple instances of microservices and DBs</w:t>
            </w:r>
          </w:p>
        </w:tc>
      </w:tr>
      <w:tr w:rsidR="00820867" w:rsidRPr="00820867" w14:paraId="559BD43F" w14:textId="77777777" w:rsidTr="00820867">
        <w:trPr>
          <w:trHeight w:val="57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5EC8A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Consistency Model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B03FFF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Distributed transactions need to be handled (e.g., two-phase commit, eventual consistency)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41FFC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Each cell is self-contained, reducing consistency concerns but requiring cross-cell synchronization (e.g., SAGA)</w:t>
            </w:r>
          </w:p>
        </w:tc>
      </w:tr>
      <w:tr w:rsidR="00820867" w:rsidRPr="00820867" w14:paraId="0FF60ABF" w14:textId="77777777" w:rsidTr="00820867">
        <w:trPr>
          <w:trHeight w:val="285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A5C96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Maintenance Overhead</w:t>
            </w:r>
          </w:p>
        </w:tc>
        <w:tc>
          <w:tcPr>
            <w:tcW w:w="7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ECF51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Requires distributed DB maintenance (backups, schema updates, etc.)</w:t>
            </w:r>
          </w:p>
        </w:tc>
        <w:tc>
          <w:tcPr>
            <w:tcW w:w="7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434AF" w14:textId="77777777" w:rsidR="00820867" w:rsidRPr="00820867" w:rsidRDefault="00820867" w:rsidP="00820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</w:pPr>
            <w:r w:rsidRPr="008208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SG"/>
                <w14:ligatures w14:val="none"/>
              </w:rPr>
              <w:t>Requires maintaining multiple DBs, leading to higher ops effort</w:t>
            </w:r>
          </w:p>
        </w:tc>
      </w:tr>
    </w:tbl>
    <w:p w14:paraId="2079DAB5" w14:textId="77777777" w:rsidR="00820867" w:rsidRPr="00820867" w:rsidRDefault="00820867" w:rsidP="00820867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69C8C93C" w14:textId="77777777" w:rsidR="00FF2897" w:rsidRPr="00FF2897" w:rsidRDefault="00FF2897" w:rsidP="00FF2897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p w14:paraId="6DE392D6" w14:textId="1482DE65" w:rsidR="002641C1" w:rsidRPr="002641C1" w:rsidRDefault="002641C1" w:rsidP="002641C1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SG"/>
          <w14:ligatures w14:val="none"/>
        </w:rPr>
      </w:pPr>
    </w:p>
    <w:sectPr w:rsidR="002641C1" w:rsidRPr="0026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307A1"/>
    <w:multiLevelType w:val="hybridMultilevel"/>
    <w:tmpl w:val="186401A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87240"/>
    <w:multiLevelType w:val="multilevel"/>
    <w:tmpl w:val="8A48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66C4E"/>
    <w:multiLevelType w:val="hybridMultilevel"/>
    <w:tmpl w:val="6D06E09A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651F00"/>
    <w:multiLevelType w:val="multilevel"/>
    <w:tmpl w:val="1B1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B33525"/>
    <w:multiLevelType w:val="multilevel"/>
    <w:tmpl w:val="2A24E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11287C"/>
    <w:multiLevelType w:val="hybridMultilevel"/>
    <w:tmpl w:val="3FD0630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DE6E1D"/>
    <w:multiLevelType w:val="hybridMultilevel"/>
    <w:tmpl w:val="31FACD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C5FED"/>
    <w:multiLevelType w:val="hybridMultilevel"/>
    <w:tmpl w:val="6D06E09A"/>
    <w:lvl w:ilvl="0" w:tplc="80EAFE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51922142">
    <w:abstractNumId w:val="5"/>
  </w:num>
  <w:num w:numId="2" w16cid:durableId="932516117">
    <w:abstractNumId w:val="0"/>
  </w:num>
  <w:num w:numId="3" w16cid:durableId="808858705">
    <w:abstractNumId w:val="7"/>
  </w:num>
  <w:num w:numId="4" w16cid:durableId="233198638">
    <w:abstractNumId w:val="4"/>
  </w:num>
  <w:num w:numId="5" w16cid:durableId="1179000343">
    <w:abstractNumId w:val="3"/>
  </w:num>
  <w:num w:numId="6" w16cid:durableId="835222812">
    <w:abstractNumId w:val="2"/>
  </w:num>
  <w:num w:numId="7" w16cid:durableId="2081441997">
    <w:abstractNumId w:val="1"/>
  </w:num>
  <w:num w:numId="8" w16cid:durableId="1069810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2F"/>
    <w:rsid w:val="0007412F"/>
    <w:rsid w:val="00167913"/>
    <w:rsid w:val="002641C1"/>
    <w:rsid w:val="007641F9"/>
    <w:rsid w:val="00820867"/>
    <w:rsid w:val="0085189E"/>
    <w:rsid w:val="00FB6E99"/>
    <w:rsid w:val="00FF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1758"/>
  <w15:chartTrackingRefBased/>
  <w15:docId w15:val="{6AA4CB68-6D33-41F7-BFC4-3D31C5EF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1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1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1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1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1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64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5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28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430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6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580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Suman</dc:creator>
  <cp:keywords/>
  <dc:description/>
  <cp:lastModifiedBy>Himanshu Suman</cp:lastModifiedBy>
  <cp:revision>2</cp:revision>
  <dcterms:created xsi:type="dcterms:W3CDTF">2025-04-01T18:41:00Z</dcterms:created>
  <dcterms:modified xsi:type="dcterms:W3CDTF">2025-04-01T18:41:00Z</dcterms:modified>
</cp:coreProperties>
</file>