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Harlow Building Society binder claims ledger (Storm Imogen), printed page 43</w:t>
      </w:r>
    </w:p>
    <w:p>
      <w:r>
        <w:t>Claims ledger of the Harlow Building Society delegated-authority book (binder DA-HBS-2026), as kept by Harlow's own claims desk; the left-hand number is Harlow's running count. Harlow posted this copy to Ashgrove ahead of the reinsurance reconciliation.</w:t>
      </w:r>
    </w:p>
    <w:p>
      <w:r>
        <w:rPr>
          <w:b/>
        </w:rPr>
        <w:t>Printed page 43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Desk no.</w:t>
            </w:r>
          </w:p>
        </w:tc>
        <w:tc>
          <w:tcPr>
            <w:tcW w:type="dxa" w:w="1728"/>
          </w:tcPr>
          <w:p>
            <w:r>
              <w:t>Took place</w:t>
            </w:r>
          </w:p>
        </w:tc>
        <w:tc>
          <w:tcPr>
            <w:tcW w:type="dxa" w:w="1728"/>
          </w:tcPr>
          <w:p>
            <w:r>
              <w:t>Claim no.</w:t>
            </w:r>
          </w:p>
        </w:tc>
        <w:tc>
          <w:tcPr>
            <w:tcW w:type="dxa" w:w="1728"/>
          </w:tcPr>
          <w:p>
            <w:r>
              <w:t>Entry</w:t>
            </w:r>
          </w:p>
        </w:tc>
        <w:tc>
          <w:tcPr>
            <w:tcW w:type="dxa" w:w="1728"/>
          </w:tcPr>
          <w:p>
            <w:r>
              <w:t>Particulars</w:t>
            </w:r>
          </w:p>
        </w:tc>
      </w:tr>
      <w:tr>
        <w:tc>
          <w:tcPr>
            <w:tcW w:type="dxa" w:w="1728"/>
          </w:tcPr>
          <w:p>
            <w:r>
              <w:t>701</w:t>
            </w:r>
          </w:p>
        </w:tc>
        <w:tc>
          <w:tcPr>
            <w:tcW w:type="dxa" w:w="1728"/>
          </w:tcPr>
          <w:p>
            <w:r>
              <w:t>2026-10-15 06:00</w:t>
            </w:r>
          </w:p>
        </w:tc>
        <w:tc>
          <w:tcPr>
            <w:tcW w:type="dxa" w:w="1728"/>
          </w:tcPr>
          <w:p>
            <w:r>
              <w:t>HB-26-71</w:t>
            </w:r>
          </w:p>
        </w:tc>
        <w:tc>
          <w:tcPr>
            <w:tcW w:type="dxa" w:w="1728"/>
          </w:tcPr>
          <w:p>
            <w:r>
              <w:t>NOTIFIED</w:t>
            </w:r>
          </w:p>
        </w:tc>
        <w:tc>
          <w:tcPr>
            <w:tcW w:type="dxa" w:w="1728"/>
          </w:tcPr>
          <w:p>
            <w:r>
              <w:t>Policy HB-HO-88000; property 16 Mill Lane, AG13 4QX; loss at 2026-10-15 01:00; damage: roof; claimant estimate £20,439</w:t>
            </w:r>
          </w:p>
        </w:tc>
      </w:tr>
      <w:tr>
        <w:tc>
          <w:tcPr>
            <w:tcW w:type="dxa" w:w="1728"/>
          </w:tcPr>
          <w:p>
            <w:r>
              <w:t>702</w:t>
            </w:r>
          </w:p>
        </w:tc>
        <w:tc>
          <w:tcPr>
            <w:tcW w:type="dxa" w:w="1728"/>
          </w:tcPr>
          <w:p>
            <w:r>
              <w:t>2026-10-15 15:00</w:t>
            </w:r>
          </w:p>
        </w:tc>
        <w:tc>
          <w:tcPr>
            <w:tcW w:type="dxa" w:w="1728"/>
          </w:tcPr>
          <w:p>
            <w:r>
              <w:t>HB-26-72</w:t>
            </w:r>
          </w:p>
        </w:tc>
        <w:tc>
          <w:tcPr>
            <w:tcW w:type="dxa" w:w="1728"/>
          </w:tcPr>
          <w:p>
            <w:r>
              <w:t>NOTIFIED</w:t>
            </w:r>
          </w:p>
        </w:tc>
        <w:tc>
          <w:tcPr>
            <w:tcW w:type="dxa" w:w="1728"/>
          </w:tcPr>
          <w:p>
            <w:r>
              <w:t>Policy HB-HO-88013; property 17 Quarry Way, AG13 4QX; loss at 2026-10-15 10:00; damage: roof; claimant estimate £8,181</w:t>
            </w:r>
          </w:p>
        </w:tc>
      </w:tr>
      <w:tr>
        <w:tc>
          <w:tcPr>
            <w:tcW w:type="dxa" w:w="1728"/>
          </w:tcPr>
          <w:p>
            <w:r>
              <w:t>703</w:t>
            </w:r>
          </w:p>
        </w:tc>
        <w:tc>
          <w:tcPr>
            <w:tcW w:type="dxa" w:w="1728"/>
          </w:tcPr>
          <w:p>
            <w:r>
              <w:t>2026-10-16 00:00</w:t>
            </w:r>
          </w:p>
        </w:tc>
        <w:tc>
          <w:tcPr>
            <w:tcW w:type="dxa" w:w="1728"/>
          </w:tcPr>
          <w:p>
            <w:r>
              <w:t>HB-26-73</w:t>
            </w:r>
          </w:p>
        </w:tc>
        <w:tc>
          <w:tcPr>
            <w:tcW w:type="dxa" w:w="1728"/>
          </w:tcPr>
          <w:p>
            <w:r>
              <w:t>NOTIFIED</w:t>
            </w:r>
          </w:p>
        </w:tc>
        <w:tc>
          <w:tcPr>
            <w:tcW w:type="dxa" w:w="1728"/>
          </w:tcPr>
          <w:p>
            <w:r>
              <w:t>Policy HB-HO-88026; property 87 Station Road, AG38 4QX; loss at 2026-10-15 19:00; damage: roof; claimant estimate £16,821</w:t>
            </w:r>
          </w:p>
        </w:tc>
      </w:tr>
      <w:tr>
        <w:tc>
          <w:tcPr>
            <w:tcW w:type="dxa" w:w="1728"/>
          </w:tcPr>
          <w:p>
            <w:r>
              <w:t>704</w:t>
            </w:r>
          </w:p>
        </w:tc>
        <w:tc>
          <w:tcPr>
            <w:tcW w:type="dxa" w:w="1728"/>
          </w:tcPr>
          <w:p>
            <w:r>
              <w:t>2026-10-16 09:00</w:t>
            </w:r>
          </w:p>
        </w:tc>
        <w:tc>
          <w:tcPr>
            <w:tcW w:type="dxa" w:w="1728"/>
          </w:tcPr>
          <w:p>
            <w:r>
              <w:t>HB-26-74</w:t>
            </w:r>
          </w:p>
        </w:tc>
        <w:tc>
          <w:tcPr>
            <w:tcW w:type="dxa" w:w="1728"/>
          </w:tcPr>
          <w:p>
            <w:r>
              <w:t>NOTIFIED</w:t>
            </w:r>
          </w:p>
        </w:tc>
        <w:tc>
          <w:tcPr>
            <w:tcW w:type="dxa" w:w="1728"/>
          </w:tcPr>
          <w:p>
            <w:r>
              <w:t>Policy HB-HO-88039; property 28 Station Road, AG24 4QX; loss at 2026-10-16 04:00; damage: roof; claimant estimate £10,584</w:t>
            </w:r>
          </w:p>
        </w:tc>
      </w:tr>
      <w:tr>
        <w:tc>
          <w:tcPr>
            <w:tcW w:type="dxa" w:w="1728"/>
          </w:tcPr>
          <w:p>
            <w:r>
              <w:t>705</w:t>
            </w:r>
          </w:p>
        </w:tc>
        <w:tc>
          <w:tcPr>
            <w:tcW w:type="dxa" w:w="1728"/>
          </w:tcPr>
          <w:p>
            <w:r>
              <w:t>2026-10-16 12:00</w:t>
            </w:r>
          </w:p>
        </w:tc>
        <w:tc>
          <w:tcPr>
            <w:tcW w:type="dxa" w:w="1728"/>
          </w:tcPr>
          <w:p>
            <w:r>
              <w:t>HB-26-71</w:t>
            </w:r>
          </w:p>
        </w:tc>
        <w:tc>
          <w:tcPr>
            <w:tcW w:type="dxa" w:w="1728"/>
          </w:tcPr>
          <w:p>
            <w:r>
              <w:t>ASSESSED</w:t>
            </w:r>
          </w:p>
        </w:tc>
        <w:tc>
          <w:tcPr>
            <w:tcW w:type="dxa" w:w="1728"/>
          </w:tcPr>
          <w:p>
            <w:r>
              <w:t>field adjuster (desk F): buildings repair estimate £15,140 ex VAT; no contents claimed</w:t>
            </w:r>
          </w:p>
        </w:tc>
      </w:tr>
      <w:tr>
        <w:tc>
          <w:tcPr>
            <w:tcW w:type="dxa" w:w="1728"/>
          </w:tcPr>
          <w:p>
            <w:r>
              <w:t>706</w:t>
            </w:r>
          </w:p>
        </w:tc>
        <w:tc>
          <w:tcPr>
            <w:tcW w:type="dxa" w:w="1728"/>
          </w:tcPr>
          <w:p>
            <w:r>
              <w:t>2026-10-16 17:00</w:t>
            </w:r>
          </w:p>
        </w:tc>
        <w:tc>
          <w:tcPr>
            <w:tcW w:type="dxa" w:w="1728"/>
          </w:tcPr>
          <w:p>
            <w:r>
              <w:t>HB-26-71</w:t>
            </w:r>
          </w:p>
        </w:tc>
        <w:tc>
          <w:tcPr>
            <w:tcW w:type="dxa" w:w="1728"/>
          </w:tcPr>
          <w:p>
            <w:r>
              <w:t>RESERVE SET</w:t>
            </w:r>
          </w:p>
        </w:tc>
        <w:tc>
          <w:tcPr>
            <w:tcW w:type="dxa" w:w="1728"/>
          </w:tcPr>
          <w:p>
            <w:r>
              <w:t>reserve set; RA: SH</w:t>
            </w:r>
          </w:p>
        </w:tc>
      </w:tr>
      <w:tr>
        <w:tc>
          <w:tcPr>
            <w:tcW w:type="dxa" w:w="1728"/>
          </w:tcPr>
          <w:p>
            <w:r>
              <w:t>707</w:t>
            </w:r>
          </w:p>
        </w:tc>
        <w:tc>
          <w:tcPr>
            <w:tcW w:type="dxa" w:w="1728"/>
          </w:tcPr>
          <w:p>
            <w:r>
              <w:t>2026-10-16 21:00</w:t>
            </w:r>
          </w:p>
        </w:tc>
        <w:tc>
          <w:tcPr>
            <w:tcW w:type="dxa" w:w="1728"/>
          </w:tcPr>
          <w:p>
            <w:r>
              <w:t>HB-26-72</w:t>
            </w:r>
          </w:p>
        </w:tc>
        <w:tc>
          <w:tcPr>
            <w:tcW w:type="dxa" w:w="1728"/>
          </w:tcPr>
          <w:p>
            <w:r>
              <w:t>ASSESSED</w:t>
            </w:r>
          </w:p>
        </w:tc>
        <w:tc>
          <w:tcPr>
            <w:tcW w:type="dxa" w:w="1728"/>
          </w:tcPr>
          <w:p>
            <w:r>
              <w:t>field adjuster (desk F): buildings repair estimate £6,060 ex VAT; no contents claimed</w:t>
            </w:r>
          </w:p>
        </w:tc>
      </w:tr>
      <w:tr>
        <w:tc>
          <w:tcPr>
            <w:tcW w:type="dxa" w:w="1728"/>
          </w:tcPr>
          <w:p>
            <w:r>
              <w:t>708</w:t>
            </w:r>
          </w:p>
        </w:tc>
        <w:tc>
          <w:tcPr>
            <w:tcW w:type="dxa" w:w="1728"/>
          </w:tcPr>
          <w:p>
            <w:r>
              <w:t>2026-10-17 02:00</w:t>
            </w:r>
          </w:p>
        </w:tc>
        <w:tc>
          <w:tcPr>
            <w:tcW w:type="dxa" w:w="1728"/>
          </w:tcPr>
          <w:p>
            <w:r>
              <w:t>HB-26-72</w:t>
            </w:r>
          </w:p>
        </w:tc>
        <w:tc>
          <w:tcPr>
            <w:tcW w:type="dxa" w:w="1728"/>
          </w:tcPr>
          <w:p>
            <w:r>
              <w:t>RESERVE SET</w:t>
            </w:r>
          </w:p>
        </w:tc>
        <w:tc>
          <w:tcPr>
            <w:tcW w:type="dxa" w:w="1728"/>
          </w:tcPr>
          <w:p>
            <w:r>
              <w:t>reserve set; RA: SH</w:t>
            </w:r>
          </w:p>
        </w:tc>
      </w:tr>
      <w:tr>
        <w:tc>
          <w:tcPr>
            <w:tcW w:type="dxa" w:w="1728"/>
          </w:tcPr>
          <w:p>
            <w:r>
              <w:t>709</w:t>
            </w:r>
          </w:p>
        </w:tc>
        <w:tc>
          <w:tcPr>
            <w:tcW w:type="dxa" w:w="1728"/>
          </w:tcPr>
          <w:p>
            <w:r>
              <w:t>2026-10-17 06:00</w:t>
            </w:r>
          </w:p>
        </w:tc>
        <w:tc>
          <w:tcPr>
            <w:tcW w:type="dxa" w:w="1728"/>
          </w:tcPr>
          <w:p>
            <w:r>
              <w:t>HB-26-73</w:t>
            </w:r>
          </w:p>
        </w:tc>
        <w:tc>
          <w:tcPr>
            <w:tcW w:type="dxa" w:w="1728"/>
          </w:tcPr>
          <w:p>
            <w:r>
              <w:t>ASSESSED</w:t>
            </w:r>
          </w:p>
        </w:tc>
        <w:tc>
          <w:tcPr>
            <w:tcW w:type="dxa" w:w="1728"/>
          </w:tcPr>
          <w:p>
            <w:r>
              <w:t>field adjuster (desk F): buildings repair estimate £12,460 ex VAT; no contents claimed</w:t>
            </w:r>
          </w:p>
        </w:tc>
      </w:tr>
      <w:tr>
        <w:tc>
          <w:tcPr>
            <w:tcW w:type="dxa" w:w="1728"/>
          </w:tcPr>
          <w:p>
            <w:r>
              <w:t>710</w:t>
            </w:r>
          </w:p>
        </w:tc>
        <w:tc>
          <w:tcPr>
            <w:tcW w:type="dxa" w:w="1728"/>
          </w:tcPr>
          <w:p>
            <w:r>
              <w:t>2026-10-17 11:00</w:t>
            </w:r>
          </w:p>
        </w:tc>
        <w:tc>
          <w:tcPr>
            <w:tcW w:type="dxa" w:w="1728"/>
          </w:tcPr>
          <w:p>
            <w:r>
              <w:t>HB-26-73</w:t>
            </w:r>
          </w:p>
        </w:tc>
        <w:tc>
          <w:tcPr>
            <w:tcW w:type="dxa" w:w="1728"/>
          </w:tcPr>
          <w:p>
            <w:r>
              <w:t>RESERVE SET</w:t>
            </w:r>
          </w:p>
        </w:tc>
        <w:tc>
          <w:tcPr>
            <w:tcW w:type="dxa" w:w="1728"/>
          </w:tcPr>
          <w:p>
            <w:r>
              <w:t>reserve set; RA: SH</w:t>
            </w:r>
          </w:p>
        </w:tc>
      </w:tr>
      <w:tr>
        <w:tc>
          <w:tcPr>
            <w:tcW w:type="dxa" w:w="1728"/>
          </w:tcPr>
          <w:p>
            <w:r>
              <w:t>711</w:t>
            </w:r>
          </w:p>
        </w:tc>
        <w:tc>
          <w:tcPr>
            <w:tcW w:type="dxa" w:w="1728"/>
          </w:tcPr>
          <w:p>
            <w:r>
              <w:t>2026-10-17 15:00</w:t>
            </w:r>
          </w:p>
        </w:tc>
        <w:tc>
          <w:tcPr>
            <w:tcW w:type="dxa" w:w="1728"/>
          </w:tcPr>
          <w:p>
            <w:r>
              <w:t>HB-26-74</w:t>
            </w:r>
          </w:p>
        </w:tc>
        <w:tc>
          <w:tcPr>
            <w:tcW w:type="dxa" w:w="1728"/>
          </w:tcPr>
          <w:p>
            <w:r>
              <w:t>ASSESSED</w:t>
            </w:r>
          </w:p>
        </w:tc>
        <w:tc>
          <w:tcPr>
            <w:tcW w:type="dxa" w:w="1728"/>
          </w:tcPr>
          <w:p>
            <w:r>
              <w:t>field adjuster (desk F): buildings repair estimate £7,840 ex VAT; no contents claimed</w:t>
            </w:r>
          </w:p>
        </w:tc>
      </w:tr>
      <w:tr>
        <w:tc>
          <w:tcPr>
            <w:tcW w:type="dxa" w:w="1728"/>
          </w:tcPr>
          <w:p>
            <w:r>
              <w:t>712</w:t>
            </w:r>
          </w:p>
        </w:tc>
        <w:tc>
          <w:tcPr>
            <w:tcW w:type="dxa" w:w="1728"/>
          </w:tcPr>
          <w:p>
            <w:r>
              <w:t>2026-10-17 20:00</w:t>
            </w:r>
          </w:p>
        </w:tc>
        <w:tc>
          <w:tcPr>
            <w:tcW w:type="dxa" w:w="1728"/>
          </w:tcPr>
          <w:p>
            <w:r>
              <w:t>HB-26-74</w:t>
            </w:r>
          </w:p>
        </w:tc>
        <w:tc>
          <w:tcPr>
            <w:tcW w:type="dxa" w:w="1728"/>
          </w:tcPr>
          <w:p>
            <w:r>
              <w:t>RESERVE SET</w:t>
            </w:r>
          </w:p>
        </w:tc>
        <w:tc>
          <w:tcPr>
            <w:tcW w:type="dxa" w:w="1728"/>
          </w:tcPr>
          <w:p>
            <w:r>
              <w:t>reserve set; RA: SH</w:t>
            </w:r>
          </w:p>
        </w:tc>
      </w:tr>
    </w:tbl>
    <w:p>
      <w:r>
        <w:rPr>
          <w:i/>
        </w:rPr>
        <w:t>Printed page 43 of the Harlow Building Society binder ledger.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HARLOW BS BINDER LEDGER  printed page 43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Harlow Building Society binder claims ledger (Storm Imogen), printed page 43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