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NSP-03 Speaker rooming from the speaker allocation</w:t>
      </w:r>
    </w:p>
    <w:p>
      <w:r>
        <w:t>Third issue, approved 1 September 2026, for housing speakers out of the prepaid speaker allocation.</w:t>
      </w:r>
    </w:p>
    <w:p>
      <w:pPr>
        <w:pStyle w:val="Heading1"/>
      </w:pPr>
      <w:r>
        <w:t>1. Who is housed</w:t>
      </w:r>
    </w:p>
    <w:p>
      <w:r>
        <w:t>We house a speaker from the allocation when the logistics base lists them as confirmed, the programme chair has not withdrawn them, and the newest travel-form answer they actually SUBMITTED says they want a hotel room. A form someone opened and abandoned is not an answer. The programme chair withdraws a speaker in writing: by email, by posting in the summit's programme channel, including as a reply inside a thread there, or by posting in the programme committee channel of the crew's Teams; a withdrawal anyone else mentions is not a withdrawal. If a sponsor has sent a SIGNED letter taking on the speaker's hotel, the allocation does not house that speaker; a letter nobody signed makes no difference.</w:t>
      </w:r>
    </w:p>
    <w:p>
      <w:pPr>
        <w:pStyle w:val="Heading1"/>
      </w:pPr>
      <w:r>
        <w:t>2. Who goes first, and which room</w:t>
      </w:r>
    </w:p>
    <w:p>
      <w:r>
        <w:t>Work down the list keynotes first, invited speakers next, contributed speakers last. The tier is the one in the base unless the programme chair has changed it in writing; a tier remembered in the notes from an earlier summit counts for nothing. Within a tier, the speaker whose answer was submitted earliest goes first, and the speaker id settles anything still level. Each speaker then takes an open allocation room that is free from their arrival to their departure in that answer: check-in no later than the arrival, check-out no earlier than the departure. A speaker who asks for an accessible room on the form, or has signed an accessibility request, gets an accessible room. A request signed at the attendee help desk is kept on the speaker's help desk ticket instead of being scanned into the folder, and it counts just the same. Whether a room is accessible is what the hotel's room schedule on the logistics wiki says in its current version; the base copied the schedules when the block was contracted and has not been updated since, and archived copies of a schedule are history, not the schedule. Of the rooms that fit, take the one with the fewest nights, then the one in the hotel nearest the venue (rank 1 is the nearest), then the lowest room id.</w:t>
      </w:r>
    </w:p>
    <w:p>
      <w:r>
        <w:t>Some rooms cannot be used at all. Rooms the hotels desk has handed back are not ours. A room that the hotels desk's calendar shows out of service for any night the speaker would sleep in it cannot be given to that speaker; housekeeping or inspections during the day, with the room back in use by the evening, do not take a room out of service. A room is held by setting its status to held and writing the speaker's id on it. A speaker for whom no room fits stays unhoused.</w:t>
      </w:r>
    </w:p>
    <w:p>
      <w:pPr>
        <w:pStyle w:val="Heading1"/>
      </w:pPr>
      <w:r>
        <w:t>3. Keeping in touch</w:t>
      </w:r>
    </w:p>
    <w:p>
      <w:r>
        <w:t>Every housed speaker joins the Northlight 2026 speaker logistics audience as subscribed, under their own name, and their logistics_contact becomes audience. Anyone who has already unsubscribed from that audience, or who has opted out of speaker logistics by replying STOP to the speaker desk's text line, stays off it, whatever route is tried; their logistics_contact becomes manual.</w:t>
      </w:r>
    </w:p>
    <w:p>
      <w:r>
        <w:t xml:space="preserve">Room inventory handover: saving the first corrected reservation-register line opens the hotels desk handover and publishes its final room withdrawals in hotel_rooms. The desk publishes once. Refresh room availability after that save and before making speaker holds. A withdrawn room cannot be held even if an earlier inventory export showed it open. Reassign a provisional hold affected by a desk withdrawal; do not send a contact notice until the rooming is final.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NSP-03 third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NSP-03 Speaker rooming from the speaker allocation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