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53" w:rsidRPr="00EB67B9" w:rsidRDefault="00551B5F" w:rsidP="00462D74">
      <w:pPr>
        <w:tabs>
          <w:tab w:val="center" w:pos="4680"/>
          <w:tab w:val="right" w:pos="9360"/>
        </w:tabs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1210310" cy="704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FU_CRT_BDG_Pltfrm_App_Blder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4495" cy="6996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26" cy="7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1200949" cy="6993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force_certified_administrator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72" cy="7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53" w:rsidRPr="00EB67B9" w:rsidRDefault="00551B5F" w:rsidP="00EC6553">
      <w:pPr>
        <w:spacing w:after="0" w:line="240" w:lineRule="auto"/>
        <w:jc w:val="right"/>
        <w:rPr>
          <w:rFonts w:eastAsia="Times New Roman" w:cs="Times New Roman"/>
        </w:rPr>
      </w:pPr>
    </w:p>
    <w:p w:rsidR="00EC6553" w:rsidRPr="00EB67B9" w:rsidRDefault="00551B5F" w:rsidP="00EC6553">
      <w:pPr>
        <w:spacing w:after="0" w:line="240" w:lineRule="auto"/>
        <w:jc w:val="right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jc w:val="right"/>
        <w:rPr>
          <w:rFonts w:eastAsia="Times New Roman" w:cs="Times New Roman"/>
        </w:rPr>
      </w:pPr>
    </w:p>
    <w:p w:rsidR="00EC6553" w:rsidRPr="00EC6553" w:rsidRDefault="00551B5F" w:rsidP="00EC6553">
      <w:pPr>
        <w:spacing w:before="100" w:after="10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</w:rPr>
      </w:pPr>
      <w:proofErr w:type="spellStart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Sreenivasa</w:t>
      </w:r>
      <w:proofErr w:type="spellEnd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Nagendra</w:t>
      </w:r>
      <w:proofErr w:type="spellEnd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 Kumar M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color w:val="000000"/>
        </w:rPr>
        <w:t>Email</w:t>
      </w:r>
      <w:r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k</w:t>
      </w:r>
      <w:r>
        <w:rPr>
          <w:rFonts w:eastAsia="Times New Roman" w:cs="Times New Roman"/>
          <w:color w:val="000000"/>
        </w:rPr>
        <w:t>umar.sreenivasnagendra@gmail.com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color w:val="000000"/>
        </w:rPr>
        <w:t>Phone</w:t>
      </w:r>
      <w:r>
        <w:rPr>
          <w:rFonts w:eastAsia="Times New Roman" w:cs="Times New Roman"/>
          <w:color w:val="000000"/>
        </w:rPr>
        <w:t xml:space="preserve">: +91 </w:t>
      </w:r>
      <w:r>
        <w:rPr>
          <w:rFonts w:eastAsia="Times New Roman" w:cs="Times New Roman"/>
          <w:color w:val="000000"/>
        </w:rPr>
        <w:t>9493253163</w:t>
      </w:r>
    </w:p>
    <w:p w:rsidR="00EC6553" w:rsidRPr="00EC6553" w:rsidRDefault="00551B5F" w:rsidP="00EC6553">
      <w:pPr>
        <w:pBdr>
          <w:bottom w:val="single" w:sz="12" w:space="9" w:color="000000"/>
        </w:pBd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t> 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6553">
        <w:rPr>
          <w:rFonts w:eastAsia="Times New Roman" w:cs="Times New Roman"/>
          <w:b/>
          <w:bCs/>
          <w:color w:val="000000"/>
          <w:sz w:val="24"/>
          <w:szCs w:val="24"/>
        </w:rPr>
        <w:t>CAREER OBJECTIVE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color w:val="000000"/>
        </w:rPr>
        <w:t xml:space="preserve">To work in a stimulating environment where I can apply and enhance my knowledge, skill to serve the </w:t>
      </w:r>
      <w:r w:rsidRPr="00EB67B9">
        <w:rPr>
          <w:rFonts w:eastAsia="Times New Roman" w:cs="Times New Roman"/>
          <w:color w:val="000000"/>
        </w:rPr>
        <w:t>organization</w:t>
      </w:r>
      <w:r w:rsidRPr="00EC6553">
        <w:rPr>
          <w:rFonts w:eastAsia="Times New Roman" w:cs="Times New Roman"/>
          <w:color w:val="000000"/>
        </w:rPr>
        <w:t xml:space="preserve"> to the best of my efforts</w:t>
      </w:r>
      <w:r w:rsidRPr="00EB67B9">
        <w:rPr>
          <w:rFonts w:eastAsia="Times New Roman" w:cs="Times New Roman"/>
          <w:color w:val="000000"/>
        </w:rPr>
        <w:t xml:space="preserve"> and aim to provide my best efforts for management</w:t>
      </w:r>
      <w:r w:rsidRPr="00EC6553">
        <w:rPr>
          <w:rFonts w:eastAsia="Times New Roman" w:cs="Times New Roman"/>
          <w:color w:val="000000"/>
        </w:rPr>
        <w:t>.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br/>
      </w:r>
      <w:r w:rsidRPr="00EC6553">
        <w:rPr>
          <w:rFonts w:eastAsia="Times New Roman" w:cs="Times New Roman"/>
        </w:rPr>
        <w:br/>
      </w:r>
      <w:r w:rsidRPr="00EB67B9">
        <w:rPr>
          <w:rFonts w:eastAsia="Times New Roman" w:cs="Times New Roman"/>
        </w:rPr>
        <w:t>______________________________________________________________________________</w:t>
      </w:r>
      <w:r w:rsidR="00A60483">
        <w:rPr>
          <w:rFonts w:eastAsia="Times New Roman" w:cs="Times New Roman"/>
          <w:noProof/>
        </w:rPr>
      </w:r>
      <w:r w:rsidR="00A60483">
        <w:rPr>
          <w:rFonts w:eastAsia="Times New Roman" w:cs="Times New Roman"/>
          <w:noProof/>
        </w:rPr>
        <w:pict>
          <v:rect id="Rectangle 6" o:spid="_x0000_s1033" alt="https://docs.google.com/drawings/u/1/d/sLLu2_LckGW3DJXxXacFciA/image?w=631&amp;h=1&amp;rev=1&amp;ac=1" style="width:473.25pt;height:.7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EC6553">
        <w:rPr>
          <w:rFonts w:eastAsia="Times New Roman" w:cs="Times New Roman"/>
          <w:b/>
          <w:bCs/>
          <w:color w:val="000000"/>
          <w:sz w:val="24"/>
          <w:szCs w:val="24"/>
        </w:rPr>
        <w:t>PROFESSIONAL SUMMARY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3B4999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B67B9">
        <w:rPr>
          <w:b/>
        </w:rPr>
        <w:t xml:space="preserve">Modules </w:t>
      </w:r>
      <w:r w:rsidRPr="00EB67B9">
        <w:t>– Sal</w:t>
      </w:r>
      <w:r w:rsidRPr="00EB67B9">
        <w:t xml:space="preserve">es Cloud, </w:t>
      </w:r>
      <w:r>
        <w:t>Salesforce1</w:t>
      </w:r>
      <w:r>
        <w:t xml:space="preserve">, </w:t>
      </w:r>
      <w:proofErr w:type="spellStart"/>
      <w:r>
        <w:t>Veeva</w:t>
      </w:r>
      <w:proofErr w:type="spellEnd"/>
      <w:r>
        <w:t xml:space="preserve"> CRM, </w:t>
      </w:r>
      <w:proofErr w:type="spellStart"/>
      <w:r>
        <w:t>Salesforce</w:t>
      </w:r>
      <w:proofErr w:type="spellEnd"/>
      <w:r>
        <w:t xml:space="preserve"> CPQ</w:t>
      </w:r>
    </w:p>
    <w:p w:rsidR="00EB67B9" w:rsidRPr="00EB67B9" w:rsidRDefault="00551B5F" w:rsidP="00EC6553">
      <w:pPr>
        <w:spacing w:after="0" w:line="240" w:lineRule="auto"/>
        <w:rPr>
          <w:rFonts w:eastAsia="Times New Roman" w:cs="Times New Roman"/>
          <w:b/>
          <w:bCs/>
          <w:color w:val="000000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>Proficiency in SFDC tasks include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Creating Profiles, Roles, Users, Page Layouts, Email Services, Approvals, Workflows, Reports, Dashboards, Actions, Tasks and Events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Manage users, Public Groups, Profiles, and Roles within the </w:t>
      </w:r>
      <w:proofErr w:type="spellStart"/>
      <w:r w:rsidRPr="00EC6553">
        <w:rPr>
          <w:rFonts w:eastAsia="Times New Roman" w:cs="Times New Roman"/>
          <w:color w:val="000000"/>
        </w:rPr>
        <w:t>Salesforce</w:t>
      </w:r>
      <w:proofErr w:type="spellEnd"/>
      <w:r w:rsidRPr="00EC6553">
        <w:rPr>
          <w:rFonts w:eastAsia="Times New Roman" w:cs="Times New Roman"/>
          <w:color w:val="000000"/>
        </w:rPr>
        <w:t xml:space="preserve"> CRM; this involved designating access to the applicable user within the role hierarchy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Skilled</w:t>
      </w:r>
      <w:r w:rsidRPr="00EC6553">
        <w:rPr>
          <w:rFonts w:eastAsia="Times New Roman" w:cs="Times New Roman"/>
          <w:color w:val="000000"/>
        </w:rPr>
        <w:t xml:space="preserve"> in customizing standard objects like Accounts, Contacts, Opportunities, Products, Price b</w:t>
      </w:r>
      <w:r w:rsidRPr="00EC6553">
        <w:rPr>
          <w:rFonts w:eastAsia="Times New Roman" w:cs="Times New Roman"/>
          <w:color w:val="000000"/>
        </w:rPr>
        <w:t xml:space="preserve">ooks, Cases, Leads, Campaigns and Custom objects as per client’s need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Defined object and field level security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Skilled in generating custom reports and dashboards </w:t>
      </w:r>
    </w:p>
    <w:p w:rsidR="00EC6553" w:rsidRPr="008D2260" w:rsidRDefault="00551B5F" w:rsidP="008D226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Performed Validation Rules, work flows, e-mail services and approval processes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Possess </w:t>
      </w:r>
      <w:r w:rsidRPr="00EC6553">
        <w:rPr>
          <w:rFonts w:eastAsia="Times New Roman" w:cs="Times New Roman"/>
          <w:color w:val="000000"/>
        </w:rPr>
        <w:t>comprehensive understanding of CRM business processes like Campaign, Lead, Account</w:t>
      </w:r>
      <w:r>
        <w:rPr>
          <w:rFonts w:eastAsia="Times New Roman" w:cs="Times New Roman"/>
          <w:color w:val="000000"/>
        </w:rPr>
        <w:t xml:space="preserve"> and Sales Cloud flow.</w:t>
      </w:r>
    </w:p>
    <w:p w:rsidR="003B4999" w:rsidRPr="00EB67B9" w:rsidRDefault="00551B5F" w:rsidP="003B4999">
      <w:pPr>
        <w:numPr>
          <w:ilvl w:val="0"/>
          <w:numId w:val="2"/>
        </w:numPr>
        <w:spacing w:after="0" w:line="240" w:lineRule="auto"/>
        <w:textAlignment w:val="baseline"/>
      </w:pPr>
      <w:r w:rsidRPr="00EC6553">
        <w:rPr>
          <w:rFonts w:eastAsia="Times New Roman" w:cs="Times New Roman"/>
          <w:color w:val="000000"/>
        </w:rPr>
        <w:t>Skilled in Data Migration</w:t>
      </w:r>
      <w:r w:rsidRPr="00EB67B9">
        <w:rPr>
          <w:rFonts w:eastAsia="Times New Roman" w:cs="Times New Roman"/>
          <w:color w:val="000000"/>
        </w:rPr>
        <w:t xml:space="preserve"> using </w:t>
      </w:r>
      <w:r w:rsidRPr="00EB67B9">
        <w:t xml:space="preserve">Data Loader, </w:t>
      </w:r>
      <w:proofErr w:type="spellStart"/>
      <w:r w:rsidRPr="00EB67B9">
        <w:t>Salesforce</w:t>
      </w:r>
      <w:proofErr w:type="spellEnd"/>
      <w:r w:rsidRPr="00EB67B9">
        <w:t xml:space="preserve"> Import wizard, Workbench</w:t>
      </w:r>
    </w:p>
    <w:p w:rsidR="00EB67B9" w:rsidRDefault="00551B5F" w:rsidP="008D2260">
      <w:pPr>
        <w:pStyle w:val="ListParagraph"/>
        <w:numPr>
          <w:ilvl w:val="0"/>
          <w:numId w:val="2"/>
        </w:numPr>
        <w:spacing w:after="0" w:line="240" w:lineRule="auto"/>
        <w:textAlignment w:val="baseline"/>
      </w:pPr>
      <w:r w:rsidRPr="00EB67B9">
        <w:t>Experienced in implementation of Salesforce1 and Lightning features.</w:t>
      </w:r>
    </w:p>
    <w:p w:rsidR="00004780" w:rsidRDefault="00551B5F" w:rsidP="00EB67B9">
      <w:pPr>
        <w:spacing w:after="0" w:line="240" w:lineRule="auto"/>
        <w:ind w:left="360"/>
        <w:textAlignment w:val="baseline"/>
        <w:rPr>
          <w:b/>
        </w:rPr>
      </w:pPr>
    </w:p>
    <w:p w:rsidR="00EB67B9" w:rsidRPr="00EB67B9" w:rsidRDefault="00551B5F" w:rsidP="00EB67B9">
      <w:pPr>
        <w:spacing w:after="0" w:line="240" w:lineRule="auto"/>
        <w:ind w:left="360"/>
        <w:textAlignment w:val="baseline"/>
        <w:rPr>
          <w:b/>
        </w:rPr>
      </w:pPr>
      <w:r w:rsidRPr="00EB67B9">
        <w:rPr>
          <w:b/>
        </w:rPr>
        <w:t>Extra Pro activeness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Team player with good interpersonal skills, strong understanding of fundamental business processes, excellent Communication and </w:t>
      </w:r>
      <w:r w:rsidRPr="00EC6553">
        <w:rPr>
          <w:rFonts w:eastAsia="Times New Roman" w:cs="Times New Roman"/>
          <w:color w:val="000000"/>
        </w:rPr>
        <w:t>Problem-solving</w:t>
      </w:r>
      <w:r w:rsidRPr="00EC6553">
        <w:rPr>
          <w:rFonts w:eastAsia="Times New Roman" w:cs="Times New Roman"/>
          <w:color w:val="000000"/>
        </w:rPr>
        <w:t xml:space="preserve"> skills </w:t>
      </w:r>
    </w:p>
    <w:p w:rsidR="00EC6553" w:rsidRPr="00EC6553" w:rsidRDefault="00551B5F" w:rsidP="00EC655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>Capable of rapidly learning new technologies and processes, and successfully applyi</w:t>
      </w:r>
      <w:r w:rsidRPr="00EC6553">
        <w:rPr>
          <w:rFonts w:eastAsia="Times New Roman" w:cs="Times New Roman"/>
          <w:color w:val="000000"/>
        </w:rPr>
        <w:t>ng them to projects and operations.</w:t>
      </w:r>
    </w:p>
    <w:p w:rsidR="00EC6553" w:rsidRDefault="00551B5F" w:rsidP="00EC6553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C6553">
        <w:rPr>
          <w:rFonts w:eastAsia="Times New Roman" w:cs="Times New Roman"/>
        </w:rPr>
        <w:br/>
      </w:r>
      <w:r w:rsidRPr="00EC6553">
        <w:rPr>
          <w:rFonts w:eastAsia="Times New Roman" w:cs="Times New Roman"/>
        </w:rPr>
        <w:br/>
      </w:r>
      <w:r w:rsidRPr="00EB67B9">
        <w:rPr>
          <w:rFonts w:eastAsia="Times New Roman" w:cs="Times New Roman"/>
        </w:rPr>
        <w:t>_____________________________________________________________________________</w:t>
      </w:r>
      <w:r w:rsidR="00A60483" w:rsidRPr="00A60483">
        <w:rPr>
          <w:rFonts w:eastAsia="Times New Roman" w:cs="Times New Roman"/>
          <w:noProof/>
        </w:rPr>
      </w:r>
      <w:r w:rsidR="00A60483">
        <w:rPr>
          <w:rFonts w:eastAsia="Times New Roman" w:cs="Times New Roman"/>
          <w:noProof/>
        </w:rPr>
        <w:pict>
          <v:rect id="Rectangle 5" o:spid="_x0000_s1032" alt="https://docs.google.com/drawings/u/1/d/sgR5ZbDWIlaVoxKbhu-UOJg/image?w=672&amp;h=1&amp;rev=1&amp;ac=1" style="width:7in;height:.7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EC6553">
        <w:rPr>
          <w:rFonts w:eastAsia="Times New Roman" w:cs="Times New Roman"/>
          <w:b/>
          <w:bCs/>
          <w:color w:val="000000"/>
          <w:sz w:val="24"/>
          <w:szCs w:val="24"/>
        </w:rPr>
        <w:t>WORK EXPERIENCE</w:t>
      </w:r>
    </w:p>
    <w:p w:rsidR="00EB67B9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3</w:t>
      </w:r>
      <w:r w:rsidRPr="00EB67B9">
        <w:rPr>
          <w:rFonts w:eastAsia="Times New Roman" w:cs="Times New Roman"/>
        </w:rPr>
        <w:t xml:space="preserve"> years</w:t>
      </w:r>
      <w:r>
        <w:rPr>
          <w:rFonts w:eastAsia="Times New Roman" w:cs="Times New Roman"/>
        </w:rPr>
        <w:t xml:space="preserve"> and </w:t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month</w:t>
      </w:r>
      <w:r>
        <w:rPr>
          <w:rFonts w:eastAsia="Times New Roman" w:cs="Times New Roman"/>
        </w:rPr>
        <w:t>s</w:t>
      </w:r>
      <w:r w:rsidRPr="00EB67B9">
        <w:rPr>
          <w:rFonts w:eastAsia="Times New Roman" w:cs="Times New Roman"/>
        </w:rPr>
        <w:t xml:space="preserve"> of experience in </w:t>
      </w:r>
      <w:proofErr w:type="spellStart"/>
      <w:r w:rsidRPr="00EB67B9">
        <w:rPr>
          <w:rFonts w:eastAsia="Times New Roman" w:cs="Times New Roman"/>
        </w:rPr>
        <w:t>Salesforce</w:t>
      </w:r>
      <w:proofErr w:type="spellEnd"/>
      <w:r w:rsidRPr="00EB67B9">
        <w:rPr>
          <w:rFonts w:eastAsia="Times New Roman" w:cs="Times New Roman"/>
        </w:rPr>
        <w:t xml:space="preserve"> Application support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B67B9">
        <w:rPr>
          <w:rFonts w:eastAsia="Times New Roman" w:cs="Times New Roman"/>
          <w:b/>
          <w:color w:val="000000"/>
        </w:rPr>
        <w:t>Duration</w:t>
      </w:r>
      <w:r w:rsidRPr="00EB67B9"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July 2015</w:t>
      </w:r>
      <w:r>
        <w:rPr>
          <w:rFonts w:eastAsia="Times New Roman" w:cs="Times New Roman"/>
          <w:color w:val="000000"/>
        </w:rPr>
        <w:t>t</w:t>
      </w:r>
      <w:r w:rsidRPr="00EB67B9">
        <w:rPr>
          <w:rFonts w:eastAsia="Times New Roman" w:cs="Times New Roman"/>
          <w:color w:val="000000"/>
        </w:rPr>
        <w:t xml:space="preserve">ill date </w:t>
      </w:r>
    </w:p>
    <w:p w:rsidR="00EC6553" w:rsidRPr="00EB67B9" w:rsidRDefault="00551B5F" w:rsidP="00EC6553">
      <w:pPr>
        <w:spacing w:after="0" w:line="240" w:lineRule="auto"/>
        <w:rPr>
          <w:rFonts w:eastAsia="Times New Roman" w:cs="Times New Roman"/>
          <w:color w:val="000000"/>
        </w:rPr>
      </w:pPr>
      <w:r w:rsidRPr="00EB67B9">
        <w:rPr>
          <w:rFonts w:eastAsia="Times New Roman" w:cs="Times New Roman"/>
          <w:b/>
          <w:color w:val="000000"/>
        </w:rPr>
        <w:t>Role</w:t>
      </w:r>
      <w:r w:rsidRPr="00EB67B9">
        <w:rPr>
          <w:rFonts w:eastAsia="Times New Roman" w:cs="Times New Roman"/>
          <w:color w:val="000000"/>
        </w:rPr>
        <w:t xml:space="preserve">: </w:t>
      </w:r>
      <w:r w:rsidRPr="00EB67B9">
        <w:rPr>
          <w:rFonts w:eastAsia="Times New Roman" w:cs="Times New Roman"/>
          <w:color w:val="000000"/>
        </w:rPr>
        <w:t xml:space="preserve">Application Development Analyst (Software Engineer) at Accenture working on </w:t>
      </w:r>
      <w:proofErr w:type="spellStart"/>
      <w:r w:rsidRPr="00EB67B9">
        <w:rPr>
          <w:rFonts w:eastAsia="Times New Roman" w:cs="Times New Roman"/>
          <w:color w:val="000000"/>
        </w:rPr>
        <w:t>Salesforce</w:t>
      </w:r>
      <w:proofErr w:type="spellEnd"/>
      <w:r w:rsidRPr="00EB67B9">
        <w:rPr>
          <w:rFonts w:eastAsia="Times New Roman" w:cs="Times New Roman"/>
          <w:color w:val="000000"/>
        </w:rPr>
        <w:t xml:space="preserve"> technology, </w:t>
      </w:r>
      <w:r w:rsidRPr="00EB67B9">
        <w:rPr>
          <w:rFonts w:eastAsia="Times New Roman" w:cs="Times New Roman"/>
          <w:color w:val="000000"/>
        </w:rPr>
        <w:t>Bangalore, India.</w:t>
      </w:r>
    </w:p>
    <w:p w:rsidR="003B499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>PROJECT DETAILS: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>Project Name:  </w:t>
      </w:r>
      <w:r w:rsidRPr="00EB67B9">
        <w:rPr>
          <w:rFonts w:eastAsia="Times New Roman" w:cs="Times New Roman"/>
          <w:color w:val="000000"/>
        </w:rPr>
        <w:t>Alcon (Envision CRM)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 xml:space="preserve">Duration: </w:t>
      </w:r>
      <w:r>
        <w:rPr>
          <w:rFonts w:eastAsia="Times New Roman" w:cs="Times New Roman"/>
          <w:color w:val="000000"/>
        </w:rPr>
        <w:t>Aug 2015</w:t>
      </w:r>
      <w:r w:rsidRPr="00EC6553">
        <w:rPr>
          <w:rFonts w:eastAsia="Times New Roman" w:cs="Times New Roman"/>
          <w:color w:val="000000"/>
        </w:rPr>
        <w:t xml:space="preserve"> till date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 xml:space="preserve">Technologies: </w:t>
      </w:r>
      <w:r w:rsidRPr="00EC6553">
        <w:rPr>
          <w:rFonts w:eastAsia="Times New Roman" w:cs="Times New Roman"/>
          <w:color w:val="000000"/>
        </w:rPr>
        <w:t xml:space="preserve">Salesforce.com CRM, Force.com platform, SFDC Customization, Apex, </w:t>
      </w:r>
      <w:proofErr w:type="spellStart"/>
      <w:r w:rsidRPr="00EC6553">
        <w:rPr>
          <w:rFonts w:eastAsia="Times New Roman" w:cs="Times New Roman"/>
          <w:color w:val="000000"/>
        </w:rPr>
        <w:t>Visualforce</w:t>
      </w:r>
      <w:proofErr w:type="spellEnd"/>
      <w:r>
        <w:rPr>
          <w:rFonts w:eastAsia="Times New Roman" w:cs="Times New Roman"/>
          <w:color w:val="000000"/>
        </w:rPr>
        <w:t>, Sales Cloud, Service Cloud</w:t>
      </w:r>
      <w:r w:rsidRPr="00EB67B9"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Salesforce</w:t>
      </w:r>
      <w:proofErr w:type="spellEnd"/>
      <w:r>
        <w:rPr>
          <w:rFonts w:eastAsia="Times New Roman" w:cs="Times New Roman"/>
          <w:color w:val="000000"/>
        </w:rPr>
        <w:t xml:space="preserve"> </w:t>
      </w:r>
      <w:r w:rsidRPr="00EB67B9">
        <w:rPr>
          <w:rFonts w:eastAsia="Times New Roman" w:cs="Times New Roman"/>
          <w:color w:val="000000"/>
        </w:rPr>
        <w:t>CPQ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 xml:space="preserve">Description: </w:t>
      </w:r>
      <w:r w:rsidRPr="00EB67B9">
        <w:rPr>
          <w:rFonts w:eastAsia="Times New Roman" w:cs="Times New Roman"/>
          <w:b/>
          <w:bCs/>
          <w:color w:val="000000"/>
        </w:rPr>
        <w:t xml:space="preserve">Alcon is an American global Pharmaceutical medical company specializing in eye care products and surgical instruments. Project have different modules where Surgical users uses Sales cloud and Salesforce1 App, </w:t>
      </w:r>
      <w:proofErr w:type="spellStart"/>
      <w:r w:rsidRPr="00EB67B9">
        <w:rPr>
          <w:rFonts w:eastAsia="Times New Roman" w:cs="Times New Roman"/>
          <w:b/>
          <w:bCs/>
          <w:color w:val="000000"/>
        </w:rPr>
        <w:t>Pharma</w:t>
      </w:r>
      <w:proofErr w:type="spellEnd"/>
      <w:r w:rsidRPr="00EB67B9">
        <w:rPr>
          <w:rFonts w:eastAsia="Times New Roman" w:cs="Times New Roman"/>
          <w:b/>
          <w:bCs/>
          <w:color w:val="000000"/>
        </w:rPr>
        <w:t xml:space="preserve"> users use </w:t>
      </w:r>
      <w:proofErr w:type="spellStart"/>
      <w:r w:rsidRPr="00EB67B9">
        <w:rPr>
          <w:rFonts w:eastAsia="Times New Roman" w:cs="Times New Roman"/>
          <w:b/>
          <w:bCs/>
          <w:color w:val="000000"/>
        </w:rPr>
        <w:t>Irep</w:t>
      </w:r>
      <w:proofErr w:type="spellEnd"/>
      <w:r w:rsidRPr="00EB67B9">
        <w:rPr>
          <w:rFonts w:eastAsia="Times New Roman" w:cs="Times New Roman"/>
          <w:b/>
          <w:bCs/>
          <w:color w:val="000000"/>
        </w:rPr>
        <w:t xml:space="preserve"> app to market the pharmac</w:t>
      </w:r>
      <w:r w:rsidRPr="00EB67B9">
        <w:rPr>
          <w:rFonts w:eastAsia="Times New Roman" w:cs="Times New Roman"/>
          <w:b/>
          <w:bCs/>
          <w:color w:val="000000"/>
        </w:rPr>
        <w:t>eutical products manufactured</w:t>
      </w:r>
      <w:r>
        <w:rPr>
          <w:rFonts w:eastAsia="Times New Roman" w:cs="Times New Roman"/>
          <w:b/>
          <w:bCs/>
          <w:color w:val="000000"/>
        </w:rPr>
        <w:t xml:space="preserve"> by the client to the potential.</w:t>
      </w:r>
    </w:p>
    <w:p w:rsidR="00EC6553" w:rsidRPr="00EC6553" w:rsidRDefault="00551B5F" w:rsidP="00EC6553">
      <w:pPr>
        <w:spacing w:after="24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>Responsibilities:</w:t>
      </w:r>
    </w:p>
    <w:p w:rsidR="00EC6553" w:rsidRPr="00EB67B9" w:rsidRDefault="00551B5F" w:rsidP="00EC655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 xml:space="preserve">Worked on Sales Cloud implementations </w:t>
      </w:r>
    </w:p>
    <w:p w:rsidR="000140C5" w:rsidRPr="00EC6553" w:rsidRDefault="00551B5F" w:rsidP="00EC655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Worked closely on Salesforce1</w:t>
      </w:r>
      <w:r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Salesforce</w:t>
      </w:r>
      <w:proofErr w:type="spellEnd"/>
      <w:r>
        <w:rPr>
          <w:rFonts w:eastAsia="Times New Roman" w:cs="Times New Roman"/>
          <w:color w:val="000000"/>
        </w:rPr>
        <w:t xml:space="preserve"> </w:t>
      </w:r>
      <w:r w:rsidRPr="00EB67B9">
        <w:rPr>
          <w:rFonts w:eastAsia="Times New Roman" w:cs="Times New Roman"/>
          <w:color w:val="000000"/>
        </w:rPr>
        <w:t>CPQ.</w:t>
      </w:r>
    </w:p>
    <w:p w:rsidR="00EC6553" w:rsidRPr="00EB67B9" w:rsidRDefault="00551B5F" w:rsidP="00EC655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C6553">
        <w:rPr>
          <w:rFonts w:eastAsia="Times New Roman" w:cs="Times New Roman"/>
          <w:color w:val="000000"/>
        </w:rPr>
        <w:t>Analyzed requirements, Involved in the development of all modules</w:t>
      </w:r>
    </w:p>
    <w:p w:rsidR="001863BF" w:rsidRPr="00EB67B9" w:rsidRDefault="00551B5F" w:rsidP="001863BF">
      <w:pPr>
        <w:widowControl w:val="0"/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</w:pPr>
      <w:r w:rsidRPr="00EB67B9">
        <w:t xml:space="preserve">Involved in </w:t>
      </w:r>
      <w:r w:rsidRPr="00EB67B9">
        <w:t>understanding the requirement document and getting the clarification from design team.</w:t>
      </w:r>
    </w:p>
    <w:p w:rsidR="001863BF" w:rsidRPr="00EB67B9" w:rsidRDefault="00551B5F" w:rsidP="001863BF">
      <w:pPr>
        <w:widowControl w:val="0"/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</w:pPr>
      <w:r w:rsidRPr="00EB67B9">
        <w:t xml:space="preserve">Implementing business process as per requirement in </w:t>
      </w:r>
      <w:proofErr w:type="spellStart"/>
      <w:r w:rsidRPr="00EB67B9">
        <w:t>Salesforce</w:t>
      </w:r>
      <w:proofErr w:type="spellEnd"/>
      <w:r w:rsidRPr="00EB67B9">
        <w:t>.</w:t>
      </w:r>
    </w:p>
    <w:p w:rsidR="001863BF" w:rsidRPr="00EB67B9" w:rsidRDefault="00551B5F" w:rsidP="001863BF">
      <w:pPr>
        <w:widowControl w:val="0"/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</w:pPr>
      <w:r w:rsidRPr="00EB67B9">
        <w:t>Developing and Testing in Sandbox then move in production.</w:t>
      </w:r>
    </w:p>
    <w:p w:rsidR="001863BF" w:rsidRPr="00EB67B9" w:rsidRDefault="00551B5F" w:rsidP="001863BF">
      <w:pPr>
        <w:widowControl w:val="0"/>
        <w:numPr>
          <w:ilvl w:val="0"/>
          <w:numId w:val="3"/>
        </w:numPr>
        <w:tabs>
          <w:tab w:val="left" w:pos="0"/>
        </w:tabs>
        <w:suppressAutoHyphens/>
        <w:autoSpaceDE w:val="0"/>
        <w:spacing w:after="0" w:line="240" w:lineRule="auto"/>
      </w:pPr>
      <w:r w:rsidRPr="00EB67B9">
        <w:t>Daily support and resolving issues for all use</w:t>
      </w:r>
      <w:r w:rsidRPr="00EB67B9">
        <w:t xml:space="preserve">r of our organization </w:t>
      </w:r>
    </w:p>
    <w:p w:rsidR="001863BF" w:rsidRPr="00EB67B9" w:rsidRDefault="00551B5F" w:rsidP="001863B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Experience in handling 15+</w:t>
      </w:r>
      <w:r w:rsidRPr="00EB67B9">
        <w:rPr>
          <w:rFonts w:eastAsia="Times New Roman" w:cs="Times New Roman"/>
          <w:color w:val="000000"/>
        </w:rPr>
        <w:t xml:space="preserve"> Hyper Care supports for each go live.</w:t>
      </w:r>
    </w:p>
    <w:p w:rsidR="001863BF" w:rsidRPr="00EB67B9" w:rsidRDefault="00551B5F" w:rsidP="001863B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B67B9">
        <w:rPr>
          <w:rFonts w:eastAsia="Times New Roman" w:cs="Times New Roman"/>
          <w:color w:val="000000"/>
        </w:rPr>
        <w:t xml:space="preserve">Creating TDD (Technical Design Document) for the change requests and CRQ’s for emergency changes. </w:t>
      </w:r>
    </w:p>
    <w:p w:rsidR="001863BF" w:rsidRPr="00EB67B9" w:rsidRDefault="00551B5F" w:rsidP="001863B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B67B9">
        <w:rPr>
          <w:rFonts w:eastAsia="Times New Roman" w:cs="Times New Roman"/>
          <w:color w:val="000000"/>
        </w:rPr>
        <w:t>Provided Knowledge Transfer session to the users of the CRM applicati</w:t>
      </w:r>
      <w:r w:rsidRPr="00EB67B9">
        <w:rPr>
          <w:rFonts w:eastAsia="Times New Roman" w:cs="Times New Roman"/>
          <w:color w:val="000000"/>
        </w:rPr>
        <w:t>on with respect to application, databases and change management.</w:t>
      </w:r>
    </w:p>
    <w:p w:rsidR="001863BF" w:rsidRPr="00EB67B9" w:rsidRDefault="00551B5F" w:rsidP="001863BF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</w:rPr>
      </w:pPr>
    </w:p>
    <w:p w:rsidR="000140C5" w:rsidRDefault="00551B5F" w:rsidP="00EC655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EB67B9">
        <w:rPr>
          <w:rFonts w:eastAsia="Times New Roman" w:cs="Times New Roman"/>
          <w:b/>
          <w:color w:val="000000"/>
        </w:rPr>
        <w:t xml:space="preserve">Administrative/Support </w:t>
      </w:r>
      <w:r w:rsidRPr="00EB67B9">
        <w:rPr>
          <w:rFonts w:eastAsia="Times New Roman" w:cs="Times New Roman"/>
          <w:color w:val="000000"/>
        </w:rPr>
        <w:t xml:space="preserve">tasks include- Create Reports and </w:t>
      </w:r>
      <w:proofErr w:type="spellStart"/>
      <w:r w:rsidRPr="00EB67B9">
        <w:rPr>
          <w:rFonts w:eastAsia="Times New Roman" w:cs="Times New Roman"/>
          <w:color w:val="000000"/>
        </w:rPr>
        <w:t>Dashboards,Scheduling</w:t>
      </w:r>
      <w:proofErr w:type="spellEnd"/>
      <w:r w:rsidRPr="00EB67B9">
        <w:rPr>
          <w:rFonts w:eastAsia="Times New Roman" w:cs="Times New Roman"/>
          <w:color w:val="000000"/>
        </w:rPr>
        <w:t xml:space="preserve"> </w:t>
      </w:r>
      <w:proofErr w:type="spellStart"/>
      <w:r w:rsidRPr="00EB67B9">
        <w:rPr>
          <w:rFonts w:eastAsia="Times New Roman" w:cs="Times New Roman"/>
          <w:color w:val="000000"/>
        </w:rPr>
        <w:t>reports,Create</w:t>
      </w:r>
      <w:proofErr w:type="spellEnd"/>
      <w:r>
        <w:rPr>
          <w:rFonts w:eastAsia="Times New Roman" w:cs="Times New Roman"/>
          <w:color w:val="000000"/>
        </w:rPr>
        <w:t xml:space="preserve"> profiles, Roles</w:t>
      </w:r>
      <w:r w:rsidRPr="00EB67B9">
        <w:rPr>
          <w:rFonts w:eastAsia="Times New Roman" w:cs="Times New Roman"/>
          <w:color w:val="000000"/>
        </w:rPr>
        <w:t>, permissions, Organization wide defaults, sharing settings and sharing rules, Cu</w:t>
      </w:r>
      <w:r w:rsidRPr="00EB67B9">
        <w:rPr>
          <w:rFonts w:eastAsia="Times New Roman" w:cs="Times New Roman"/>
          <w:color w:val="000000"/>
        </w:rPr>
        <w:t>stomizing compact and page layouts, working with security controls , access controls, user setups, monitoring workflows, validation rules, complex data uploads using Data loader, Import wizard or workbench.</w:t>
      </w:r>
    </w:p>
    <w:p w:rsidR="00462D74" w:rsidRDefault="00551B5F" w:rsidP="00462D74">
      <w:pPr>
        <w:pStyle w:val="ListParagraph"/>
        <w:rPr>
          <w:rFonts w:eastAsia="Times New Roman" w:cs="Times New Roman"/>
          <w:color w:val="000000"/>
        </w:rPr>
      </w:pPr>
    </w:p>
    <w:p w:rsidR="00462D74" w:rsidRPr="00EC6553" w:rsidRDefault="00551B5F" w:rsidP="00462D74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:rsidR="000140C5" w:rsidRDefault="00551B5F" w:rsidP="00EB67B9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</w:rPr>
      </w:pPr>
      <w:r w:rsidRPr="00EB67B9">
        <w:rPr>
          <w:rFonts w:eastAsia="Times New Roman" w:cs="Times New Roman"/>
          <w:b/>
          <w:color w:val="000000"/>
        </w:rPr>
        <w:t>Development/Configurations/Customizations/Enhancement</w:t>
      </w:r>
      <w:r w:rsidRPr="00EB67B9">
        <w:rPr>
          <w:rFonts w:eastAsia="Times New Roman" w:cs="Times New Roman"/>
          <w:color w:val="000000"/>
        </w:rPr>
        <w:t xml:space="preserve"> </w:t>
      </w:r>
      <w:proofErr w:type="gramStart"/>
      <w:r w:rsidRPr="00EB67B9">
        <w:rPr>
          <w:rFonts w:eastAsia="Times New Roman" w:cs="Times New Roman"/>
          <w:color w:val="000000"/>
        </w:rPr>
        <w:t>tasks  include</w:t>
      </w:r>
      <w:proofErr w:type="gramEnd"/>
      <w:r w:rsidRPr="00EB67B9">
        <w:rPr>
          <w:rFonts w:eastAsia="Times New Roman" w:cs="Times New Roman"/>
          <w:color w:val="000000"/>
        </w:rPr>
        <w:t xml:space="preserve"> –  </w:t>
      </w:r>
      <w:proofErr w:type="spellStart"/>
      <w:r w:rsidRPr="00EB67B9">
        <w:rPr>
          <w:rFonts w:eastAsia="Times New Roman" w:cs="Times New Roman"/>
          <w:color w:val="000000"/>
        </w:rPr>
        <w:t>Salesforce</w:t>
      </w:r>
      <w:proofErr w:type="spellEnd"/>
      <w:r w:rsidRPr="00EB67B9">
        <w:rPr>
          <w:rFonts w:eastAsia="Times New Roman" w:cs="Times New Roman"/>
          <w:color w:val="000000"/>
        </w:rPr>
        <w:t xml:space="preserve"> CRM, Formula fields, Validation rules, Custom Objects, Workflow  &amp; Approval processes, Reports, Dashboards, Profile, Role, Permission sets, Organization Wide Default Sharing</w:t>
      </w:r>
      <w:r w:rsidRPr="00EB67B9">
        <w:rPr>
          <w:rFonts w:eastAsia="Times New Roman" w:cs="Times New Roman"/>
          <w:color w:val="000000"/>
        </w:rPr>
        <w:t>, Sh</w:t>
      </w:r>
      <w:r>
        <w:rPr>
          <w:rFonts w:eastAsia="Times New Roman" w:cs="Times New Roman"/>
          <w:color w:val="000000"/>
        </w:rPr>
        <w:t>aring Rules,</w:t>
      </w:r>
      <w:r w:rsidRPr="00EB67B9">
        <w:rPr>
          <w:rFonts w:eastAsia="Times New Roman" w:cs="Times New Roman"/>
          <w:color w:val="000000"/>
        </w:rPr>
        <w:t xml:space="preserve"> SOQL, SOSL</w:t>
      </w:r>
      <w:r>
        <w:rPr>
          <w:rFonts w:eastAsia="Times New Roman" w:cs="Times New Roman"/>
          <w:color w:val="000000"/>
        </w:rPr>
        <w:t>.</w:t>
      </w:r>
    </w:p>
    <w:p w:rsidR="00EB67B9" w:rsidRDefault="00551B5F" w:rsidP="00EB67B9">
      <w:pPr>
        <w:pStyle w:val="ListParagraph"/>
        <w:rPr>
          <w:rFonts w:eastAsia="Times New Roman" w:cs="Times New Roman"/>
          <w:b/>
          <w:color w:val="000000"/>
        </w:rPr>
      </w:pPr>
    </w:p>
    <w:p w:rsidR="00EB67B9" w:rsidRPr="00EB67B9" w:rsidRDefault="00551B5F" w:rsidP="00EB67B9">
      <w:pPr>
        <w:pStyle w:val="ListParagraph"/>
        <w:rPr>
          <w:rFonts w:eastAsia="Times New Roman" w:cs="Times New Roman"/>
          <w:color w:val="000000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b/>
          <w:bCs/>
          <w:color w:val="000000"/>
        </w:rPr>
        <w:t>TECHNICAL SKILLS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3"/>
        <w:gridCol w:w="1585"/>
        <w:gridCol w:w="6918"/>
      </w:tblGrid>
      <w:tr w:rsidR="00A60483" w:rsidTr="00EC655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6553" w:rsidRPr="00EC6553" w:rsidRDefault="00551B5F" w:rsidP="00EC6553">
            <w:pPr>
              <w:spacing w:after="0" w:line="0" w:lineRule="atLeast"/>
              <w:jc w:val="center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Technical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0" w:lineRule="atLeast"/>
              <w:rPr>
                <w:rFonts w:eastAsia="Times New Roman" w:cs="Times New Roman"/>
              </w:rPr>
            </w:pPr>
            <w:proofErr w:type="spellStart"/>
            <w:r w:rsidRPr="00EC6553">
              <w:rPr>
                <w:rFonts w:eastAsia="Times New Roman" w:cs="Times New Roman"/>
                <w:b/>
                <w:bCs/>
                <w:color w:val="000000"/>
              </w:rPr>
              <w:t>Salesforce</w:t>
            </w:r>
            <w:proofErr w:type="spellEnd"/>
            <w:r w:rsidRPr="00EC6553">
              <w:rPr>
                <w:rFonts w:eastAsia="Times New Roman" w:cs="Times New Roman"/>
                <w:b/>
                <w:bCs/>
                <w:color w:val="000000"/>
              </w:rPr>
              <w:t xml:space="preserve"> and Force.com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1863BF">
            <w:pPr>
              <w:spacing w:after="0" w:line="0" w:lineRule="atLeast"/>
              <w:rPr>
                <w:rFonts w:eastAsia="Times New Roman" w:cs="Times New Roman"/>
                <w:color w:val="000000"/>
              </w:rPr>
            </w:pPr>
            <w:r w:rsidRPr="00EB67B9">
              <w:rPr>
                <w:b/>
              </w:rPr>
              <w:t>Configuration</w:t>
            </w:r>
            <w:r w:rsidRPr="00EB67B9">
              <w:t xml:space="preserve">:  </w:t>
            </w:r>
            <w:proofErr w:type="spellStart"/>
            <w:r w:rsidRPr="00EC6553">
              <w:rPr>
                <w:rFonts w:eastAsia="Times New Roman" w:cs="Times New Roman"/>
                <w:color w:val="000000"/>
              </w:rPr>
              <w:t>Salesforce</w:t>
            </w:r>
            <w:proofErr w:type="spellEnd"/>
            <w:r w:rsidRPr="00EC6553">
              <w:rPr>
                <w:rFonts w:eastAsia="Times New Roman" w:cs="Times New Roman"/>
                <w:color w:val="000000"/>
              </w:rPr>
              <w:t xml:space="preserve"> CRM, Formula fields, Validation rules, Custom Objects, Workflow &amp; Approvals, Reports, Dashboards, Profile, Role, Permission sets, Organization </w:t>
            </w:r>
            <w:r w:rsidRPr="00EC6553">
              <w:rPr>
                <w:rFonts w:eastAsia="Times New Roman" w:cs="Times New Roman"/>
                <w:color w:val="000000"/>
              </w:rPr>
              <w:t>Wide Default Sharing, Sharing Rules</w:t>
            </w:r>
          </w:p>
          <w:p w:rsidR="00EC6553" w:rsidRPr="00EC6553" w:rsidRDefault="00551B5F" w:rsidP="001863BF">
            <w:pPr>
              <w:spacing w:after="0" w:line="0" w:lineRule="atLeast"/>
              <w:rPr>
                <w:rFonts w:eastAsia="Times New Roman" w:cs="Times New Roman"/>
              </w:rPr>
            </w:pPr>
            <w:bookmarkStart w:id="0" w:name="_GoBack"/>
            <w:bookmarkEnd w:id="0"/>
          </w:p>
        </w:tc>
      </w:tr>
      <w:tr w:rsidR="00A60483" w:rsidTr="00EC655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6553" w:rsidRPr="00EC6553" w:rsidRDefault="00551B5F" w:rsidP="00EC6553">
            <w:pPr>
              <w:spacing w:after="0" w:line="0" w:lineRule="atLeast"/>
              <w:jc w:val="center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•</w:t>
            </w:r>
            <w:r w:rsidRPr="00EB67B9">
              <w:rPr>
                <w:rFonts w:eastAsia="Times New Roman" w:cs="Times New Roman"/>
                <w:color w:val="000000"/>
              </w:rPr>
              <w:tab/>
            </w:r>
            <w:r w:rsidRPr="00EC6553">
              <w:rPr>
                <w:rFonts w:eastAsia="Times New Roman" w:cs="Times New Roman"/>
                <w:color w:val="000000"/>
              </w:rPr>
              <w:t>Force.com IDE</w:t>
            </w:r>
          </w:p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•</w:t>
            </w:r>
            <w:r w:rsidRPr="00EB67B9">
              <w:rPr>
                <w:rFonts w:eastAsia="Times New Roman" w:cs="Times New Roman"/>
                <w:color w:val="000000"/>
              </w:rPr>
              <w:tab/>
            </w:r>
            <w:r w:rsidRPr="00EC6553">
              <w:rPr>
                <w:rFonts w:eastAsia="Times New Roman" w:cs="Times New Roman"/>
                <w:color w:val="000000"/>
              </w:rPr>
              <w:t>Data loader</w:t>
            </w:r>
          </w:p>
          <w:p w:rsidR="00EC6553" w:rsidRPr="00EC6553" w:rsidRDefault="00551B5F" w:rsidP="00EC6553">
            <w:pPr>
              <w:spacing w:after="0" w:line="0" w:lineRule="atLeast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•</w:t>
            </w:r>
            <w:r w:rsidRPr="00EB67B9">
              <w:rPr>
                <w:rFonts w:eastAsia="Times New Roman" w:cs="Times New Roman"/>
                <w:color w:val="000000"/>
              </w:rPr>
              <w:tab/>
            </w:r>
            <w:proofErr w:type="spellStart"/>
            <w:r w:rsidRPr="00EC6553">
              <w:rPr>
                <w:rFonts w:eastAsia="Times New Roman" w:cs="Times New Roman"/>
                <w:color w:val="000000"/>
              </w:rPr>
              <w:t>Salesforce</w:t>
            </w:r>
            <w:proofErr w:type="spellEnd"/>
            <w:r w:rsidRPr="00EC6553">
              <w:rPr>
                <w:rFonts w:eastAsia="Times New Roman" w:cs="Times New Roman"/>
                <w:color w:val="000000"/>
              </w:rPr>
              <w:t xml:space="preserve"> workbench</w:t>
            </w:r>
          </w:p>
        </w:tc>
      </w:tr>
      <w:tr w:rsidR="00A60483" w:rsidTr="000140C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EB67B9">
              <w:rPr>
                <w:rFonts w:eastAsia="Times New Roman" w:cs="Times New Roman"/>
                <w:b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553" w:rsidRPr="00EB67B9" w:rsidRDefault="00551B5F" w:rsidP="00EC6553">
            <w:pPr>
              <w:spacing w:after="0" w:line="0" w:lineRule="atLeast"/>
              <w:rPr>
                <w:rFonts w:eastAsia="Times New Roman" w:cs="Times New Roman"/>
              </w:rPr>
            </w:pPr>
            <w:r w:rsidRPr="00EB67B9">
              <w:rPr>
                <w:rFonts w:eastAsia="Times New Roman" w:cs="Times New Roman"/>
              </w:rPr>
              <w:t>Salesforce1</w:t>
            </w:r>
          </w:p>
          <w:p w:rsidR="00EC6553" w:rsidRPr="00EB67B9" w:rsidRDefault="00551B5F" w:rsidP="00EC6553">
            <w:pPr>
              <w:spacing w:after="0" w:line="0" w:lineRule="atLeast"/>
              <w:rPr>
                <w:rFonts w:eastAsia="Times New Roman" w:cs="Times New Roman"/>
              </w:rPr>
            </w:pPr>
            <w:proofErr w:type="spellStart"/>
            <w:r w:rsidRPr="00EB67B9">
              <w:rPr>
                <w:rFonts w:eastAsia="Times New Roman" w:cs="Times New Roman"/>
              </w:rPr>
              <w:t>Veeva</w:t>
            </w:r>
            <w:proofErr w:type="spellEnd"/>
            <w:r w:rsidRPr="00EB67B9">
              <w:rPr>
                <w:rFonts w:eastAsia="Times New Roman" w:cs="Times New Roman"/>
              </w:rPr>
              <w:t xml:space="preserve"> </w:t>
            </w:r>
            <w:proofErr w:type="spellStart"/>
            <w:r w:rsidRPr="00EB67B9">
              <w:rPr>
                <w:rFonts w:eastAsia="Times New Roman" w:cs="Times New Roman"/>
              </w:rPr>
              <w:t>iRep</w:t>
            </w:r>
            <w:proofErr w:type="spellEnd"/>
          </w:p>
          <w:p w:rsidR="00EC6553" w:rsidRPr="00EC6553" w:rsidRDefault="00551B5F" w:rsidP="00EC6553">
            <w:pPr>
              <w:spacing w:after="0" w:line="0" w:lineRule="atLeast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Salesforce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Pr="00EB67B9">
              <w:rPr>
                <w:rFonts w:eastAsia="Times New Roman" w:cs="Times New Roman"/>
              </w:rPr>
              <w:t>CPQ</w:t>
            </w:r>
          </w:p>
        </w:tc>
      </w:tr>
    </w:tbl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br/>
      </w:r>
      <w:r w:rsidRPr="00EC6553">
        <w:rPr>
          <w:rFonts w:eastAsia="Times New Roman" w:cs="Times New Roman"/>
        </w:rPr>
        <w:br/>
      </w:r>
      <w:r>
        <w:rPr>
          <w:rFonts w:eastAsia="Times New Roman" w:cs="Times New Roman"/>
        </w:rPr>
        <w:t>_____________________________________________________________________________________</w:t>
      </w:r>
      <w:r w:rsidRPr="00EC6553">
        <w:rPr>
          <w:rFonts w:eastAsia="Times New Roman" w:cs="Times New Roman"/>
        </w:rPr>
        <w:br/>
      </w:r>
      <w:r w:rsidR="00A60483">
        <w:rPr>
          <w:rFonts w:eastAsia="Times New Roman" w:cs="Times New Roman"/>
          <w:noProof/>
        </w:rPr>
      </w:r>
      <w:r w:rsidR="00A60483">
        <w:rPr>
          <w:rFonts w:eastAsia="Times New Roman" w:cs="Times New Roman"/>
          <w:noProof/>
        </w:rPr>
        <w:pict>
          <v:rect id="Rectangle 3" o:spid="_x0000_s1031" alt="https://docs.google.com/drawings/u/1/d/s7_zJJhXwAlpTDmuhgq1rdA/image?w=670&amp;h=1&amp;rev=1&amp;ac=1" style="width:502.5pt;height:.7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EC6553">
        <w:rPr>
          <w:rFonts w:eastAsia="Times New Roman" w:cs="Times New Roman"/>
          <w:b/>
          <w:bCs/>
          <w:color w:val="000000"/>
          <w:sz w:val="24"/>
          <w:szCs w:val="24"/>
        </w:rPr>
        <w:t>EDUCATIONAL QUALIFICATION</w:t>
      </w:r>
    </w:p>
    <w:p w:rsidR="00EC6553" w:rsidRPr="00EC6553" w:rsidRDefault="00551B5F" w:rsidP="00EC6553">
      <w:pPr>
        <w:spacing w:after="24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5"/>
        <w:gridCol w:w="2073"/>
        <w:gridCol w:w="2823"/>
        <w:gridCol w:w="2025"/>
      </w:tblGrid>
      <w:tr w:rsidR="00A60483" w:rsidTr="00EC6553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COLLEGE /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EXAMINATION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CGPA/PERCENTAGE</w:t>
            </w:r>
          </w:p>
        </w:tc>
      </w:tr>
      <w:tr w:rsidR="00A60483" w:rsidTr="00EC6553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Vellore Institute of 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VIT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B.Tech</w:t>
            </w:r>
            <w:proofErr w:type="spellEnd"/>
            <w:r>
              <w:rPr>
                <w:rFonts w:eastAsia="Times New Roman" w:cs="Times New Roman"/>
                <w:color w:val="000000"/>
              </w:rPr>
              <w:t>(Mechanical Engineering</w:t>
            </w:r>
            <w:r w:rsidRPr="00EC6553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7.10</w:t>
            </w:r>
            <w:r>
              <w:rPr>
                <w:rFonts w:eastAsia="Times New Roman" w:cs="Times New Roman"/>
                <w:color w:val="000000"/>
              </w:rPr>
              <w:t xml:space="preserve"> (CGPA)</w:t>
            </w:r>
          </w:p>
        </w:tc>
      </w:tr>
      <w:tr w:rsidR="00A60483" w:rsidTr="00EC6553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Sri </w:t>
            </w:r>
            <w:proofErr w:type="spellStart"/>
            <w:r>
              <w:rPr>
                <w:rFonts w:eastAsia="Times New Roman" w:cs="Times New Roman"/>
                <w:color w:val="000000"/>
              </w:rPr>
              <w:t>Chaithanya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Jr.Kalasala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I</w:t>
            </w:r>
            <w:r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H.S.C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95.1% aggregate</w:t>
            </w:r>
          </w:p>
        </w:tc>
      </w:tr>
      <w:tr w:rsidR="00A60483" w:rsidTr="00EC6553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Keshava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Reddy E.M 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S.S.C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S.S.C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color w:val="000000"/>
              </w:rPr>
              <w:t>91.08</w:t>
            </w:r>
          </w:p>
        </w:tc>
      </w:tr>
    </w:tbl>
    <w:p w:rsidR="00EC6553" w:rsidRPr="00EC6553" w:rsidRDefault="00551B5F" w:rsidP="00EC6553">
      <w:pPr>
        <w:spacing w:after="24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br/>
      </w:r>
    </w:p>
    <w:p w:rsid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0E368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0E368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867204" w:rsidRDefault="00551B5F" w:rsidP="00EC6553">
      <w:pPr>
        <w:spacing w:after="0" w:line="240" w:lineRule="auto"/>
        <w:rPr>
          <w:rFonts w:eastAsia="Times New Roman" w:cs="Times New Roman"/>
        </w:rPr>
      </w:pPr>
    </w:p>
    <w:p w:rsidR="00867204" w:rsidRDefault="00551B5F" w:rsidP="00EC6553">
      <w:pPr>
        <w:spacing w:after="0" w:line="240" w:lineRule="auto"/>
        <w:rPr>
          <w:rFonts w:eastAsia="Times New Roman" w:cs="Times New Roman"/>
        </w:rPr>
      </w:pPr>
    </w:p>
    <w:p w:rsidR="00867204" w:rsidRDefault="00551B5F" w:rsidP="00EC6553">
      <w:pPr>
        <w:spacing w:after="0" w:line="240" w:lineRule="auto"/>
        <w:rPr>
          <w:rFonts w:eastAsia="Times New Roman" w:cs="Times New Roman"/>
        </w:rPr>
      </w:pPr>
    </w:p>
    <w:p w:rsidR="00867204" w:rsidRDefault="00551B5F" w:rsidP="00EC6553">
      <w:pPr>
        <w:spacing w:after="0" w:line="240" w:lineRule="auto"/>
        <w:rPr>
          <w:rFonts w:eastAsia="Times New Roman" w:cs="Times New Roman"/>
        </w:rPr>
      </w:pPr>
    </w:p>
    <w:p w:rsidR="000E368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B67B9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6553">
        <w:rPr>
          <w:rFonts w:eastAsia="Times New Roman" w:cs="Times New Roman"/>
          <w:b/>
          <w:bCs/>
          <w:color w:val="000000"/>
          <w:sz w:val="24"/>
          <w:szCs w:val="24"/>
        </w:rPr>
        <w:t>PERSONAL INFORMATION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  <w:gridCol w:w="6122"/>
      </w:tblGrid>
      <w:tr w:rsidR="00A60483" w:rsidTr="00EB67B9">
        <w:trPr>
          <w:trHeight w:val="4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lastRenderedPageBreak/>
              <w:t>NAME: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Sreenivasa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Nagendra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Kumar </w:t>
            </w:r>
            <w:proofErr w:type="spellStart"/>
            <w:r>
              <w:rPr>
                <w:rFonts w:eastAsia="Times New Roman" w:cs="Times New Roman"/>
                <w:color w:val="000000"/>
              </w:rPr>
              <w:t>Muchumalla</w:t>
            </w:r>
            <w:proofErr w:type="spellEnd"/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EC6553">
              <w:rPr>
                <w:rFonts w:eastAsia="Times New Roman" w:cs="Times New Roman"/>
                <w:b/>
                <w:bCs/>
                <w:color w:val="000000"/>
              </w:rPr>
              <w:t>DATE OF BIRTH: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553" w:rsidRPr="00EC6553" w:rsidRDefault="00551B5F" w:rsidP="00EC655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03</w:t>
            </w:r>
            <w:r w:rsidRPr="00EC6553">
              <w:rPr>
                <w:rFonts w:eastAsia="Times New Roman" w:cs="Times New Roman"/>
                <w:color w:val="000000"/>
              </w:rPr>
              <w:t>-04-1995</w:t>
            </w:r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>Father’s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proofErr w:type="spellStart"/>
            <w:r>
              <w:t>Nagendra</w:t>
            </w:r>
            <w:proofErr w:type="spellEnd"/>
            <w:r>
              <w:t xml:space="preserve"> Kumar </w:t>
            </w:r>
            <w:proofErr w:type="spellStart"/>
            <w:r>
              <w:t>Muchumalla</w:t>
            </w:r>
            <w:proofErr w:type="spellEnd"/>
          </w:p>
        </w:tc>
      </w:tr>
      <w:tr w:rsidR="00A60483" w:rsidTr="00EB67B9">
        <w:trPr>
          <w:trHeight w:val="4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>Mother’s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proofErr w:type="spellStart"/>
            <w:r>
              <w:t>Lakshmi</w:t>
            </w:r>
            <w:proofErr w:type="spellEnd"/>
            <w:r>
              <w:t xml:space="preserve"> Devi </w:t>
            </w:r>
            <w:proofErr w:type="spellStart"/>
            <w:r>
              <w:t>Muchumalla</w:t>
            </w:r>
            <w:proofErr w:type="spellEnd"/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>Sex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3BF" w:rsidRPr="00EB67B9" w:rsidRDefault="00551B5F" w:rsidP="000E3689">
            <w:r>
              <w:t>Male</w:t>
            </w:r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>Marital Status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r w:rsidRPr="00EB67B9">
              <w:t>Single</w:t>
            </w:r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 xml:space="preserve">Nationality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r w:rsidRPr="00EB67B9">
              <w:t>Indian</w:t>
            </w:r>
          </w:p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 xml:space="preserve">Permanent Address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B9" w:rsidRDefault="00551B5F" w:rsidP="000E3689">
            <w:pPr>
              <w:spacing w:line="340" w:lineRule="atLeast"/>
              <w:jc w:val="both"/>
              <w:outlineLvl w:val="0"/>
            </w:pPr>
            <w:r>
              <w:t xml:space="preserve">Plot No. 203, </w:t>
            </w:r>
            <w:proofErr w:type="spellStart"/>
            <w:r>
              <w:t>Srinivasa</w:t>
            </w:r>
            <w:proofErr w:type="spellEnd"/>
            <w:r>
              <w:t xml:space="preserve"> Apartments,</w:t>
            </w:r>
          </w:p>
          <w:p w:rsidR="00B97253" w:rsidRDefault="00551B5F" w:rsidP="000E3689">
            <w:pPr>
              <w:spacing w:line="340" w:lineRule="atLeast"/>
              <w:jc w:val="both"/>
              <w:outlineLvl w:val="0"/>
            </w:pPr>
            <w:proofErr w:type="spellStart"/>
            <w:r>
              <w:t>Srinivasa</w:t>
            </w:r>
            <w:proofErr w:type="spellEnd"/>
            <w:r>
              <w:t xml:space="preserve"> Nagar, </w:t>
            </w:r>
            <w:proofErr w:type="spellStart"/>
            <w:r>
              <w:t>Nandyal</w:t>
            </w:r>
            <w:proofErr w:type="spellEnd"/>
            <w:r>
              <w:t>, Kurnool (Dt.),</w:t>
            </w:r>
          </w:p>
          <w:p w:rsidR="00B97253" w:rsidRPr="00EB67B9" w:rsidRDefault="00551B5F" w:rsidP="000E3689">
            <w:pPr>
              <w:spacing w:line="340" w:lineRule="atLeast"/>
              <w:jc w:val="both"/>
              <w:outlineLvl w:val="0"/>
              <w:rPr>
                <w:lang w:val="es-ES"/>
              </w:rPr>
            </w:pPr>
            <w:r>
              <w:t>Andhra Pradesh.</w:t>
            </w:r>
          </w:p>
          <w:p w:rsidR="001863BF" w:rsidRPr="00EB67B9" w:rsidRDefault="00551B5F" w:rsidP="000E3689"/>
        </w:tc>
      </w:tr>
      <w:tr w:rsidR="00A60483" w:rsidTr="00EB67B9">
        <w:trPr>
          <w:trHeight w:val="4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pPr>
              <w:rPr>
                <w:b/>
              </w:rPr>
            </w:pPr>
            <w:r w:rsidRPr="00EB67B9">
              <w:rPr>
                <w:b/>
              </w:rPr>
              <w:t>Phone No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3BF" w:rsidRPr="00EB67B9" w:rsidRDefault="00551B5F" w:rsidP="000E3689">
            <w:r>
              <w:t xml:space="preserve">+91 </w:t>
            </w:r>
            <w:r>
              <w:t>9493253163</w:t>
            </w:r>
          </w:p>
        </w:tc>
      </w:tr>
    </w:tbl>
    <w:p w:rsidR="00EC6553" w:rsidRPr="00EC6553" w:rsidRDefault="00551B5F" w:rsidP="00EC6553">
      <w:pPr>
        <w:spacing w:after="24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</w:rPr>
        <w:br/>
      </w:r>
      <w:r w:rsidR="00A60483">
        <w:rPr>
          <w:rFonts w:eastAsia="Times New Roman" w:cs="Times New Roman"/>
          <w:noProof/>
        </w:rPr>
      </w:r>
      <w:r w:rsidR="00A60483">
        <w:rPr>
          <w:rFonts w:eastAsia="Times New Roman" w:cs="Times New Roman"/>
          <w:noProof/>
        </w:rPr>
        <w:pict>
          <v:rect id="Rectangle 1" o:spid="_x0000_s1030" alt="https://docs.google.com/drawings/u/1/d/s7V9PycNHctntSTfVXw07nA/image?w=631&amp;h=1&amp;rev=1&amp;ac=1" style="width:473.25pt;height:.7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EC6553">
        <w:rPr>
          <w:rFonts w:eastAsia="Times New Roman" w:cs="Times New Roman"/>
        </w:rPr>
        <w:br/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color w:val="000000"/>
        </w:rPr>
        <w:t>I hereby declare that the above written particulars are true and correct to the best of my knowledge and belief.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r w:rsidRPr="00EC6553">
        <w:rPr>
          <w:rFonts w:eastAsia="Times New Roman" w:cs="Times New Roman"/>
          <w:color w:val="000000"/>
        </w:rPr>
        <w:t>Yours sincerely,</w:t>
      </w:r>
    </w:p>
    <w:p w:rsidR="00EC6553" w:rsidRPr="00EC6553" w:rsidRDefault="00551B5F" w:rsidP="00EC6553">
      <w:p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color w:val="000000"/>
        </w:rPr>
        <w:t>Sreenivasa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Nagendra</w:t>
      </w:r>
      <w:proofErr w:type="spellEnd"/>
      <w:r>
        <w:rPr>
          <w:rFonts w:eastAsia="Times New Roman" w:cs="Times New Roman"/>
          <w:color w:val="000000"/>
        </w:rPr>
        <w:t xml:space="preserve"> Kumar M</w:t>
      </w:r>
    </w:p>
    <w:p w:rsidR="008274D8" w:rsidRPr="00EB67B9" w:rsidRDefault="00551B5F" w:rsidP="00EC6553">
      <w:r w:rsidRPr="00EB67B9">
        <w:rPr>
          <w:rFonts w:eastAsia="Times New Roman" w:cs="Times New Roman"/>
        </w:rPr>
        <w:br/>
      </w:r>
      <w:r w:rsidR="00A604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8274D8" w:rsidRPr="00EB67B9" w:rsidSect="00A6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97347"/>
    <w:multiLevelType w:val="multilevel"/>
    <w:tmpl w:val="94D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A2027"/>
    <w:multiLevelType w:val="multilevel"/>
    <w:tmpl w:val="43BA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2620C"/>
    <w:multiLevelType w:val="hybridMultilevel"/>
    <w:tmpl w:val="EA704D96"/>
    <w:lvl w:ilvl="0" w:tplc="E146E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3266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E7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EA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A35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6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07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6E7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C0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4641"/>
    <w:multiLevelType w:val="multilevel"/>
    <w:tmpl w:val="D44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5676F"/>
    <w:multiLevelType w:val="multilevel"/>
    <w:tmpl w:val="C83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483"/>
    <w:rsid w:val="00551B5F"/>
    <w:rsid w:val="00A6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83"/>
  </w:style>
  <w:style w:type="paragraph" w:styleId="Heading1">
    <w:name w:val="heading 1"/>
    <w:basedOn w:val="Normal"/>
    <w:link w:val="Heading1Char"/>
    <w:uiPriority w:val="9"/>
    <w:qFormat/>
    <w:rsid w:val="00EC6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C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5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C6553"/>
  </w:style>
  <w:style w:type="paragraph" w:styleId="BalloonText">
    <w:name w:val="Balloon Text"/>
    <w:basedOn w:val="Normal"/>
    <w:link w:val="BalloonTextChar"/>
    <w:uiPriority w:val="99"/>
    <w:semiHidden/>
    <w:unhideWhenUsed/>
    <w:rsid w:val="00EC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728e7eb255f0467674f957fa27df43c134f530e18705c4458440321091b5b58120c1002104959580a4356014b4450530401195c1333471b1b111349595a0e524a011503504e1c180c571833471b1b0b12495d5a084d584b50535a4f162e024b4340010d120213105b5c0c004d145c455715445a5c5d57421a081105431458090d074b100a12031753444f4a081e010303001048595c00504c1700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ots</cp:lastModifiedBy>
  <cp:revision>2</cp:revision>
  <cp:lastPrinted>2018-04-29T20:44:00Z</cp:lastPrinted>
  <dcterms:created xsi:type="dcterms:W3CDTF">2019-02-01T11:43:00Z</dcterms:created>
  <dcterms:modified xsi:type="dcterms:W3CDTF">2019-02-01T11:43:00Z</dcterms:modified>
</cp:coreProperties>
</file>