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B4B6D" w14:textId="77777777" w:rsidR="006075F4" w:rsidRPr="006075F4" w:rsidRDefault="006075F4" w:rsidP="006075F4">
      <w:pPr>
        <w:pStyle w:val="Heading3"/>
        <w:spacing w:before="59"/>
        <w:ind w:left="1477" w:right="2420"/>
        <w:jc w:val="center"/>
        <w:rPr>
          <w:rFonts w:ascii="Times New Roman" w:hAnsi="Times New Roman" w:cs="Times New Roman"/>
          <w:sz w:val="52"/>
          <w:szCs w:val="52"/>
        </w:rPr>
      </w:pPr>
      <w:r w:rsidRPr="006075F4">
        <w:rPr>
          <w:rFonts w:ascii="Times New Roman" w:hAnsi="Times New Roman" w:cs="Times New Roman"/>
          <w:sz w:val="52"/>
          <w:szCs w:val="52"/>
        </w:rPr>
        <w:t>Abstract</w:t>
      </w:r>
    </w:p>
    <w:p w14:paraId="76897E2B" w14:textId="77777777" w:rsidR="006075F4" w:rsidRDefault="006075F4" w:rsidP="006075F4">
      <w:pPr>
        <w:pStyle w:val="BodyText"/>
        <w:rPr>
          <w:b/>
          <w:sz w:val="19"/>
        </w:rPr>
      </w:pPr>
    </w:p>
    <w:p w14:paraId="13BA3534" w14:textId="77777777" w:rsidR="006075F4" w:rsidRPr="006075F4" w:rsidRDefault="006075F4" w:rsidP="006075F4">
      <w:pPr>
        <w:adjustRightInd w:val="0"/>
        <w:rPr>
          <w:rFonts w:ascii="Times New Roman" w:hAnsi="Times New Roman" w:cs="Times New Roman"/>
          <w:sz w:val="32"/>
          <w:szCs w:val="32"/>
        </w:rPr>
      </w:pPr>
      <w:r w:rsidRPr="006075F4">
        <w:rPr>
          <w:rFonts w:ascii="Times New Roman" w:hAnsi="Times New Roman" w:cs="Times New Roman"/>
          <w:sz w:val="32"/>
          <w:szCs w:val="32"/>
        </w:rPr>
        <w:t>Blockchain technology has attracted tremendous attention in both academia and capital market. However, overwhelming speculations on thousands of available cryptocurrencies and numerous initial coins offering scams have also brought notorious debates on this emerging technology. One such application of blockchain is a decentralized application. This project eliminates the traditional client server archi</w:t>
      </w:r>
      <w:bookmarkStart w:id="0" w:name="_GoBack"/>
      <w:bookmarkEnd w:id="0"/>
      <w:r w:rsidRPr="006075F4">
        <w:rPr>
          <w:rFonts w:ascii="Times New Roman" w:hAnsi="Times New Roman" w:cs="Times New Roman"/>
          <w:sz w:val="32"/>
          <w:szCs w:val="32"/>
        </w:rPr>
        <w:t>tecture and establishes a decentralized network.</w:t>
      </w:r>
    </w:p>
    <w:p w14:paraId="6997CFD9" w14:textId="77777777" w:rsidR="006075F4" w:rsidRPr="006075F4" w:rsidRDefault="006075F4" w:rsidP="006075F4">
      <w:pPr>
        <w:adjustRightInd w:val="0"/>
        <w:rPr>
          <w:rFonts w:ascii="Times New Roman" w:eastAsia="Georgia" w:hAnsi="Times New Roman" w:cs="Times New Roman"/>
          <w:sz w:val="32"/>
          <w:szCs w:val="32"/>
        </w:rPr>
      </w:pPr>
      <w:r w:rsidRPr="006075F4">
        <w:rPr>
          <w:rFonts w:ascii="Times New Roman" w:hAnsi="Times New Roman" w:cs="Times New Roman"/>
          <w:sz w:val="32"/>
          <w:szCs w:val="32"/>
        </w:rPr>
        <w:t xml:space="preserve">This network will not have the conventional database instead each node will have its own storage called as the ledger and it will store the ever-growing records as per the invoked transaction. This project basically focuses on </w:t>
      </w:r>
      <w:proofErr w:type="gramStart"/>
      <w:r w:rsidRPr="006075F4">
        <w:rPr>
          <w:rFonts w:ascii="Times New Roman" w:hAnsi="Times New Roman" w:cs="Times New Roman"/>
          <w:sz w:val="32"/>
          <w:szCs w:val="32"/>
        </w:rPr>
        <w:t>establishing  a</w:t>
      </w:r>
      <w:proofErr w:type="gramEnd"/>
      <w:r w:rsidRPr="006075F4">
        <w:rPr>
          <w:rFonts w:ascii="Times New Roman" w:hAnsi="Times New Roman" w:cs="Times New Roman"/>
          <w:sz w:val="32"/>
          <w:szCs w:val="32"/>
        </w:rPr>
        <w:t xml:space="preserve"> basic decentralized voting application which will  reflect the transparency in the voting application   which checks and avoids double voting.</w:t>
      </w:r>
    </w:p>
    <w:p w14:paraId="000DAE5F" w14:textId="77777777" w:rsidR="006075F4" w:rsidRDefault="006075F4" w:rsidP="006075F4">
      <w:pPr>
        <w:rPr>
          <w:rFonts w:ascii="Times New Roman" w:hAnsi="Times New Roman" w:cs="Times New Roman"/>
          <w:sz w:val="32"/>
          <w:szCs w:val="32"/>
        </w:rPr>
        <w:sectPr w:rsidR="006075F4">
          <w:pgSz w:w="11910" w:h="16840"/>
          <w:pgMar w:top="1580" w:right="0" w:bottom="280" w:left="1280" w:header="0" w:footer="0" w:gutter="0"/>
          <w:cols w:space="720"/>
        </w:sectPr>
      </w:pPr>
    </w:p>
    <w:p w14:paraId="1DCE7B9A" w14:textId="2222B2E5" w:rsidR="006075F4" w:rsidRDefault="006075F4"/>
    <w:sectPr w:rsidR="00607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5F4"/>
    <w:rsid w:val="006075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BAB6E"/>
  <w15:chartTrackingRefBased/>
  <w15:docId w15:val="{3C4429A1-9BD2-49EF-9221-80CF40F3A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semiHidden/>
    <w:unhideWhenUsed/>
    <w:qFormat/>
    <w:rsid w:val="006075F4"/>
    <w:pPr>
      <w:widowControl w:val="0"/>
      <w:autoSpaceDE w:val="0"/>
      <w:autoSpaceDN w:val="0"/>
      <w:spacing w:before="16" w:after="0" w:line="240" w:lineRule="auto"/>
      <w:ind w:left="160"/>
      <w:outlineLvl w:val="2"/>
    </w:pPr>
    <w:rPr>
      <w:rFonts w:ascii="Georgia" w:eastAsia="Georgia" w:hAnsi="Georgia" w:cs="Georgia"/>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075F4"/>
    <w:rPr>
      <w:rFonts w:ascii="Georgia" w:eastAsia="Georgia" w:hAnsi="Georgia" w:cs="Georgia"/>
      <w:b/>
      <w:bCs/>
      <w:sz w:val="24"/>
      <w:szCs w:val="24"/>
      <w:lang w:val="en-US"/>
    </w:rPr>
  </w:style>
  <w:style w:type="paragraph" w:styleId="BodyText">
    <w:name w:val="Body Text"/>
    <w:basedOn w:val="Normal"/>
    <w:link w:val="BodyTextChar"/>
    <w:uiPriority w:val="1"/>
    <w:semiHidden/>
    <w:unhideWhenUsed/>
    <w:qFormat/>
    <w:rsid w:val="006075F4"/>
    <w:pPr>
      <w:widowControl w:val="0"/>
      <w:autoSpaceDE w:val="0"/>
      <w:autoSpaceDN w:val="0"/>
      <w:spacing w:after="0" w:line="240" w:lineRule="auto"/>
    </w:pPr>
    <w:rPr>
      <w:rFonts w:ascii="Georgia" w:eastAsia="Georgia" w:hAnsi="Georgia" w:cs="Georgia"/>
      <w:sz w:val="24"/>
      <w:szCs w:val="24"/>
      <w:lang w:val="en-US"/>
    </w:rPr>
  </w:style>
  <w:style w:type="character" w:customStyle="1" w:styleId="BodyTextChar">
    <w:name w:val="Body Text Char"/>
    <w:basedOn w:val="DefaultParagraphFont"/>
    <w:link w:val="BodyText"/>
    <w:uiPriority w:val="1"/>
    <w:semiHidden/>
    <w:rsid w:val="006075F4"/>
    <w:rPr>
      <w:rFonts w:ascii="Georgia" w:eastAsia="Georgia" w:hAnsi="Georgia" w:cs="Georg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144482">
      <w:bodyDiv w:val="1"/>
      <w:marLeft w:val="0"/>
      <w:marRight w:val="0"/>
      <w:marTop w:val="0"/>
      <w:marBottom w:val="0"/>
      <w:divBdr>
        <w:top w:val="none" w:sz="0" w:space="0" w:color="auto"/>
        <w:left w:val="none" w:sz="0" w:space="0" w:color="auto"/>
        <w:bottom w:val="none" w:sz="0" w:space="0" w:color="auto"/>
        <w:right w:val="none" w:sz="0" w:space="0" w:color="auto"/>
      </w:divBdr>
    </w:div>
    <w:div w:id="190521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127</Words>
  <Characters>725</Characters>
  <Application>Microsoft Office Word</Application>
  <DocSecurity>0</DocSecurity>
  <Lines>6</Lines>
  <Paragraphs>1</Paragraphs>
  <ScaleCrop>false</ScaleCrop>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Mugdha Asgekar</dc:creator>
  <cp:keywords/>
  <dc:description/>
  <cp:lastModifiedBy>Mugdha Asgekar</cp:lastModifiedBy>
  <cp:revision>1</cp:revision>
  <dcterms:created xsi:type="dcterms:W3CDTF">2019-04-11T10:31:00Z</dcterms:created>
  <dcterms:modified xsi:type="dcterms:W3CDTF">2019-04-11T10:33:00Z</dcterms:modified>
</cp:coreProperties>
</file>