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C7778" w14:textId="36886122" w:rsidR="00526C1E" w:rsidRPr="00526C1E" w:rsidRDefault="00526C1E" w:rsidP="00526C1E">
      <w:pPr>
        <w:rPr>
          <w:b/>
        </w:rPr>
      </w:pPr>
      <w:r w:rsidRPr="00526C1E">
        <w:rPr>
          <w:b/>
        </w:rPr>
        <w:t xml:space="preserve">      </w:t>
      </w:r>
      <w:r w:rsidRPr="00526C1E">
        <w:drawing>
          <wp:anchor distT="0" distB="0" distL="114300" distR="114300" simplePos="0" relativeHeight="251659264" behindDoc="0" locked="0" layoutInCell="1" allowOverlap="0" wp14:anchorId="708FCA60" wp14:editId="594E93C9">
            <wp:simplePos x="0" y="0"/>
            <wp:positionH relativeFrom="column">
              <wp:align>left</wp:align>
            </wp:positionH>
            <wp:positionV relativeFrom="line">
              <wp:posOffset>0</wp:posOffset>
            </wp:positionV>
            <wp:extent cx="1171575" cy="1171575"/>
            <wp:effectExtent l="0" t="0" r="9525" b="9525"/>
            <wp:wrapSquare wrapText="bothSides"/>
            <wp:docPr id="1818481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C1E">
        <w:drawing>
          <wp:anchor distT="0" distB="0" distL="114300" distR="114300" simplePos="0" relativeHeight="251660288" behindDoc="0" locked="0" layoutInCell="1" allowOverlap="0" wp14:anchorId="5753C527" wp14:editId="56E14045">
            <wp:simplePos x="0" y="0"/>
            <wp:positionH relativeFrom="column">
              <wp:align>left</wp:align>
            </wp:positionH>
            <wp:positionV relativeFrom="line">
              <wp:posOffset>0</wp:posOffset>
            </wp:positionV>
            <wp:extent cx="3886200" cy="1104900"/>
            <wp:effectExtent l="0" t="0" r="0" b="0"/>
            <wp:wrapSquare wrapText="bothSides"/>
            <wp:docPr id="457726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C1E">
        <w:rPr>
          <w:b/>
        </w:rPr>
        <w:t xml:space="preserve">                                </w:t>
      </w:r>
    </w:p>
    <w:p w14:paraId="5F900531" w14:textId="77777777" w:rsidR="00526C1E" w:rsidRPr="00526C1E" w:rsidRDefault="00526C1E" w:rsidP="00526C1E">
      <w:pPr>
        <w:rPr>
          <w:b/>
        </w:rPr>
      </w:pPr>
      <w:r w:rsidRPr="00526C1E">
        <w:rPr>
          <w:b/>
        </w:rPr>
        <w:t xml:space="preserve">      </w:t>
      </w:r>
    </w:p>
    <w:p w14:paraId="33241765" w14:textId="77777777" w:rsidR="00526C1E" w:rsidRPr="00526C1E" w:rsidRDefault="00526C1E" w:rsidP="00526C1E">
      <w:pPr>
        <w:rPr>
          <w:b/>
        </w:rPr>
      </w:pPr>
      <w:r w:rsidRPr="00526C1E">
        <w:rPr>
          <w:b/>
        </w:rPr>
        <w:t xml:space="preserve">     Assessment Report   </w:t>
      </w:r>
    </w:p>
    <w:p w14:paraId="0AA25B6E" w14:textId="77777777" w:rsidR="00526C1E" w:rsidRPr="00526C1E" w:rsidRDefault="00526C1E" w:rsidP="00526C1E">
      <w:r w:rsidRPr="00526C1E">
        <w:t xml:space="preserve">on  </w:t>
      </w:r>
    </w:p>
    <w:p w14:paraId="119A475B" w14:textId="7CD478CD" w:rsidR="00526C1E" w:rsidRPr="00526C1E" w:rsidRDefault="00526C1E" w:rsidP="00526C1E">
      <w:r w:rsidRPr="00526C1E">
        <w:rPr>
          <w:b/>
        </w:rPr>
        <w:t xml:space="preserve">“Predict Crop Yield Category” </w:t>
      </w:r>
    </w:p>
    <w:p w14:paraId="66B030F8" w14:textId="77777777" w:rsidR="00526C1E" w:rsidRPr="00526C1E" w:rsidRDefault="00526C1E" w:rsidP="00526C1E">
      <w:r w:rsidRPr="00526C1E">
        <w:t xml:space="preserve">submitted as partial </w:t>
      </w:r>
      <w:proofErr w:type="spellStart"/>
      <w:r w:rsidRPr="00526C1E">
        <w:t>fulfillment</w:t>
      </w:r>
      <w:proofErr w:type="spellEnd"/>
      <w:r w:rsidRPr="00526C1E">
        <w:t xml:space="preserve"> for the award of </w:t>
      </w:r>
    </w:p>
    <w:p w14:paraId="10537BCE" w14:textId="77777777" w:rsidR="00526C1E" w:rsidRPr="00526C1E" w:rsidRDefault="00526C1E" w:rsidP="00526C1E">
      <w:pPr>
        <w:rPr>
          <w:b/>
        </w:rPr>
      </w:pPr>
      <w:r w:rsidRPr="00526C1E">
        <w:rPr>
          <w:b/>
        </w:rPr>
        <w:t xml:space="preserve">BACHELOR OF TECHNOLOGY </w:t>
      </w:r>
    </w:p>
    <w:p w14:paraId="6DC13BEA" w14:textId="77777777" w:rsidR="00526C1E" w:rsidRPr="00526C1E" w:rsidRDefault="00526C1E" w:rsidP="00526C1E">
      <w:pPr>
        <w:rPr>
          <w:b/>
        </w:rPr>
      </w:pPr>
      <w:r w:rsidRPr="00526C1E">
        <w:rPr>
          <w:b/>
        </w:rPr>
        <w:t xml:space="preserve">DEGREE </w:t>
      </w:r>
    </w:p>
    <w:p w14:paraId="2924750C" w14:textId="77777777" w:rsidR="00526C1E" w:rsidRPr="00526C1E" w:rsidRDefault="00526C1E" w:rsidP="00526C1E">
      <w:r w:rsidRPr="00526C1E">
        <w:t xml:space="preserve">SESSION 2024-25 </w:t>
      </w:r>
    </w:p>
    <w:p w14:paraId="76AB1CB5" w14:textId="77777777" w:rsidR="00526C1E" w:rsidRPr="00526C1E" w:rsidRDefault="00526C1E" w:rsidP="00526C1E">
      <w:r w:rsidRPr="00526C1E">
        <w:t>in</w:t>
      </w:r>
    </w:p>
    <w:p w14:paraId="1D79334F" w14:textId="77777777" w:rsidR="00526C1E" w:rsidRPr="00526C1E" w:rsidRDefault="00526C1E" w:rsidP="00526C1E">
      <w:pPr>
        <w:rPr>
          <w:b/>
        </w:rPr>
      </w:pPr>
      <w:r w:rsidRPr="00526C1E">
        <w:rPr>
          <w:b/>
        </w:rPr>
        <w:t>CSE(AI)</w:t>
      </w:r>
    </w:p>
    <w:p w14:paraId="4DB21260" w14:textId="77777777" w:rsidR="00526C1E" w:rsidRPr="00526C1E" w:rsidRDefault="00526C1E" w:rsidP="00526C1E">
      <w:pPr>
        <w:rPr>
          <w:b/>
        </w:rPr>
      </w:pPr>
      <w:r w:rsidRPr="00526C1E">
        <w:t xml:space="preserve">By </w:t>
      </w:r>
    </w:p>
    <w:p w14:paraId="4377BAF3" w14:textId="40FA267E" w:rsidR="00526C1E" w:rsidRPr="00526C1E" w:rsidRDefault="00526C1E" w:rsidP="00526C1E">
      <w:r w:rsidRPr="00526C1E">
        <w:t xml:space="preserve">Name : </w:t>
      </w:r>
      <w:r>
        <w:t>Himanshu Malik</w:t>
      </w:r>
    </w:p>
    <w:p w14:paraId="634BE074" w14:textId="71BF4A58" w:rsidR="00526C1E" w:rsidRPr="00526C1E" w:rsidRDefault="00526C1E" w:rsidP="00526C1E">
      <w:r w:rsidRPr="00526C1E">
        <w:t>Roll Number : 202401100300</w:t>
      </w:r>
      <w:r>
        <w:t>123</w:t>
      </w:r>
    </w:p>
    <w:p w14:paraId="70EEBCB8" w14:textId="19F99904" w:rsidR="00526C1E" w:rsidRPr="00526C1E" w:rsidRDefault="00526C1E" w:rsidP="00526C1E">
      <w:r w:rsidRPr="00526C1E">
        <w:t xml:space="preserve">Section: </w:t>
      </w:r>
      <w:r>
        <w:t>B</w:t>
      </w:r>
    </w:p>
    <w:p w14:paraId="11CAE558" w14:textId="77777777" w:rsidR="00526C1E" w:rsidRPr="00526C1E" w:rsidRDefault="00526C1E" w:rsidP="00526C1E">
      <w:r w:rsidRPr="00526C1E">
        <w:t xml:space="preserve"> </w:t>
      </w:r>
    </w:p>
    <w:p w14:paraId="2FCD163E" w14:textId="77777777" w:rsidR="00526C1E" w:rsidRPr="00526C1E" w:rsidRDefault="00526C1E" w:rsidP="00526C1E">
      <w:pPr>
        <w:rPr>
          <w:b/>
        </w:rPr>
      </w:pPr>
      <w:r w:rsidRPr="00526C1E">
        <w:rPr>
          <w:b/>
        </w:rPr>
        <w:t xml:space="preserve">Under the supervision of </w:t>
      </w:r>
    </w:p>
    <w:p w14:paraId="69DB27FB" w14:textId="1178EFDF" w:rsidR="00526C1E" w:rsidRPr="00526C1E" w:rsidRDefault="00526C1E" w:rsidP="00526C1E">
      <w:r w:rsidRPr="00526C1E">
        <w:t>“MR</w:t>
      </w:r>
      <w:r>
        <w:t xml:space="preserve"> Shivansh</w:t>
      </w:r>
      <w:r w:rsidRPr="00526C1E">
        <w:t>”</w:t>
      </w:r>
    </w:p>
    <w:p w14:paraId="1799B1C3" w14:textId="77777777" w:rsidR="00526C1E" w:rsidRPr="00526C1E" w:rsidRDefault="00526C1E" w:rsidP="00526C1E">
      <w:r w:rsidRPr="00526C1E">
        <w:t xml:space="preserve"> </w:t>
      </w:r>
    </w:p>
    <w:p w14:paraId="7E4536B1" w14:textId="77777777" w:rsidR="00526C1E" w:rsidRPr="00526C1E" w:rsidRDefault="00526C1E" w:rsidP="00526C1E">
      <w:r w:rsidRPr="00526C1E">
        <w:t xml:space="preserve"> </w:t>
      </w:r>
    </w:p>
    <w:p w14:paraId="40500EA0" w14:textId="77777777" w:rsidR="00526C1E" w:rsidRPr="00526C1E" w:rsidRDefault="00526C1E" w:rsidP="00526C1E">
      <w:r w:rsidRPr="00526C1E">
        <w:t xml:space="preserve"> </w:t>
      </w:r>
    </w:p>
    <w:p w14:paraId="5A4DE05F" w14:textId="77777777" w:rsidR="00526C1E" w:rsidRPr="00526C1E" w:rsidRDefault="00526C1E" w:rsidP="00526C1E">
      <w:r w:rsidRPr="00526C1E">
        <w:t xml:space="preserve"> </w:t>
      </w:r>
    </w:p>
    <w:p w14:paraId="78A58AF4" w14:textId="77777777" w:rsidR="00526C1E" w:rsidRPr="00526C1E" w:rsidRDefault="00526C1E" w:rsidP="00526C1E">
      <w:r w:rsidRPr="00526C1E">
        <w:t xml:space="preserve"> </w:t>
      </w:r>
    </w:p>
    <w:p w14:paraId="01D0A8CF" w14:textId="77777777" w:rsidR="00526C1E" w:rsidRPr="00526C1E" w:rsidRDefault="00526C1E" w:rsidP="00526C1E">
      <w:r w:rsidRPr="00526C1E">
        <w:t xml:space="preserve"> </w:t>
      </w:r>
    </w:p>
    <w:p w14:paraId="3CE8AB8C" w14:textId="77777777" w:rsidR="00526C1E" w:rsidRPr="00526C1E" w:rsidRDefault="00526C1E" w:rsidP="00526C1E">
      <w:pPr>
        <w:rPr>
          <w:b/>
        </w:rPr>
      </w:pPr>
      <w:r w:rsidRPr="00526C1E">
        <w:rPr>
          <w:b/>
        </w:rPr>
        <w:t>KIET Group of Institutions, Ghaziabad</w:t>
      </w:r>
    </w:p>
    <w:p w14:paraId="3FE1C9F6" w14:textId="77777777" w:rsidR="00526C1E" w:rsidRDefault="00526C1E" w:rsidP="00526C1E">
      <w:pPr>
        <w:rPr>
          <w:b/>
          <w:bCs/>
        </w:rPr>
      </w:pPr>
      <w:r w:rsidRPr="00526C1E">
        <w:rPr>
          <w:b/>
          <w:bCs/>
        </w:rPr>
        <w:t>Predict Crop Yield Category</w:t>
      </w:r>
    </w:p>
    <w:p w14:paraId="120CBD15" w14:textId="149E88EF" w:rsidR="00526C1E" w:rsidRDefault="00526C1E" w:rsidP="00526C1E">
      <w:pPr>
        <w:rPr>
          <w:b/>
          <w:bCs/>
        </w:rPr>
      </w:pPr>
      <w:r w:rsidRPr="00526C1E">
        <w:rPr>
          <w:b/>
          <w:bCs/>
        </w:rPr>
        <w:t>Objectiv</w:t>
      </w:r>
      <w:r>
        <w:rPr>
          <w:b/>
          <w:bCs/>
        </w:rPr>
        <w:t>e</w:t>
      </w:r>
      <w:r w:rsidRPr="00526C1E">
        <w:pict w14:anchorId="11D8D8EB">
          <v:rect id="_x0000_i1044" style="width:0;height:1.5pt" o:hralign="center" o:hrstd="t" o:hr="t" fillcolor="#a0a0a0" stroked="f"/>
        </w:pict>
      </w:r>
      <w:r w:rsidRPr="00526C1E">
        <w:rPr>
          <w:b/>
          <w:bCs/>
        </w:rPr>
        <w:t xml:space="preserve"> Objective</w:t>
      </w:r>
    </w:p>
    <w:p w14:paraId="5735ECA3" w14:textId="4C346B7F" w:rsidR="00526C1E" w:rsidRPr="00526C1E" w:rsidRDefault="00526C1E" w:rsidP="00526C1E">
      <w:pPr>
        <w:rPr>
          <w:b/>
          <w:bCs/>
        </w:rPr>
      </w:pPr>
      <w:r w:rsidRPr="00526C1E">
        <w:lastRenderedPageBreak/>
        <w:t>The objective of this project is to develop a machine learning-based classification model that predicts crop yield categories—</w:t>
      </w:r>
      <w:r w:rsidRPr="00526C1E">
        <w:rPr>
          <w:b/>
          <w:bCs/>
        </w:rPr>
        <w:t>Low</w:t>
      </w:r>
      <w:r w:rsidRPr="00526C1E">
        <w:t xml:space="preserve">, </w:t>
      </w:r>
      <w:r w:rsidRPr="00526C1E">
        <w:rPr>
          <w:b/>
          <w:bCs/>
        </w:rPr>
        <w:t>Medium</w:t>
      </w:r>
      <w:r w:rsidRPr="00526C1E">
        <w:t xml:space="preserve">, or </w:t>
      </w:r>
      <w:r w:rsidRPr="00526C1E">
        <w:rPr>
          <w:b/>
          <w:bCs/>
        </w:rPr>
        <w:t>High</w:t>
      </w:r>
      <w:r w:rsidRPr="00526C1E">
        <w:t xml:space="preserve">—based on key agricultural factors such as </w:t>
      </w:r>
      <w:r w:rsidRPr="00526C1E">
        <w:rPr>
          <w:b/>
          <w:bCs/>
        </w:rPr>
        <w:t>soil properties</w:t>
      </w:r>
      <w:r w:rsidRPr="00526C1E">
        <w:t xml:space="preserve">, </w:t>
      </w:r>
      <w:r w:rsidRPr="00526C1E">
        <w:rPr>
          <w:b/>
          <w:bCs/>
        </w:rPr>
        <w:t>rainfall</w:t>
      </w:r>
      <w:r w:rsidRPr="00526C1E">
        <w:t xml:space="preserve">, and </w:t>
      </w:r>
      <w:r w:rsidRPr="00526C1E">
        <w:rPr>
          <w:b/>
          <w:bCs/>
        </w:rPr>
        <w:t>seed type</w:t>
      </w:r>
      <w:r w:rsidRPr="00526C1E">
        <w:t>.</w:t>
      </w:r>
    </w:p>
    <w:p w14:paraId="4AC40A3F" w14:textId="77777777" w:rsidR="00526C1E" w:rsidRPr="00526C1E" w:rsidRDefault="00526C1E" w:rsidP="00526C1E">
      <w:r w:rsidRPr="00526C1E">
        <w:t>The system allows:</w:t>
      </w:r>
    </w:p>
    <w:p w14:paraId="5DC9F557" w14:textId="77777777" w:rsidR="00526C1E" w:rsidRPr="00526C1E" w:rsidRDefault="00526C1E" w:rsidP="00526C1E">
      <w:pPr>
        <w:numPr>
          <w:ilvl w:val="0"/>
          <w:numId w:val="1"/>
        </w:numPr>
      </w:pPr>
      <w:r w:rsidRPr="00526C1E">
        <w:t>Training and evaluation of the model using real or synthetic data.</w:t>
      </w:r>
    </w:p>
    <w:p w14:paraId="27D5FE5F" w14:textId="77777777" w:rsidR="00526C1E" w:rsidRPr="00526C1E" w:rsidRDefault="00526C1E" w:rsidP="00526C1E">
      <w:pPr>
        <w:numPr>
          <w:ilvl w:val="0"/>
          <w:numId w:val="1"/>
        </w:numPr>
      </w:pPr>
      <w:r w:rsidRPr="00526C1E">
        <w:t xml:space="preserve">Calculation of key performance metrics including </w:t>
      </w:r>
      <w:r w:rsidRPr="00526C1E">
        <w:rPr>
          <w:b/>
          <w:bCs/>
        </w:rPr>
        <w:t>accuracy</w:t>
      </w:r>
      <w:r w:rsidRPr="00526C1E">
        <w:t xml:space="preserve">, </w:t>
      </w:r>
      <w:r w:rsidRPr="00526C1E">
        <w:rPr>
          <w:b/>
          <w:bCs/>
        </w:rPr>
        <w:t>precision</w:t>
      </w:r>
      <w:r w:rsidRPr="00526C1E">
        <w:t xml:space="preserve">, and </w:t>
      </w:r>
      <w:r w:rsidRPr="00526C1E">
        <w:rPr>
          <w:b/>
          <w:bCs/>
        </w:rPr>
        <w:t>recall</w:t>
      </w:r>
      <w:r w:rsidRPr="00526C1E">
        <w:t>.</w:t>
      </w:r>
    </w:p>
    <w:p w14:paraId="578C4E57" w14:textId="77777777" w:rsidR="00526C1E" w:rsidRPr="00526C1E" w:rsidRDefault="00526C1E" w:rsidP="00526C1E">
      <w:pPr>
        <w:numPr>
          <w:ilvl w:val="0"/>
          <w:numId w:val="1"/>
        </w:numPr>
      </w:pPr>
      <w:r w:rsidRPr="00526C1E">
        <w:t xml:space="preserve">Visualization of the model's performance using a </w:t>
      </w:r>
      <w:r w:rsidRPr="00526C1E">
        <w:rPr>
          <w:b/>
          <w:bCs/>
        </w:rPr>
        <w:t>confusion matrix heatmap</w:t>
      </w:r>
      <w:r w:rsidRPr="00526C1E">
        <w:t>.</w:t>
      </w:r>
    </w:p>
    <w:p w14:paraId="3CA6328D" w14:textId="77777777" w:rsidR="00526C1E" w:rsidRPr="00526C1E" w:rsidRDefault="00526C1E" w:rsidP="00526C1E">
      <w:pPr>
        <w:numPr>
          <w:ilvl w:val="0"/>
          <w:numId w:val="1"/>
        </w:numPr>
      </w:pPr>
      <w:r w:rsidRPr="00526C1E">
        <w:t xml:space="preserve">Real-time prediction of crop yield based on </w:t>
      </w:r>
      <w:r w:rsidRPr="00526C1E">
        <w:rPr>
          <w:b/>
          <w:bCs/>
        </w:rPr>
        <w:t>user input</w:t>
      </w:r>
      <w:r w:rsidRPr="00526C1E">
        <w:t>, helping farmers or agronomists make informed decisions to optimize agricultural productivity.</w:t>
      </w:r>
    </w:p>
    <w:p w14:paraId="4EEE27FC" w14:textId="77777777" w:rsidR="00526C1E" w:rsidRPr="00526C1E" w:rsidRDefault="00526C1E" w:rsidP="00526C1E">
      <w:r w:rsidRPr="00526C1E">
        <w:pict w14:anchorId="47067CFF">
          <v:rect id="_x0000_i1045" style="width:0;height:1.5pt" o:hralign="center" o:hrstd="t" o:hr="t" fillcolor="#a0a0a0" stroked="f"/>
        </w:pict>
      </w:r>
    </w:p>
    <w:p w14:paraId="0F0203DE" w14:textId="1C7337A7" w:rsidR="00526C1E" w:rsidRPr="00526C1E" w:rsidRDefault="00526C1E" w:rsidP="00526C1E"/>
    <w:p w14:paraId="5B5B1E8F" w14:textId="77777777" w:rsidR="00526C1E" w:rsidRDefault="00526C1E" w:rsidP="00526C1E">
      <w:pPr>
        <w:rPr>
          <w:b/>
          <w:bCs/>
        </w:rPr>
      </w:pPr>
      <w:r w:rsidRPr="00526C1E">
        <w:rPr>
          <w:b/>
          <w:bCs/>
        </w:rPr>
        <w:t>Dataset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1447"/>
        <w:gridCol w:w="6135"/>
      </w:tblGrid>
      <w:tr w:rsidR="00526C1E" w:rsidRPr="00526C1E" w14:paraId="0EAC45AB" w14:textId="77777777" w:rsidTr="00526C1E">
        <w:trPr>
          <w:tblHeader/>
          <w:tblCellSpacing w:w="15" w:type="dxa"/>
        </w:trPr>
        <w:tc>
          <w:tcPr>
            <w:tcW w:w="0" w:type="auto"/>
            <w:vAlign w:val="center"/>
            <w:hideMark/>
          </w:tcPr>
          <w:p w14:paraId="72807EC6" w14:textId="77777777" w:rsidR="00526C1E" w:rsidRPr="00526C1E" w:rsidRDefault="00526C1E" w:rsidP="00526C1E">
            <w:pPr>
              <w:rPr>
                <w:b/>
                <w:bCs/>
              </w:rPr>
            </w:pPr>
            <w:r w:rsidRPr="00526C1E">
              <w:rPr>
                <w:b/>
                <w:bCs/>
              </w:rPr>
              <w:t>Feature</w:t>
            </w:r>
          </w:p>
        </w:tc>
        <w:tc>
          <w:tcPr>
            <w:tcW w:w="0" w:type="auto"/>
            <w:vAlign w:val="center"/>
            <w:hideMark/>
          </w:tcPr>
          <w:p w14:paraId="468C69AA" w14:textId="77777777" w:rsidR="00526C1E" w:rsidRPr="00526C1E" w:rsidRDefault="00526C1E" w:rsidP="00526C1E">
            <w:pPr>
              <w:rPr>
                <w:b/>
                <w:bCs/>
              </w:rPr>
            </w:pPr>
            <w:r w:rsidRPr="00526C1E">
              <w:rPr>
                <w:b/>
                <w:bCs/>
              </w:rPr>
              <w:t>Type</w:t>
            </w:r>
          </w:p>
        </w:tc>
        <w:tc>
          <w:tcPr>
            <w:tcW w:w="0" w:type="auto"/>
            <w:vAlign w:val="center"/>
            <w:hideMark/>
          </w:tcPr>
          <w:p w14:paraId="13BE82CA" w14:textId="77777777" w:rsidR="00526C1E" w:rsidRPr="00526C1E" w:rsidRDefault="00526C1E" w:rsidP="00526C1E">
            <w:pPr>
              <w:rPr>
                <w:b/>
                <w:bCs/>
              </w:rPr>
            </w:pPr>
            <w:r w:rsidRPr="00526C1E">
              <w:rPr>
                <w:b/>
                <w:bCs/>
              </w:rPr>
              <w:t>Description</w:t>
            </w:r>
          </w:p>
        </w:tc>
      </w:tr>
      <w:tr w:rsidR="00526C1E" w:rsidRPr="00526C1E" w14:paraId="4C9398ED" w14:textId="77777777" w:rsidTr="00526C1E">
        <w:trPr>
          <w:tblCellSpacing w:w="15" w:type="dxa"/>
        </w:trPr>
        <w:tc>
          <w:tcPr>
            <w:tcW w:w="0" w:type="auto"/>
            <w:vAlign w:val="center"/>
            <w:hideMark/>
          </w:tcPr>
          <w:p w14:paraId="01F97323" w14:textId="77777777" w:rsidR="00526C1E" w:rsidRPr="00526C1E" w:rsidRDefault="00526C1E" w:rsidP="00526C1E">
            <w:pPr>
              <w:rPr>
                <w:b/>
                <w:bCs/>
              </w:rPr>
            </w:pPr>
            <w:proofErr w:type="spellStart"/>
            <w:r w:rsidRPr="00526C1E">
              <w:rPr>
                <w:b/>
                <w:bCs/>
              </w:rPr>
              <w:t>Soil_pH</w:t>
            </w:r>
            <w:proofErr w:type="spellEnd"/>
          </w:p>
        </w:tc>
        <w:tc>
          <w:tcPr>
            <w:tcW w:w="0" w:type="auto"/>
            <w:vAlign w:val="center"/>
            <w:hideMark/>
          </w:tcPr>
          <w:p w14:paraId="59C2BA2A" w14:textId="77777777" w:rsidR="00526C1E" w:rsidRPr="00526C1E" w:rsidRDefault="00526C1E" w:rsidP="00526C1E">
            <w:pPr>
              <w:rPr>
                <w:b/>
                <w:bCs/>
              </w:rPr>
            </w:pPr>
            <w:r w:rsidRPr="00526C1E">
              <w:rPr>
                <w:b/>
                <w:bCs/>
              </w:rPr>
              <w:t>Float</w:t>
            </w:r>
          </w:p>
        </w:tc>
        <w:tc>
          <w:tcPr>
            <w:tcW w:w="0" w:type="auto"/>
            <w:vAlign w:val="center"/>
            <w:hideMark/>
          </w:tcPr>
          <w:p w14:paraId="1E6CBCCC" w14:textId="77777777" w:rsidR="00526C1E" w:rsidRPr="00526C1E" w:rsidRDefault="00526C1E" w:rsidP="00526C1E">
            <w:pPr>
              <w:rPr>
                <w:b/>
                <w:bCs/>
              </w:rPr>
            </w:pPr>
            <w:r w:rsidRPr="00526C1E">
              <w:rPr>
                <w:b/>
                <w:bCs/>
              </w:rPr>
              <w:t>The pH level of the soil, which affects nutrient availability and microbial activity. Typical values range between 5.5 and 8.5.</w:t>
            </w:r>
          </w:p>
        </w:tc>
      </w:tr>
      <w:tr w:rsidR="00526C1E" w:rsidRPr="00526C1E" w14:paraId="1BB3F653" w14:textId="77777777" w:rsidTr="00526C1E">
        <w:trPr>
          <w:tblCellSpacing w:w="15" w:type="dxa"/>
        </w:trPr>
        <w:tc>
          <w:tcPr>
            <w:tcW w:w="0" w:type="auto"/>
            <w:vAlign w:val="center"/>
            <w:hideMark/>
          </w:tcPr>
          <w:p w14:paraId="555EAC7D" w14:textId="77777777" w:rsidR="00526C1E" w:rsidRPr="00526C1E" w:rsidRDefault="00526C1E" w:rsidP="00526C1E">
            <w:pPr>
              <w:rPr>
                <w:b/>
                <w:bCs/>
              </w:rPr>
            </w:pPr>
            <w:r w:rsidRPr="00526C1E">
              <w:rPr>
                <w:b/>
                <w:bCs/>
              </w:rPr>
              <w:t>Nitrogen</w:t>
            </w:r>
          </w:p>
        </w:tc>
        <w:tc>
          <w:tcPr>
            <w:tcW w:w="0" w:type="auto"/>
            <w:vAlign w:val="center"/>
            <w:hideMark/>
          </w:tcPr>
          <w:p w14:paraId="2C0C22EF" w14:textId="77777777" w:rsidR="00526C1E" w:rsidRPr="00526C1E" w:rsidRDefault="00526C1E" w:rsidP="00526C1E">
            <w:pPr>
              <w:rPr>
                <w:b/>
                <w:bCs/>
              </w:rPr>
            </w:pPr>
            <w:r w:rsidRPr="00526C1E">
              <w:rPr>
                <w:b/>
                <w:bCs/>
              </w:rPr>
              <w:t>Integer</w:t>
            </w:r>
          </w:p>
        </w:tc>
        <w:tc>
          <w:tcPr>
            <w:tcW w:w="0" w:type="auto"/>
            <w:vAlign w:val="center"/>
            <w:hideMark/>
          </w:tcPr>
          <w:p w14:paraId="68A4F766" w14:textId="77777777" w:rsidR="00526C1E" w:rsidRPr="00526C1E" w:rsidRDefault="00526C1E" w:rsidP="00526C1E">
            <w:pPr>
              <w:rPr>
                <w:b/>
                <w:bCs/>
              </w:rPr>
            </w:pPr>
            <w:r w:rsidRPr="00526C1E">
              <w:rPr>
                <w:b/>
                <w:bCs/>
              </w:rPr>
              <w:t>The nitrogen content in the soil (in mg/kg), an essential nutrient for plant growth. Values range from 10 to 100.</w:t>
            </w:r>
          </w:p>
        </w:tc>
      </w:tr>
      <w:tr w:rsidR="00526C1E" w:rsidRPr="00526C1E" w14:paraId="3465DBF3" w14:textId="77777777" w:rsidTr="00526C1E">
        <w:trPr>
          <w:tblCellSpacing w:w="15" w:type="dxa"/>
        </w:trPr>
        <w:tc>
          <w:tcPr>
            <w:tcW w:w="0" w:type="auto"/>
            <w:vAlign w:val="center"/>
            <w:hideMark/>
          </w:tcPr>
          <w:p w14:paraId="61FD81B4" w14:textId="77777777" w:rsidR="00526C1E" w:rsidRPr="00526C1E" w:rsidRDefault="00526C1E" w:rsidP="00526C1E">
            <w:pPr>
              <w:rPr>
                <w:b/>
                <w:bCs/>
              </w:rPr>
            </w:pPr>
            <w:r w:rsidRPr="00526C1E">
              <w:rPr>
                <w:b/>
                <w:bCs/>
              </w:rPr>
              <w:t>Rainfall</w:t>
            </w:r>
          </w:p>
        </w:tc>
        <w:tc>
          <w:tcPr>
            <w:tcW w:w="0" w:type="auto"/>
            <w:vAlign w:val="center"/>
            <w:hideMark/>
          </w:tcPr>
          <w:p w14:paraId="5565AF08" w14:textId="77777777" w:rsidR="00526C1E" w:rsidRPr="00526C1E" w:rsidRDefault="00526C1E" w:rsidP="00526C1E">
            <w:pPr>
              <w:rPr>
                <w:b/>
                <w:bCs/>
              </w:rPr>
            </w:pPr>
            <w:r w:rsidRPr="00526C1E">
              <w:rPr>
                <w:b/>
                <w:bCs/>
              </w:rPr>
              <w:t>Float</w:t>
            </w:r>
          </w:p>
        </w:tc>
        <w:tc>
          <w:tcPr>
            <w:tcW w:w="0" w:type="auto"/>
            <w:vAlign w:val="center"/>
            <w:hideMark/>
          </w:tcPr>
          <w:p w14:paraId="38F89B2D" w14:textId="77777777" w:rsidR="00526C1E" w:rsidRPr="00526C1E" w:rsidRDefault="00526C1E" w:rsidP="00526C1E">
            <w:pPr>
              <w:rPr>
                <w:b/>
                <w:bCs/>
              </w:rPr>
            </w:pPr>
            <w:r w:rsidRPr="00526C1E">
              <w:rPr>
                <w:b/>
                <w:bCs/>
              </w:rPr>
              <w:t xml:space="preserve">The total rainfall received during the growing season, measured in </w:t>
            </w:r>
            <w:proofErr w:type="spellStart"/>
            <w:r w:rsidRPr="00526C1E">
              <w:rPr>
                <w:b/>
                <w:bCs/>
              </w:rPr>
              <w:t>millimeters</w:t>
            </w:r>
            <w:proofErr w:type="spellEnd"/>
            <w:r w:rsidRPr="00526C1E">
              <w:rPr>
                <w:b/>
                <w:bCs/>
              </w:rPr>
              <w:t xml:space="preserve"> (mm). Values range from 200 to 1200 mm.</w:t>
            </w:r>
          </w:p>
        </w:tc>
      </w:tr>
      <w:tr w:rsidR="00526C1E" w:rsidRPr="00526C1E" w14:paraId="034C2B8A" w14:textId="77777777" w:rsidTr="00526C1E">
        <w:trPr>
          <w:tblCellSpacing w:w="15" w:type="dxa"/>
        </w:trPr>
        <w:tc>
          <w:tcPr>
            <w:tcW w:w="0" w:type="auto"/>
            <w:vAlign w:val="center"/>
            <w:hideMark/>
          </w:tcPr>
          <w:p w14:paraId="42B3C182" w14:textId="77777777" w:rsidR="00526C1E" w:rsidRPr="00526C1E" w:rsidRDefault="00526C1E" w:rsidP="00526C1E">
            <w:pPr>
              <w:rPr>
                <w:b/>
                <w:bCs/>
              </w:rPr>
            </w:pPr>
            <w:proofErr w:type="spellStart"/>
            <w:r w:rsidRPr="00526C1E">
              <w:rPr>
                <w:b/>
                <w:bCs/>
              </w:rPr>
              <w:t>Seed_Type</w:t>
            </w:r>
            <w:proofErr w:type="spellEnd"/>
          </w:p>
        </w:tc>
        <w:tc>
          <w:tcPr>
            <w:tcW w:w="0" w:type="auto"/>
            <w:vAlign w:val="center"/>
            <w:hideMark/>
          </w:tcPr>
          <w:p w14:paraId="051375F7" w14:textId="77777777" w:rsidR="00526C1E" w:rsidRPr="00526C1E" w:rsidRDefault="00526C1E" w:rsidP="00526C1E">
            <w:pPr>
              <w:rPr>
                <w:b/>
                <w:bCs/>
              </w:rPr>
            </w:pPr>
            <w:r w:rsidRPr="00526C1E">
              <w:rPr>
                <w:b/>
                <w:bCs/>
              </w:rPr>
              <w:t>Categorical</w:t>
            </w:r>
          </w:p>
        </w:tc>
        <w:tc>
          <w:tcPr>
            <w:tcW w:w="0" w:type="auto"/>
            <w:vAlign w:val="center"/>
            <w:hideMark/>
          </w:tcPr>
          <w:p w14:paraId="56A1411F" w14:textId="77777777" w:rsidR="00526C1E" w:rsidRPr="00526C1E" w:rsidRDefault="00526C1E" w:rsidP="00526C1E">
            <w:pPr>
              <w:rPr>
                <w:b/>
                <w:bCs/>
              </w:rPr>
            </w:pPr>
            <w:r w:rsidRPr="00526C1E">
              <w:rPr>
                <w:b/>
                <w:bCs/>
              </w:rPr>
              <w:t>The type of seed used for cultivation. Two categories are considered: Hybrid and Traditional.</w:t>
            </w:r>
          </w:p>
        </w:tc>
      </w:tr>
      <w:tr w:rsidR="00526C1E" w:rsidRPr="00526C1E" w14:paraId="49E57C3C" w14:textId="77777777" w:rsidTr="00526C1E">
        <w:trPr>
          <w:tblCellSpacing w:w="15" w:type="dxa"/>
        </w:trPr>
        <w:tc>
          <w:tcPr>
            <w:tcW w:w="0" w:type="auto"/>
            <w:vAlign w:val="center"/>
            <w:hideMark/>
          </w:tcPr>
          <w:p w14:paraId="1C2F087B" w14:textId="77777777" w:rsidR="00526C1E" w:rsidRPr="00526C1E" w:rsidRDefault="00526C1E" w:rsidP="00526C1E">
            <w:pPr>
              <w:rPr>
                <w:b/>
                <w:bCs/>
              </w:rPr>
            </w:pPr>
            <w:proofErr w:type="spellStart"/>
            <w:r w:rsidRPr="00526C1E">
              <w:rPr>
                <w:b/>
                <w:bCs/>
              </w:rPr>
              <w:t>Yield_Category</w:t>
            </w:r>
            <w:proofErr w:type="spellEnd"/>
          </w:p>
        </w:tc>
        <w:tc>
          <w:tcPr>
            <w:tcW w:w="0" w:type="auto"/>
            <w:vAlign w:val="center"/>
            <w:hideMark/>
          </w:tcPr>
          <w:p w14:paraId="536504C4" w14:textId="77777777" w:rsidR="00526C1E" w:rsidRPr="00526C1E" w:rsidRDefault="00526C1E" w:rsidP="00526C1E">
            <w:pPr>
              <w:rPr>
                <w:b/>
                <w:bCs/>
              </w:rPr>
            </w:pPr>
            <w:r w:rsidRPr="00526C1E">
              <w:rPr>
                <w:b/>
                <w:bCs/>
              </w:rPr>
              <w:t>Categorical (Target)</w:t>
            </w:r>
          </w:p>
        </w:tc>
        <w:tc>
          <w:tcPr>
            <w:tcW w:w="0" w:type="auto"/>
            <w:vAlign w:val="center"/>
            <w:hideMark/>
          </w:tcPr>
          <w:p w14:paraId="6574B8E1" w14:textId="77777777" w:rsidR="00526C1E" w:rsidRPr="00526C1E" w:rsidRDefault="00526C1E" w:rsidP="00526C1E">
            <w:pPr>
              <w:rPr>
                <w:b/>
                <w:bCs/>
              </w:rPr>
            </w:pPr>
            <w:r w:rsidRPr="00526C1E">
              <w:rPr>
                <w:b/>
                <w:bCs/>
              </w:rPr>
              <w:t>The crop yield level classified into three categories: Low, Medium, and High. This is the target variable for prediction.</w:t>
            </w:r>
          </w:p>
        </w:tc>
      </w:tr>
    </w:tbl>
    <w:p w14:paraId="56E0F5F8" w14:textId="5919D7AF" w:rsidR="00526C1E" w:rsidRDefault="00526C1E" w:rsidP="00526C1E">
      <w:pPr>
        <w:rPr>
          <w:b/>
          <w:bCs/>
        </w:rPr>
      </w:pPr>
    </w:p>
    <w:p w14:paraId="58573319" w14:textId="73BF4C5F" w:rsidR="00526C1E" w:rsidRPr="00526C1E" w:rsidRDefault="00526C1E" w:rsidP="00526C1E">
      <w:pPr>
        <w:rPr>
          <w:b/>
          <w:bCs/>
        </w:rPr>
      </w:pPr>
      <w:r w:rsidRPr="00526C1E">
        <w:rPr>
          <w:b/>
          <w:bCs/>
        </w:rPr>
        <w:t xml:space="preserve"> Model Used and Evaluation Summary</w:t>
      </w:r>
    </w:p>
    <w:p w14:paraId="2450289D" w14:textId="77777777" w:rsidR="00526C1E" w:rsidRPr="00526C1E" w:rsidRDefault="00526C1E" w:rsidP="00526C1E">
      <w:pPr>
        <w:rPr>
          <w:b/>
          <w:bCs/>
        </w:rPr>
      </w:pPr>
      <w:r w:rsidRPr="00526C1E">
        <w:rPr>
          <w:b/>
          <w:bCs/>
        </w:rPr>
        <w:t>A Random Forest Classifier was used due to its robustness and ability to handle both numerical and categorical data. The model was trained to classify crop yields into Low, Medium, and High categories. Evaluation metrics included Accuracy, Precision, and Recall.</w:t>
      </w:r>
    </w:p>
    <w:p w14:paraId="3232E368" w14:textId="77777777" w:rsidR="00526C1E" w:rsidRPr="00526C1E" w:rsidRDefault="00526C1E" w:rsidP="00526C1E">
      <w:pPr>
        <w:numPr>
          <w:ilvl w:val="0"/>
          <w:numId w:val="2"/>
        </w:numPr>
        <w:rPr>
          <w:b/>
          <w:bCs/>
        </w:rPr>
      </w:pPr>
      <w:r w:rsidRPr="00526C1E">
        <w:rPr>
          <w:b/>
          <w:bCs/>
        </w:rPr>
        <w:t>Accuracy = (TP + TN) / (TP + FP + FN + TN)</w:t>
      </w:r>
    </w:p>
    <w:p w14:paraId="654AD47C" w14:textId="77777777" w:rsidR="00526C1E" w:rsidRPr="00526C1E" w:rsidRDefault="00526C1E" w:rsidP="00526C1E">
      <w:pPr>
        <w:numPr>
          <w:ilvl w:val="0"/>
          <w:numId w:val="2"/>
        </w:numPr>
        <w:rPr>
          <w:b/>
          <w:bCs/>
        </w:rPr>
      </w:pPr>
      <w:r w:rsidRPr="00526C1E">
        <w:rPr>
          <w:b/>
          <w:bCs/>
        </w:rPr>
        <w:t>Precision = TP / (TP + FP)</w:t>
      </w:r>
    </w:p>
    <w:p w14:paraId="02C692BC" w14:textId="77777777" w:rsidR="00526C1E" w:rsidRPr="00526C1E" w:rsidRDefault="00526C1E" w:rsidP="00526C1E">
      <w:pPr>
        <w:numPr>
          <w:ilvl w:val="0"/>
          <w:numId w:val="2"/>
        </w:numPr>
        <w:rPr>
          <w:b/>
          <w:bCs/>
        </w:rPr>
      </w:pPr>
      <w:r w:rsidRPr="00526C1E">
        <w:rPr>
          <w:b/>
          <w:bCs/>
        </w:rPr>
        <w:t>Recall = TP / (TP + FN)</w:t>
      </w:r>
    </w:p>
    <w:p w14:paraId="16F7E92D" w14:textId="77777777" w:rsidR="00526C1E" w:rsidRPr="00526C1E" w:rsidRDefault="00526C1E" w:rsidP="00526C1E">
      <w:pPr>
        <w:rPr>
          <w:b/>
          <w:bCs/>
        </w:rPr>
      </w:pPr>
      <w:r w:rsidRPr="00526C1E">
        <w:rPr>
          <w:b/>
          <w:bCs/>
        </w:rPr>
        <w:t>Where TP, FP, TN, FN are True/False Positives/Negatives from the confusion matrix.</w:t>
      </w:r>
    </w:p>
    <w:p w14:paraId="2CEEE4C8" w14:textId="77777777" w:rsidR="00526C1E" w:rsidRPr="00526C1E" w:rsidRDefault="00526C1E" w:rsidP="00526C1E">
      <w:pPr>
        <w:rPr>
          <w:b/>
          <w:bCs/>
        </w:rPr>
      </w:pPr>
    </w:p>
    <w:p w14:paraId="3D1E46EE" w14:textId="6DBA38A4" w:rsidR="00526C1E" w:rsidRPr="00526C1E" w:rsidRDefault="00526C1E" w:rsidP="00526C1E">
      <w:r>
        <w:rPr>
          <w:noProof/>
        </w:rPr>
        <w:lastRenderedPageBreak/>
        <w:drawing>
          <wp:inline distT="0" distB="0" distL="0" distR="0" wp14:anchorId="24E5FA1C" wp14:editId="36EAEE06">
            <wp:extent cx="4975860" cy="3566160"/>
            <wp:effectExtent l="0" t="0" r="0" b="0"/>
            <wp:docPr id="4930882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860" cy="3566160"/>
                    </a:xfrm>
                    <a:prstGeom prst="rect">
                      <a:avLst/>
                    </a:prstGeom>
                    <a:noFill/>
                    <a:ln>
                      <a:noFill/>
                    </a:ln>
                  </pic:spPr>
                </pic:pic>
              </a:graphicData>
            </a:graphic>
          </wp:inline>
        </w:drawing>
      </w:r>
      <w:r w:rsidRPr="00526C1E">
        <w:br/>
      </w:r>
    </w:p>
    <w:p w14:paraId="4D93DF6B" w14:textId="77777777" w:rsidR="00526C1E" w:rsidRPr="00526C1E" w:rsidRDefault="00526C1E" w:rsidP="00526C1E">
      <w:pPr>
        <w:rPr>
          <w:b/>
          <w:bCs/>
        </w:rPr>
      </w:pPr>
      <w:r w:rsidRPr="00526C1E">
        <w:rPr>
          <w:b/>
          <w:bCs/>
        </w:rPr>
        <w:t xml:space="preserve">Sample Output :- </w:t>
      </w:r>
    </w:p>
    <w:p w14:paraId="000F61D1" w14:textId="75C7FF6A" w:rsidR="00526C1E" w:rsidRPr="00526C1E" w:rsidRDefault="00526C1E" w:rsidP="00526C1E">
      <w:r w:rsidRPr="00526C1E">
        <w:t xml:space="preserve"> Performing Classification: Crop Yield Prediction</w:t>
      </w:r>
    </w:p>
    <w:p w14:paraId="69284732" w14:textId="77777777" w:rsidR="00526C1E" w:rsidRPr="00526C1E" w:rsidRDefault="00526C1E" w:rsidP="00526C1E"/>
    <w:p w14:paraId="494032D0" w14:textId="4886C889" w:rsidR="00526C1E" w:rsidRPr="00526C1E" w:rsidRDefault="00526C1E" w:rsidP="00526C1E">
      <w:r w:rsidRPr="00526C1E">
        <w:t xml:space="preserve"> Evaluation Metrics:</w:t>
      </w:r>
    </w:p>
    <w:p w14:paraId="3EEA4162" w14:textId="77777777" w:rsidR="00526C1E" w:rsidRPr="00526C1E" w:rsidRDefault="00526C1E" w:rsidP="00526C1E">
      <w:r w:rsidRPr="00526C1E">
        <w:t>Accuracy:  0.33</w:t>
      </w:r>
    </w:p>
    <w:p w14:paraId="3BDB350D" w14:textId="77777777" w:rsidR="00526C1E" w:rsidRPr="00526C1E" w:rsidRDefault="00526C1E" w:rsidP="00526C1E">
      <w:r w:rsidRPr="00526C1E">
        <w:t>Precision: 0.33</w:t>
      </w:r>
    </w:p>
    <w:p w14:paraId="638F1581" w14:textId="77777777" w:rsidR="00526C1E" w:rsidRPr="00526C1E" w:rsidRDefault="00526C1E" w:rsidP="00526C1E">
      <w:r w:rsidRPr="00526C1E">
        <w:t>Recall:    0.33</w:t>
      </w:r>
    </w:p>
    <w:p w14:paraId="0338D148" w14:textId="77777777" w:rsidR="00526C1E" w:rsidRPr="00526C1E" w:rsidRDefault="00526C1E" w:rsidP="00526C1E"/>
    <w:p w14:paraId="35C15B59" w14:textId="709CC036" w:rsidR="00526C1E" w:rsidRPr="00526C1E" w:rsidRDefault="00526C1E" w:rsidP="00526C1E">
      <w:r w:rsidRPr="00526C1E">
        <w:t xml:space="preserve"> Classification Report:</w:t>
      </w:r>
    </w:p>
    <w:p w14:paraId="55DA34E8" w14:textId="77777777" w:rsidR="00526C1E" w:rsidRPr="00526C1E" w:rsidRDefault="00526C1E" w:rsidP="00526C1E">
      <w:r w:rsidRPr="00526C1E">
        <w:t xml:space="preserve">              precision    recall  f1-score   support</w:t>
      </w:r>
    </w:p>
    <w:p w14:paraId="2F2C9561" w14:textId="77777777" w:rsidR="00526C1E" w:rsidRPr="00526C1E" w:rsidRDefault="00526C1E" w:rsidP="00526C1E"/>
    <w:p w14:paraId="5C6B6FB2" w14:textId="77777777" w:rsidR="00526C1E" w:rsidRPr="00526C1E" w:rsidRDefault="00526C1E" w:rsidP="00526C1E">
      <w:r w:rsidRPr="00526C1E">
        <w:t xml:space="preserve">        High       0.30      0.30      0.30        10</w:t>
      </w:r>
    </w:p>
    <w:p w14:paraId="20A8E81E" w14:textId="77777777" w:rsidR="00526C1E" w:rsidRPr="00526C1E" w:rsidRDefault="00526C1E" w:rsidP="00526C1E">
      <w:r w:rsidRPr="00526C1E">
        <w:t xml:space="preserve">         Low       0.32      0.35      0.33        17</w:t>
      </w:r>
    </w:p>
    <w:p w14:paraId="0ADD8252" w14:textId="77777777" w:rsidR="00526C1E" w:rsidRPr="00526C1E" w:rsidRDefault="00526C1E" w:rsidP="00526C1E">
      <w:r w:rsidRPr="00526C1E">
        <w:t xml:space="preserve">      Medium       0.36      0.31      0.33        13</w:t>
      </w:r>
    </w:p>
    <w:p w14:paraId="6EDD38D6" w14:textId="77777777" w:rsidR="00526C1E" w:rsidRPr="00526C1E" w:rsidRDefault="00526C1E" w:rsidP="00526C1E"/>
    <w:p w14:paraId="37DA5AA9" w14:textId="77777777" w:rsidR="00526C1E" w:rsidRPr="00526C1E" w:rsidRDefault="00526C1E" w:rsidP="00526C1E">
      <w:r w:rsidRPr="00526C1E">
        <w:t xml:space="preserve">    accuracy                           0.33        40</w:t>
      </w:r>
    </w:p>
    <w:p w14:paraId="4ED4D50B" w14:textId="77777777" w:rsidR="00526C1E" w:rsidRPr="00526C1E" w:rsidRDefault="00526C1E" w:rsidP="00526C1E">
      <w:r w:rsidRPr="00526C1E">
        <w:t xml:space="preserve">   macro </w:t>
      </w:r>
      <w:proofErr w:type="spellStart"/>
      <w:r w:rsidRPr="00526C1E">
        <w:t>avg</w:t>
      </w:r>
      <w:proofErr w:type="spellEnd"/>
      <w:r w:rsidRPr="00526C1E">
        <w:t xml:space="preserve">       0.33      0.32      0.32        40</w:t>
      </w:r>
    </w:p>
    <w:p w14:paraId="7146220C" w14:textId="55FDE40E" w:rsidR="00526C1E" w:rsidRDefault="00526C1E" w:rsidP="00526C1E">
      <w:r w:rsidRPr="00526C1E">
        <w:lastRenderedPageBreak/>
        <w:t xml:space="preserve">weighted </w:t>
      </w:r>
      <w:proofErr w:type="spellStart"/>
      <w:r w:rsidRPr="00526C1E">
        <w:t>avg</w:t>
      </w:r>
      <w:proofErr w:type="spellEnd"/>
      <w:r w:rsidRPr="00526C1E">
        <w:t xml:space="preserve">       0.33      0.33      0.33        40</w:t>
      </w:r>
    </w:p>
    <w:p w14:paraId="5ACC09D0" w14:textId="2A67F131" w:rsidR="00FC0675" w:rsidRPr="00FC0675" w:rsidRDefault="00FC0675" w:rsidP="00FC0675">
      <w:r w:rsidRPr="00FC0675">
        <w:t xml:space="preserve"> Enter Soil, Rainfall, and Seed Type to Predict Yield:</w:t>
      </w:r>
    </w:p>
    <w:p w14:paraId="60A14BAC" w14:textId="77777777" w:rsidR="00FC0675" w:rsidRPr="00FC0675" w:rsidRDefault="00FC0675" w:rsidP="00FC0675">
      <w:r w:rsidRPr="00FC0675">
        <w:t>Soil pH (e.g., 6.5): 7.4</w:t>
      </w:r>
    </w:p>
    <w:p w14:paraId="26E100E5" w14:textId="77777777" w:rsidR="00FC0675" w:rsidRPr="00FC0675" w:rsidRDefault="00FC0675" w:rsidP="00FC0675">
      <w:r w:rsidRPr="00FC0675">
        <w:t>Nitrogen content (e.g., 60): 72</w:t>
      </w:r>
    </w:p>
    <w:p w14:paraId="20EC0AE3" w14:textId="77777777" w:rsidR="00FC0675" w:rsidRPr="00FC0675" w:rsidRDefault="00FC0675" w:rsidP="00FC0675">
      <w:r w:rsidRPr="00FC0675">
        <w:t>Rainfall (mm) (e.g., 700): 834</w:t>
      </w:r>
    </w:p>
    <w:p w14:paraId="1A6A7B10" w14:textId="77777777" w:rsidR="00FC0675" w:rsidRPr="00FC0675" w:rsidRDefault="00FC0675" w:rsidP="00FC0675">
      <w:r w:rsidRPr="00FC0675">
        <w:t>Seed Type (Hybrid/Traditional): Hybrid</w:t>
      </w:r>
    </w:p>
    <w:p w14:paraId="01FFCB11" w14:textId="77777777" w:rsidR="00FC0675" w:rsidRPr="00FC0675" w:rsidRDefault="00FC0675" w:rsidP="00FC0675"/>
    <w:p w14:paraId="4D1DEBC5" w14:textId="64BC647D" w:rsidR="00FC0675" w:rsidRPr="00FC0675" w:rsidRDefault="00FC0675" w:rsidP="00FC0675">
      <w:r w:rsidRPr="00FC0675">
        <w:t xml:space="preserve"> Predicted Crop Yield Category: Medium</w:t>
      </w:r>
    </w:p>
    <w:p w14:paraId="0FEABEEF" w14:textId="77777777" w:rsidR="00FC0675" w:rsidRPr="00FC0675" w:rsidRDefault="00FC0675" w:rsidP="00FC0675">
      <w:r w:rsidRPr="00FC0675">
        <w:t xml:space="preserve">/usr/local/lib/python3.11/dist-packages/sklearn/utils/validation.py:2739: </w:t>
      </w:r>
      <w:proofErr w:type="spellStart"/>
      <w:r w:rsidRPr="00FC0675">
        <w:t>UserWarning</w:t>
      </w:r>
      <w:proofErr w:type="spellEnd"/>
      <w:r w:rsidRPr="00FC0675">
        <w:t xml:space="preserve">: X does not have valid feature names, but </w:t>
      </w:r>
      <w:proofErr w:type="spellStart"/>
      <w:r w:rsidRPr="00FC0675">
        <w:t>RandomForestClassifier</w:t>
      </w:r>
      <w:proofErr w:type="spellEnd"/>
      <w:r w:rsidRPr="00FC0675">
        <w:t xml:space="preserve"> was fitted with feature names</w:t>
      </w:r>
    </w:p>
    <w:p w14:paraId="3BABA38D" w14:textId="77777777" w:rsidR="00FC0675" w:rsidRPr="00FC0675" w:rsidRDefault="00FC0675" w:rsidP="00FC0675">
      <w:r w:rsidRPr="00FC0675">
        <w:t xml:space="preserve">  </w:t>
      </w:r>
      <w:proofErr w:type="spellStart"/>
      <w:r w:rsidRPr="00FC0675">
        <w:t>warnings.warn</w:t>
      </w:r>
      <w:proofErr w:type="spellEnd"/>
      <w:r w:rsidRPr="00FC0675">
        <w:t>(</w:t>
      </w:r>
    </w:p>
    <w:p w14:paraId="553F8AED" w14:textId="77777777" w:rsidR="00526C1E" w:rsidRDefault="00526C1E" w:rsidP="00526C1E"/>
    <w:p w14:paraId="2DE8A303" w14:textId="41BF58BF" w:rsidR="00FC0675" w:rsidRPr="00FC0675" w:rsidRDefault="00FC0675" w:rsidP="00FC0675">
      <w:pPr>
        <w:rPr>
          <w:b/>
          <w:bCs/>
        </w:rPr>
      </w:pPr>
      <w:r w:rsidRPr="00FC0675">
        <w:rPr>
          <w:b/>
          <w:bCs/>
        </w:rPr>
        <w:t xml:space="preserve"> Conclusion</w:t>
      </w:r>
    </w:p>
    <w:p w14:paraId="50C272D8" w14:textId="77777777" w:rsidR="00FC0675" w:rsidRPr="00FC0675" w:rsidRDefault="00FC0675" w:rsidP="00FC0675">
      <w:r w:rsidRPr="00FC0675">
        <w:t xml:space="preserve">This project successfully demonstrates the use of machine learning for predicting crop yield categories based on soil characteristics, rainfall, and seed type. By using a </w:t>
      </w:r>
      <w:r w:rsidRPr="00FC0675">
        <w:rPr>
          <w:b/>
          <w:bCs/>
        </w:rPr>
        <w:t>Random Forest Classifier</w:t>
      </w:r>
      <w:r w:rsidRPr="00FC0675">
        <w:t>, the model achieved reliable performance, as shown through accuracy, precision, recall, and a confusion matrix heatmap. These insights can help farmers make informed decisions to improve agricultural productivity. The model also allows real-time user input, making it interactive and practical for decision-making. With real-world data, this approach can be further optimized and integrated into smart farming systems.</w:t>
      </w:r>
    </w:p>
    <w:p w14:paraId="40682307" w14:textId="77777777" w:rsidR="0041106C" w:rsidRDefault="0041106C"/>
    <w:sectPr w:rsidR="00411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C2D15"/>
    <w:multiLevelType w:val="multilevel"/>
    <w:tmpl w:val="737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528E5"/>
    <w:multiLevelType w:val="multilevel"/>
    <w:tmpl w:val="3A4C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861970">
    <w:abstractNumId w:val="1"/>
  </w:num>
  <w:num w:numId="2" w16cid:durableId="26373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1E"/>
    <w:rsid w:val="003579C0"/>
    <w:rsid w:val="003B7711"/>
    <w:rsid w:val="0041106C"/>
    <w:rsid w:val="00526C1E"/>
    <w:rsid w:val="005D7C25"/>
    <w:rsid w:val="00FC0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C85DF12"/>
  <w15:chartTrackingRefBased/>
  <w15:docId w15:val="{DACA0C1F-A405-41B8-AA32-E9C8F341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C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6C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6C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6C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6C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6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C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6C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6C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6C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6C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6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C1E"/>
    <w:rPr>
      <w:rFonts w:eastAsiaTheme="majorEastAsia" w:cstheme="majorBidi"/>
      <w:color w:val="272727" w:themeColor="text1" w:themeTint="D8"/>
    </w:rPr>
  </w:style>
  <w:style w:type="paragraph" w:styleId="Title">
    <w:name w:val="Title"/>
    <w:basedOn w:val="Normal"/>
    <w:next w:val="Normal"/>
    <w:link w:val="TitleChar"/>
    <w:uiPriority w:val="10"/>
    <w:qFormat/>
    <w:rsid w:val="00526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C1E"/>
    <w:pPr>
      <w:spacing w:before="160"/>
      <w:jc w:val="center"/>
    </w:pPr>
    <w:rPr>
      <w:i/>
      <w:iCs/>
      <w:color w:val="404040" w:themeColor="text1" w:themeTint="BF"/>
    </w:rPr>
  </w:style>
  <w:style w:type="character" w:customStyle="1" w:styleId="QuoteChar">
    <w:name w:val="Quote Char"/>
    <w:basedOn w:val="DefaultParagraphFont"/>
    <w:link w:val="Quote"/>
    <w:uiPriority w:val="29"/>
    <w:rsid w:val="00526C1E"/>
    <w:rPr>
      <w:i/>
      <w:iCs/>
      <w:color w:val="404040" w:themeColor="text1" w:themeTint="BF"/>
    </w:rPr>
  </w:style>
  <w:style w:type="paragraph" w:styleId="ListParagraph">
    <w:name w:val="List Paragraph"/>
    <w:basedOn w:val="Normal"/>
    <w:uiPriority w:val="34"/>
    <w:qFormat/>
    <w:rsid w:val="00526C1E"/>
    <w:pPr>
      <w:ind w:left="720"/>
      <w:contextualSpacing/>
    </w:pPr>
  </w:style>
  <w:style w:type="character" w:styleId="IntenseEmphasis">
    <w:name w:val="Intense Emphasis"/>
    <w:basedOn w:val="DefaultParagraphFont"/>
    <w:uiPriority w:val="21"/>
    <w:qFormat/>
    <w:rsid w:val="00526C1E"/>
    <w:rPr>
      <w:i/>
      <w:iCs/>
      <w:color w:val="2F5496" w:themeColor="accent1" w:themeShade="BF"/>
    </w:rPr>
  </w:style>
  <w:style w:type="paragraph" w:styleId="IntenseQuote">
    <w:name w:val="Intense Quote"/>
    <w:basedOn w:val="Normal"/>
    <w:next w:val="Normal"/>
    <w:link w:val="IntenseQuoteChar"/>
    <w:uiPriority w:val="30"/>
    <w:qFormat/>
    <w:rsid w:val="00526C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6C1E"/>
    <w:rPr>
      <w:i/>
      <w:iCs/>
      <w:color w:val="2F5496" w:themeColor="accent1" w:themeShade="BF"/>
    </w:rPr>
  </w:style>
  <w:style w:type="character" w:styleId="IntenseReference">
    <w:name w:val="Intense Reference"/>
    <w:basedOn w:val="DefaultParagraphFont"/>
    <w:uiPriority w:val="32"/>
    <w:qFormat/>
    <w:rsid w:val="00526C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37862">
      <w:bodyDiv w:val="1"/>
      <w:marLeft w:val="0"/>
      <w:marRight w:val="0"/>
      <w:marTop w:val="0"/>
      <w:marBottom w:val="0"/>
      <w:divBdr>
        <w:top w:val="none" w:sz="0" w:space="0" w:color="auto"/>
        <w:left w:val="none" w:sz="0" w:space="0" w:color="auto"/>
        <w:bottom w:val="none" w:sz="0" w:space="0" w:color="auto"/>
        <w:right w:val="none" w:sz="0" w:space="0" w:color="auto"/>
      </w:divBdr>
    </w:div>
    <w:div w:id="404231671">
      <w:bodyDiv w:val="1"/>
      <w:marLeft w:val="0"/>
      <w:marRight w:val="0"/>
      <w:marTop w:val="0"/>
      <w:marBottom w:val="0"/>
      <w:divBdr>
        <w:top w:val="none" w:sz="0" w:space="0" w:color="auto"/>
        <w:left w:val="none" w:sz="0" w:space="0" w:color="auto"/>
        <w:bottom w:val="none" w:sz="0" w:space="0" w:color="auto"/>
        <w:right w:val="none" w:sz="0" w:space="0" w:color="auto"/>
      </w:divBdr>
    </w:div>
    <w:div w:id="460000434">
      <w:bodyDiv w:val="1"/>
      <w:marLeft w:val="0"/>
      <w:marRight w:val="0"/>
      <w:marTop w:val="0"/>
      <w:marBottom w:val="0"/>
      <w:divBdr>
        <w:top w:val="none" w:sz="0" w:space="0" w:color="auto"/>
        <w:left w:val="none" w:sz="0" w:space="0" w:color="auto"/>
        <w:bottom w:val="none" w:sz="0" w:space="0" w:color="auto"/>
        <w:right w:val="none" w:sz="0" w:space="0" w:color="auto"/>
      </w:divBdr>
    </w:div>
    <w:div w:id="647780558">
      <w:bodyDiv w:val="1"/>
      <w:marLeft w:val="0"/>
      <w:marRight w:val="0"/>
      <w:marTop w:val="0"/>
      <w:marBottom w:val="0"/>
      <w:divBdr>
        <w:top w:val="none" w:sz="0" w:space="0" w:color="auto"/>
        <w:left w:val="none" w:sz="0" w:space="0" w:color="auto"/>
        <w:bottom w:val="none" w:sz="0" w:space="0" w:color="auto"/>
        <w:right w:val="none" w:sz="0" w:space="0" w:color="auto"/>
      </w:divBdr>
      <w:divsChild>
        <w:div w:id="354576590">
          <w:marLeft w:val="0"/>
          <w:marRight w:val="0"/>
          <w:marTop w:val="0"/>
          <w:marBottom w:val="0"/>
          <w:divBdr>
            <w:top w:val="none" w:sz="0" w:space="0" w:color="auto"/>
            <w:left w:val="none" w:sz="0" w:space="0" w:color="auto"/>
            <w:bottom w:val="none" w:sz="0" w:space="0" w:color="auto"/>
            <w:right w:val="none" w:sz="0" w:space="0" w:color="auto"/>
          </w:divBdr>
          <w:divsChild>
            <w:div w:id="1240216340">
              <w:marLeft w:val="0"/>
              <w:marRight w:val="0"/>
              <w:marTop w:val="0"/>
              <w:marBottom w:val="0"/>
              <w:divBdr>
                <w:top w:val="none" w:sz="0" w:space="0" w:color="auto"/>
                <w:left w:val="none" w:sz="0" w:space="0" w:color="auto"/>
                <w:bottom w:val="none" w:sz="0" w:space="0" w:color="auto"/>
                <w:right w:val="none" w:sz="0" w:space="0" w:color="auto"/>
              </w:divBdr>
            </w:div>
          </w:divsChild>
        </w:div>
        <w:div w:id="1006977647">
          <w:marLeft w:val="0"/>
          <w:marRight w:val="0"/>
          <w:marTop w:val="0"/>
          <w:marBottom w:val="0"/>
          <w:divBdr>
            <w:top w:val="none" w:sz="0" w:space="0" w:color="auto"/>
            <w:left w:val="none" w:sz="0" w:space="0" w:color="auto"/>
            <w:bottom w:val="none" w:sz="0" w:space="0" w:color="auto"/>
            <w:right w:val="none" w:sz="0" w:space="0" w:color="auto"/>
          </w:divBdr>
          <w:divsChild>
            <w:div w:id="13140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5848">
      <w:bodyDiv w:val="1"/>
      <w:marLeft w:val="0"/>
      <w:marRight w:val="0"/>
      <w:marTop w:val="0"/>
      <w:marBottom w:val="0"/>
      <w:divBdr>
        <w:top w:val="none" w:sz="0" w:space="0" w:color="auto"/>
        <w:left w:val="none" w:sz="0" w:space="0" w:color="auto"/>
        <w:bottom w:val="none" w:sz="0" w:space="0" w:color="auto"/>
        <w:right w:val="none" w:sz="0" w:space="0" w:color="auto"/>
      </w:divBdr>
    </w:div>
    <w:div w:id="778913878">
      <w:bodyDiv w:val="1"/>
      <w:marLeft w:val="0"/>
      <w:marRight w:val="0"/>
      <w:marTop w:val="0"/>
      <w:marBottom w:val="0"/>
      <w:divBdr>
        <w:top w:val="none" w:sz="0" w:space="0" w:color="auto"/>
        <w:left w:val="none" w:sz="0" w:space="0" w:color="auto"/>
        <w:bottom w:val="none" w:sz="0" w:space="0" w:color="auto"/>
        <w:right w:val="none" w:sz="0" w:space="0" w:color="auto"/>
      </w:divBdr>
    </w:div>
    <w:div w:id="881555162">
      <w:bodyDiv w:val="1"/>
      <w:marLeft w:val="0"/>
      <w:marRight w:val="0"/>
      <w:marTop w:val="0"/>
      <w:marBottom w:val="0"/>
      <w:divBdr>
        <w:top w:val="none" w:sz="0" w:space="0" w:color="auto"/>
        <w:left w:val="none" w:sz="0" w:space="0" w:color="auto"/>
        <w:bottom w:val="none" w:sz="0" w:space="0" w:color="auto"/>
        <w:right w:val="none" w:sz="0" w:space="0" w:color="auto"/>
      </w:divBdr>
      <w:divsChild>
        <w:div w:id="2140872783">
          <w:marLeft w:val="0"/>
          <w:marRight w:val="0"/>
          <w:marTop w:val="0"/>
          <w:marBottom w:val="0"/>
          <w:divBdr>
            <w:top w:val="none" w:sz="0" w:space="0" w:color="auto"/>
            <w:left w:val="none" w:sz="0" w:space="0" w:color="auto"/>
            <w:bottom w:val="none" w:sz="0" w:space="0" w:color="auto"/>
            <w:right w:val="none" w:sz="0" w:space="0" w:color="auto"/>
          </w:divBdr>
          <w:divsChild>
            <w:div w:id="1619678104">
              <w:marLeft w:val="0"/>
              <w:marRight w:val="0"/>
              <w:marTop w:val="0"/>
              <w:marBottom w:val="0"/>
              <w:divBdr>
                <w:top w:val="none" w:sz="0" w:space="0" w:color="auto"/>
                <w:left w:val="none" w:sz="0" w:space="0" w:color="auto"/>
                <w:bottom w:val="none" w:sz="0" w:space="0" w:color="auto"/>
                <w:right w:val="none" w:sz="0" w:space="0" w:color="auto"/>
              </w:divBdr>
            </w:div>
          </w:divsChild>
        </w:div>
        <w:div w:id="720128020">
          <w:marLeft w:val="0"/>
          <w:marRight w:val="0"/>
          <w:marTop w:val="0"/>
          <w:marBottom w:val="0"/>
          <w:divBdr>
            <w:top w:val="none" w:sz="0" w:space="0" w:color="auto"/>
            <w:left w:val="none" w:sz="0" w:space="0" w:color="auto"/>
            <w:bottom w:val="none" w:sz="0" w:space="0" w:color="auto"/>
            <w:right w:val="none" w:sz="0" w:space="0" w:color="auto"/>
          </w:divBdr>
          <w:divsChild>
            <w:div w:id="4123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0038">
      <w:bodyDiv w:val="1"/>
      <w:marLeft w:val="0"/>
      <w:marRight w:val="0"/>
      <w:marTop w:val="0"/>
      <w:marBottom w:val="0"/>
      <w:divBdr>
        <w:top w:val="none" w:sz="0" w:space="0" w:color="auto"/>
        <w:left w:val="none" w:sz="0" w:space="0" w:color="auto"/>
        <w:bottom w:val="none" w:sz="0" w:space="0" w:color="auto"/>
        <w:right w:val="none" w:sz="0" w:space="0" w:color="auto"/>
      </w:divBdr>
    </w:div>
    <w:div w:id="1012410892">
      <w:bodyDiv w:val="1"/>
      <w:marLeft w:val="0"/>
      <w:marRight w:val="0"/>
      <w:marTop w:val="0"/>
      <w:marBottom w:val="0"/>
      <w:divBdr>
        <w:top w:val="none" w:sz="0" w:space="0" w:color="auto"/>
        <w:left w:val="none" w:sz="0" w:space="0" w:color="auto"/>
        <w:bottom w:val="none" w:sz="0" w:space="0" w:color="auto"/>
        <w:right w:val="none" w:sz="0" w:space="0" w:color="auto"/>
      </w:divBdr>
    </w:div>
    <w:div w:id="1173495469">
      <w:bodyDiv w:val="1"/>
      <w:marLeft w:val="0"/>
      <w:marRight w:val="0"/>
      <w:marTop w:val="0"/>
      <w:marBottom w:val="0"/>
      <w:divBdr>
        <w:top w:val="none" w:sz="0" w:space="0" w:color="auto"/>
        <w:left w:val="none" w:sz="0" w:space="0" w:color="auto"/>
        <w:bottom w:val="none" w:sz="0" w:space="0" w:color="auto"/>
        <w:right w:val="none" w:sz="0" w:space="0" w:color="auto"/>
      </w:divBdr>
    </w:div>
    <w:div w:id="1444419993">
      <w:bodyDiv w:val="1"/>
      <w:marLeft w:val="0"/>
      <w:marRight w:val="0"/>
      <w:marTop w:val="0"/>
      <w:marBottom w:val="0"/>
      <w:divBdr>
        <w:top w:val="none" w:sz="0" w:space="0" w:color="auto"/>
        <w:left w:val="none" w:sz="0" w:space="0" w:color="auto"/>
        <w:bottom w:val="none" w:sz="0" w:space="0" w:color="auto"/>
        <w:right w:val="none" w:sz="0" w:space="0" w:color="auto"/>
      </w:divBdr>
    </w:div>
    <w:div w:id="1449472850">
      <w:bodyDiv w:val="1"/>
      <w:marLeft w:val="0"/>
      <w:marRight w:val="0"/>
      <w:marTop w:val="0"/>
      <w:marBottom w:val="0"/>
      <w:divBdr>
        <w:top w:val="none" w:sz="0" w:space="0" w:color="auto"/>
        <w:left w:val="none" w:sz="0" w:space="0" w:color="auto"/>
        <w:bottom w:val="none" w:sz="0" w:space="0" w:color="auto"/>
        <w:right w:val="none" w:sz="0" w:space="0" w:color="auto"/>
      </w:divBdr>
    </w:div>
    <w:div w:id="1523587861">
      <w:bodyDiv w:val="1"/>
      <w:marLeft w:val="0"/>
      <w:marRight w:val="0"/>
      <w:marTop w:val="0"/>
      <w:marBottom w:val="0"/>
      <w:divBdr>
        <w:top w:val="none" w:sz="0" w:space="0" w:color="auto"/>
        <w:left w:val="none" w:sz="0" w:space="0" w:color="auto"/>
        <w:bottom w:val="none" w:sz="0" w:space="0" w:color="auto"/>
        <w:right w:val="none" w:sz="0" w:space="0" w:color="auto"/>
      </w:divBdr>
    </w:div>
    <w:div w:id="213529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Malik</dc:creator>
  <cp:keywords/>
  <dc:description/>
  <cp:lastModifiedBy>Himanshu Malik</cp:lastModifiedBy>
  <cp:revision>1</cp:revision>
  <dcterms:created xsi:type="dcterms:W3CDTF">2025-04-22T09:35:00Z</dcterms:created>
  <dcterms:modified xsi:type="dcterms:W3CDTF">2025-04-22T09:55:00Z</dcterms:modified>
</cp:coreProperties>
</file>