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0" w:type="auto"/>
        <w:tblInd w:w="-72" w:type="dxa"/>
        <w:tblLook w:val="01E0" w:firstRow="1" w:lastRow="1" w:firstColumn="1" w:lastColumn="1" w:noHBand="0" w:noVBand="0"/>
      </w:tblPr>
      <w:tblGrid>
        <w:gridCol w:w="4946"/>
        <w:gridCol w:w="1599"/>
        <w:gridCol w:w="4948"/>
        <w:gridCol w:w="1529"/>
      </w:tblGrid>
      <w:tr w:rsidR="00EA1AB4" w:rsidRPr="0003507E" w14:paraId="71AAF0EE" w14:textId="77777777" w:rsidTr="00727869">
        <w:tc>
          <w:tcPr>
            <w:tcW w:w="13248" w:type="dxa"/>
            <w:gridSpan w:val="4"/>
            <w:shd w:val="clear" w:color="auto" w:fill="C0C0C0"/>
          </w:tcPr>
          <w:p w14:paraId="72278875" w14:textId="77777777" w:rsidR="00EA1AB4" w:rsidRPr="0003507E" w:rsidRDefault="00EA1AB4" w:rsidP="007D65A4">
            <w:pPr>
              <w:rPr>
                <w:b/>
                <w:szCs w:val="24"/>
              </w:rPr>
            </w:pPr>
            <w:r w:rsidRPr="0003507E">
              <w:rPr>
                <w:b/>
                <w:szCs w:val="24"/>
              </w:rPr>
              <w:br w:type="page"/>
              <w:t xml:space="preserve">DUTIES/TASKS </w:t>
            </w:r>
          </w:p>
        </w:tc>
      </w:tr>
      <w:tr w:rsidR="00E77E91" w:rsidRPr="0003507E" w14:paraId="647C913C" w14:textId="77777777" w:rsidTr="00727869">
        <w:tc>
          <w:tcPr>
            <w:tcW w:w="5040" w:type="dxa"/>
            <w:shd w:val="clear" w:color="auto" w:fill="C0C0C0"/>
          </w:tcPr>
          <w:p w14:paraId="45E9C130" w14:textId="77777777" w:rsidR="00946B70" w:rsidRPr="00A06A74" w:rsidRDefault="00946B70" w:rsidP="00946B70">
            <w:pPr>
              <w:pStyle w:val="BodySingleCharChar"/>
              <w:rPr>
                <w:b/>
                <w:bCs/>
              </w:rPr>
            </w:pPr>
            <w:r w:rsidRPr="00A06A74">
              <w:rPr>
                <w:b/>
                <w:bCs/>
              </w:rPr>
              <w:t>Advisory Senior Consultant</w:t>
            </w:r>
          </w:p>
          <w:p w14:paraId="33A5297A" w14:textId="77777777" w:rsidR="00E77E91" w:rsidRPr="00E77E91" w:rsidRDefault="00E77E91" w:rsidP="00E77E91">
            <w:pPr>
              <w:pStyle w:val="BodySingleCharChar"/>
              <w:rPr>
                <w:b/>
              </w:rPr>
            </w:pPr>
          </w:p>
        </w:tc>
        <w:tc>
          <w:tcPr>
            <w:tcW w:w="1620" w:type="dxa"/>
            <w:shd w:val="clear" w:color="auto" w:fill="C0C0C0"/>
          </w:tcPr>
          <w:p w14:paraId="6234FB65" w14:textId="77777777" w:rsidR="00E77E91" w:rsidRPr="0003507E" w:rsidRDefault="00E77E91" w:rsidP="00E77E91">
            <w:pPr>
              <w:rPr>
                <w:b/>
                <w:szCs w:val="24"/>
              </w:rPr>
            </w:pPr>
            <w:r w:rsidRPr="0003507E">
              <w:rPr>
                <w:b/>
                <w:szCs w:val="24"/>
              </w:rPr>
              <w:t>% of time spent on task</w:t>
            </w:r>
          </w:p>
        </w:tc>
        <w:tc>
          <w:tcPr>
            <w:tcW w:w="5040" w:type="dxa"/>
            <w:shd w:val="clear" w:color="auto" w:fill="C0C0C0"/>
          </w:tcPr>
          <w:p w14:paraId="259D35DF" w14:textId="77777777" w:rsidR="00946B70" w:rsidRPr="00A06A74" w:rsidRDefault="00946B70" w:rsidP="00946B70">
            <w:pPr>
              <w:pStyle w:val="BodySingleCharChar"/>
              <w:rPr>
                <w:b/>
                <w:bCs/>
              </w:rPr>
            </w:pPr>
            <w:r w:rsidRPr="00A06A74">
              <w:rPr>
                <w:b/>
                <w:bCs/>
              </w:rPr>
              <w:t>Advisory Consultant</w:t>
            </w:r>
          </w:p>
          <w:p w14:paraId="1B28803C" w14:textId="77777777" w:rsidR="00E77E91" w:rsidRPr="00E77E91" w:rsidRDefault="00E77E91" w:rsidP="00E77E91">
            <w:pPr>
              <w:pStyle w:val="BodySingleCharChar"/>
              <w:rPr>
                <w:b/>
              </w:rPr>
            </w:pPr>
          </w:p>
        </w:tc>
        <w:tc>
          <w:tcPr>
            <w:tcW w:w="1548" w:type="dxa"/>
            <w:shd w:val="clear" w:color="auto" w:fill="C0C0C0"/>
          </w:tcPr>
          <w:p w14:paraId="7BCC3790" w14:textId="77777777" w:rsidR="00E77E91" w:rsidRPr="0003507E" w:rsidRDefault="00E77E91" w:rsidP="00E77E91">
            <w:pPr>
              <w:rPr>
                <w:b/>
                <w:szCs w:val="24"/>
              </w:rPr>
            </w:pPr>
            <w:r w:rsidRPr="0003507E">
              <w:rPr>
                <w:b/>
                <w:szCs w:val="24"/>
              </w:rPr>
              <w:t>% of time spent on task</w:t>
            </w:r>
          </w:p>
        </w:tc>
      </w:tr>
      <w:tr w:rsidR="00E77E91" w:rsidRPr="0003507E" w14:paraId="7C3B73CA" w14:textId="77777777" w:rsidTr="005375BE">
        <w:trPr>
          <w:trHeight w:val="998"/>
        </w:trPr>
        <w:tc>
          <w:tcPr>
            <w:tcW w:w="5040" w:type="dxa"/>
          </w:tcPr>
          <w:p w14:paraId="19DCA9CE" w14:textId="77777777" w:rsidR="00E77E91" w:rsidRPr="0003507E" w:rsidRDefault="00946B70" w:rsidP="00E77E91">
            <w:pPr>
              <w:spacing w:after="0"/>
              <w:rPr>
                <w:szCs w:val="24"/>
              </w:rPr>
            </w:pPr>
            <w:r w:rsidRPr="00946B70">
              <w:rPr>
                <w:szCs w:val="24"/>
              </w:rPr>
              <w:t>Interface with internal audit, business, IT, and members of executive management to design and implement solutions.</w:t>
            </w:r>
          </w:p>
        </w:tc>
        <w:tc>
          <w:tcPr>
            <w:tcW w:w="1620" w:type="dxa"/>
          </w:tcPr>
          <w:p w14:paraId="416AF2BE" w14:textId="31CE7975" w:rsidR="00E77E91" w:rsidRPr="0003507E" w:rsidRDefault="00083878" w:rsidP="00E77E91">
            <w:pPr>
              <w:rPr>
                <w:szCs w:val="24"/>
              </w:rPr>
            </w:pPr>
            <w:r>
              <w:rPr>
                <w:szCs w:val="24"/>
              </w:rPr>
              <w:t>10</w:t>
            </w:r>
            <w:r w:rsidR="00E77E91" w:rsidRPr="0003507E">
              <w:rPr>
                <w:szCs w:val="24"/>
              </w:rPr>
              <w:t>%</w:t>
            </w:r>
          </w:p>
        </w:tc>
        <w:tc>
          <w:tcPr>
            <w:tcW w:w="5040" w:type="dxa"/>
            <w:shd w:val="clear" w:color="auto" w:fill="auto"/>
          </w:tcPr>
          <w:p w14:paraId="3EEF31A0" w14:textId="77777777" w:rsidR="00E77E91" w:rsidRPr="00946B70" w:rsidRDefault="00E77E91" w:rsidP="00E77E91">
            <w:pPr>
              <w:rPr>
                <w:szCs w:val="24"/>
              </w:rPr>
            </w:pPr>
          </w:p>
        </w:tc>
        <w:tc>
          <w:tcPr>
            <w:tcW w:w="1548" w:type="dxa"/>
            <w:shd w:val="clear" w:color="auto" w:fill="auto"/>
          </w:tcPr>
          <w:p w14:paraId="794F8F5A" w14:textId="77777777" w:rsidR="00E77E91" w:rsidRPr="0003507E" w:rsidRDefault="00E77E91" w:rsidP="00E77E91">
            <w:pPr>
              <w:rPr>
                <w:szCs w:val="24"/>
              </w:rPr>
            </w:pPr>
            <w:r w:rsidRPr="0003507E">
              <w:rPr>
                <w:szCs w:val="24"/>
              </w:rPr>
              <w:t>%</w:t>
            </w:r>
          </w:p>
        </w:tc>
      </w:tr>
      <w:tr w:rsidR="00E77E91" w14:paraId="399633A4" w14:textId="77777777" w:rsidTr="0077425D">
        <w:tc>
          <w:tcPr>
            <w:tcW w:w="5040" w:type="dxa"/>
            <w:vAlign w:val="center"/>
          </w:tcPr>
          <w:p w14:paraId="0FD61594" w14:textId="77777777" w:rsidR="00E77E91" w:rsidRDefault="00946B70" w:rsidP="00E77E91">
            <w:pPr>
              <w:rPr>
                <w:color w:val="000000"/>
              </w:rPr>
            </w:pPr>
            <w:r w:rsidRPr="00946B70">
              <w:rPr>
                <w:color w:val="000000"/>
              </w:rPr>
              <w:t>Help to identify and evaluate complex business process and technology risks.</w:t>
            </w:r>
          </w:p>
        </w:tc>
        <w:tc>
          <w:tcPr>
            <w:tcW w:w="1620" w:type="dxa"/>
          </w:tcPr>
          <w:p w14:paraId="230698B9" w14:textId="484A0657" w:rsidR="00E77E91" w:rsidRPr="00CB36D4" w:rsidRDefault="00083878" w:rsidP="00E77E91">
            <w:pPr>
              <w:rPr>
                <w:szCs w:val="24"/>
              </w:rPr>
            </w:pPr>
            <w:r>
              <w:rPr>
                <w:szCs w:val="24"/>
              </w:rPr>
              <w:t>10</w:t>
            </w:r>
            <w:r w:rsidR="00E77E91" w:rsidRPr="00CB36D4">
              <w:rPr>
                <w:szCs w:val="24"/>
              </w:rPr>
              <w:t>%</w:t>
            </w:r>
          </w:p>
        </w:tc>
        <w:tc>
          <w:tcPr>
            <w:tcW w:w="5040" w:type="dxa"/>
            <w:shd w:val="clear" w:color="auto" w:fill="auto"/>
          </w:tcPr>
          <w:p w14:paraId="4F1DAF66" w14:textId="77777777" w:rsidR="00E77E91" w:rsidRPr="00CB36D4" w:rsidRDefault="00E77E91" w:rsidP="00E77E91">
            <w:pPr>
              <w:rPr>
                <w:szCs w:val="24"/>
              </w:rPr>
            </w:pPr>
          </w:p>
        </w:tc>
        <w:tc>
          <w:tcPr>
            <w:tcW w:w="1548" w:type="dxa"/>
            <w:shd w:val="clear" w:color="auto" w:fill="auto"/>
          </w:tcPr>
          <w:p w14:paraId="40DEACC1" w14:textId="77777777" w:rsidR="00E77E91" w:rsidRPr="00CB36D4" w:rsidRDefault="00E77E91" w:rsidP="00E77E91">
            <w:pPr>
              <w:rPr>
                <w:szCs w:val="24"/>
              </w:rPr>
            </w:pPr>
            <w:r w:rsidRPr="00CB36D4">
              <w:rPr>
                <w:szCs w:val="24"/>
              </w:rPr>
              <w:t>%</w:t>
            </w:r>
          </w:p>
        </w:tc>
      </w:tr>
      <w:tr w:rsidR="00E77E91" w14:paraId="497248C4" w14:textId="77777777" w:rsidTr="0077425D">
        <w:tc>
          <w:tcPr>
            <w:tcW w:w="5040" w:type="dxa"/>
            <w:vAlign w:val="center"/>
          </w:tcPr>
          <w:p w14:paraId="5247F803" w14:textId="77777777" w:rsidR="00E77E91" w:rsidRDefault="00946B70" w:rsidP="00E77E91">
            <w:pPr>
              <w:rPr>
                <w:color w:val="000000"/>
              </w:rPr>
            </w:pPr>
            <w:r w:rsidRPr="00946B70">
              <w:rPr>
                <w:color w:val="000000"/>
              </w:rPr>
              <w:t>Assess and evaluate internal controls.</w:t>
            </w:r>
          </w:p>
        </w:tc>
        <w:tc>
          <w:tcPr>
            <w:tcW w:w="1620" w:type="dxa"/>
          </w:tcPr>
          <w:p w14:paraId="2E027856" w14:textId="17F31704" w:rsidR="00E77E91" w:rsidRPr="00CB36D4" w:rsidRDefault="00083878" w:rsidP="00E77E91">
            <w:pPr>
              <w:rPr>
                <w:szCs w:val="24"/>
              </w:rPr>
            </w:pPr>
            <w:r>
              <w:rPr>
                <w:szCs w:val="24"/>
              </w:rPr>
              <w:t>20</w:t>
            </w:r>
            <w:r w:rsidR="00E77E91" w:rsidRPr="00CB36D4">
              <w:rPr>
                <w:szCs w:val="24"/>
              </w:rPr>
              <w:t>%</w:t>
            </w:r>
          </w:p>
        </w:tc>
        <w:tc>
          <w:tcPr>
            <w:tcW w:w="5040" w:type="dxa"/>
            <w:shd w:val="clear" w:color="auto" w:fill="auto"/>
          </w:tcPr>
          <w:p w14:paraId="2FCF4EA4" w14:textId="77777777" w:rsidR="00E77E91" w:rsidRPr="00CB36D4" w:rsidRDefault="00E77E91" w:rsidP="00E77E91">
            <w:pPr>
              <w:rPr>
                <w:szCs w:val="24"/>
              </w:rPr>
            </w:pPr>
          </w:p>
        </w:tc>
        <w:tc>
          <w:tcPr>
            <w:tcW w:w="1548" w:type="dxa"/>
            <w:shd w:val="clear" w:color="auto" w:fill="auto"/>
          </w:tcPr>
          <w:p w14:paraId="3F08A36C" w14:textId="77777777" w:rsidR="00E77E91" w:rsidRPr="00CB36D4" w:rsidRDefault="00E77E91" w:rsidP="00E77E91">
            <w:pPr>
              <w:rPr>
                <w:szCs w:val="24"/>
              </w:rPr>
            </w:pPr>
            <w:r w:rsidRPr="00CB36D4">
              <w:rPr>
                <w:szCs w:val="24"/>
              </w:rPr>
              <w:t>%</w:t>
            </w:r>
          </w:p>
        </w:tc>
      </w:tr>
      <w:tr w:rsidR="00E77E91" w14:paraId="716F8BBD" w14:textId="77777777" w:rsidTr="005A520F">
        <w:tc>
          <w:tcPr>
            <w:tcW w:w="5040" w:type="dxa"/>
            <w:vAlign w:val="center"/>
          </w:tcPr>
          <w:p w14:paraId="405E5B93" w14:textId="77777777" w:rsidR="00E77E91" w:rsidRDefault="00946B70" w:rsidP="00E77E91">
            <w:pPr>
              <w:rPr>
                <w:color w:val="000000"/>
              </w:rPr>
            </w:pPr>
            <w:r w:rsidRPr="00946B70">
              <w:rPr>
                <w:color w:val="000000"/>
              </w:rPr>
              <w:t>Participate in risk assessments, determine audit plans, execute audit programs, assess issues, and work with management to determine remediation plans and track progress.</w:t>
            </w:r>
          </w:p>
        </w:tc>
        <w:tc>
          <w:tcPr>
            <w:tcW w:w="1620" w:type="dxa"/>
          </w:tcPr>
          <w:p w14:paraId="7EEBDE1B" w14:textId="2E06311D" w:rsidR="00E77E91" w:rsidRPr="00CB36D4" w:rsidRDefault="00083878" w:rsidP="00E77E91">
            <w:pPr>
              <w:rPr>
                <w:szCs w:val="24"/>
              </w:rPr>
            </w:pPr>
            <w:r>
              <w:rPr>
                <w:szCs w:val="24"/>
              </w:rPr>
              <w:t>25</w:t>
            </w:r>
            <w:r w:rsidR="00E77E91" w:rsidRPr="00CB36D4">
              <w:rPr>
                <w:szCs w:val="24"/>
              </w:rPr>
              <w:t>%</w:t>
            </w:r>
          </w:p>
        </w:tc>
        <w:tc>
          <w:tcPr>
            <w:tcW w:w="5040" w:type="dxa"/>
            <w:shd w:val="clear" w:color="auto" w:fill="auto"/>
            <w:vAlign w:val="center"/>
          </w:tcPr>
          <w:p w14:paraId="39B4AB7E" w14:textId="77777777" w:rsidR="00E77E91" w:rsidRDefault="00946B70" w:rsidP="00E77E91">
            <w:pPr>
              <w:rPr>
                <w:color w:val="000000"/>
              </w:rPr>
            </w:pPr>
            <w:r w:rsidRPr="00946B70">
              <w:rPr>
                <w:color w:val="000000"/>
              </w:rPr>
              <w:t>Participate in risk assessments, determine audit plans, execute audit programs, assess issues, and work with management to determine remediation plans and track progress.</w:t>
            </w:r>
          </w:p>
        </w:tc>
        <w:tc>
          <w:tcPr>
            <w:tcW w:w="1548" w:type="dxa"/>
            <w:shd w:val="clear" w:color="auto" w:fill="auto"/>
          </w:tcPr>
          <w:p w14:paraId="6323DA03" w14:textId="3F09D77E" w:rsidR="00E77E91" w:rsidRPr="00CB36D4" w:rsidRDefault="00083878" w:rsidP="00E77E91">
            <w:pPr>
              <w:rPr>
                <w:szCs w:val="24"/>
              </w:rPr>
            </w:pPr>
            <w:r>
              <w:rPr>
                <w:szCs w:val="24"/>
              </w:rPr>
              <w:t>10</w:t>
            </w:r>
            <w:r w:rsidR="00E77E91" w:rsidRPr="00CB36D4">
              <w:rPr>
                <w:szCs w:val="24"/>
              </w:rPr>
              <w:t>%</w:t>
            </w:r>
          </w:p>
        </w:tc>
      </w:tr>
      <w:tr w:rsidR="00E77E91" w14:paraId="562A408B" w14:textId="77777777" w:rsidTr="005A520F">
        <w:tc>
          <w:tcPr>
            <w:tcW w:w="5040" w:type="dxa"/>
            <w:vAlign w:val="center"/>
          </w:tcPr>
          <w:p w14:paraId="5F50CC04" w14:textId="77777777" w:rsidR="00E77E91" w:rsidRDefault="00946B70" w:rsidP="00E77E91">
            <w:pPr>
              <w:rPr>
                <w:color w:val="000000"/>
              </w:rPr>
            </w:pPr>
            <w:r w:rsidRPr="00946B70">
              <w:rPr>
                <w:color w:val="000000"/>
              </w:rPr>
              <w:t>Understand clients’ business environment and basic risk management approaches.</w:t>
            </w:r>
          </w:p>
        </w:tc>
        <w:tc>
          <w:tcPr>
            <w:tcW w:w="1620" w:type="dxa"/>
          </w:tcPr>
          <w:p w14:paraId="39AFA71F" w14:textId="37CF1DDC" w:rsidR="00E77E91" w:rsidRPr="00CB36D4" w:rsidRDefault="00083878" w:rsidP="00E77E91">
            <w:pPr>
              <w:rPr>
                <w:szCs w:val="24"/>
              </w:rPr>
            </w:pPr>
            <w:r>
              <w:rPr>
                <w:szCs w:val="24"/>
              </w:rPr>
              <w:t>10</w:t>
            </w:r>
            <w:r w:rsidR="00E77E91" w:rsidRPr="00CB36D4">
              <w:rPr>
                <w:szCs w:val="24"/>
              </w:rPr>
              <w:t>%</w:t>
            </w:r>
          </w:p>
        </w:tc>
        <w:tc>
          <w:tcPr>
            <w:tcW w:w="5040" w:type="dxa"/>
            <w:shd w:val="clear" w:color="auto" w:fill="auto"/>
            <w:vAlign w:val="center"/>
          </w:tcPr>
          <w:p w14:paraId="22AB18CB" w14:textId="77777777" w:rsidR="00E77E91" w:rsidRDefault="00946B70" w:rsidP="00E77E91">
            <w:pPr>
              <w:rPr>
                <w:color w:val="000000"/>
              </w:rPr>
            </w:pPr>
            <w:r w:rsidRPr="00946B70">
              <w:rPr>
                <w:color w:val="000000"/>
              </w:rPr>
              <w:t>Understand clients’ business environment and basic risk management approaches.</w:t>
            </w:r>
          </w:p>
        </w:tc>
        <w:tc>
          <w:tcPr>
            <w:tcW w:w="1548" w:type="dxa"/>
            <w:shd w:val="clear" w:color="auto" w:fill="auto"/>
          </w:tcPr>
          <w:p w14:paraId="18E2F6FE" w14:textId="5421D664" w:rsidR="00E77E91" w:rsidRPr="00CB36D4" w:rsidRDefault="00083878" w:rsidP="00E77E91">
            <w:pPr>
              <w:rPr>
                <w:szCs w:val="24"/>
              </w:rPr>
            </w:pPr>
            <w:r>
              <w:rPr>
                <w:szCs w:val="24"/>
              </w:rPr>
              <w:t>10</w:t>
            </w:r>
            <w:r w:rsidR="00E77E91">
              <w:rPr>
                <w:szCs w:val="24"/>
              </w:rPr>
              <w:t>%</w:t>
            </w:r>
          </w:p>
        </w:tc>
      </w:tr>
      <w:tr w:rsidR="00E77E91" w14:paraId="7FD39E4C" w14:textId="77777777" w:rsidTr="008164DA">
        <w:tc>
          <w:tcPr>
            <w:tcW w:w="5040" w:type="dxa"/>
            <w:shd w:val="clear" w:color="auto" w:fill="auto"/>
            <w:vAlign w:val="center"/>
          </w:tcPr>
          <w:p w14:paraId="2DFAFF45" w14:textId="77777777" w:rsidR="00E77E91" w:rsidRDefault="00946B70" w:rsidP="00E77E91">
            <w:pPr>
              <w:rPr>
                <w:color w:val="000000"/>
              </w:rPr>
            </w:pPr>
            <w:r w:rsidRPr="00946B70">
              <w:rPr>
                <w:color w:val="000000"/>
              </w:rPr>
              <w:t xml:space="preserve">Develop knowledge of market trends and competitor activities, products, and service lines within the </w:t>
            </w:r>
            <w:commentRangeStart w:id="0"/>
            <w:r w:rsidRPr="00946B70">
              <w:rPr>
                <w:color w:val="000000"/>
              </w:rPr>
              <w:t>Financial Services Industry</w:t>
            </w:r>
            <w:commentRangeEnd w:id="0"/>
            <w:r w:rsidR="00961E53">
              <w:rPr>
                <w:rStyle w:val="CommentReference"/>
                <w:rFonts w:eastAsiaTheme="minorHAnsi" w:cstheme="minorBidi"/>
              </w:rPr>
              <w:commentReference w:id="0"/>
            </w:r>
            <w:r w:rsidRPr="00946B70">
              <w:rPr>
                <w:color w:val="000000"/>
              </w:rPr>
              <w:t>.</w:t>
            </w:r>
          </w:p>
        </w:tc>
        <w:tc>
          <w:tcPr>
            <w:tcW w:w="1620" w:type="dxa"/>
            <w:shd w:val="clear" w:color="auto" w:fill="auto"/>
          </w:tcPr>
          <w:p w14:paraId="111FCDB1" w14:textId="3AB044D6" w:rsidR="00E77E91" w:rsidRPr="00CB36D4" w:rsidRDefault="00083878" w:rsidP="00E77E91">
            <w:pPr>
              <w:rPr>
                <w:szCs w:val="24"/>
              </w:rPr>
            </w:pPr>
            <w:r>
              <w:rPr>
                <w:szCs w:val="24"/>
              </w:rPr>
              <w:t>5</w:t>
            </w:r>
            <w:r w:rsidR="00E77E91" w:rsidRPr="00CB36D4">
              <w:rPr>
                <w:szCs w:val="24"/>
              </w:rPr>
              <w:t>%</w:t>
            </w:r>
          </w:p>
        </w:tc>
        <w:tc>
          <w:tcPr>
            <w:tcW w:w="5040" w:type="dxa"/>
            <w:vAlign w:val="center"/>
          </w:tcPr>
          <w:p w14:paraId="0C22A7B1" w14:textId="77777777" w:rsidR="00E77E91" w:rsidRDefault="00E77E91" w:rsidP="00E77E91">
            <w:pPr>
              <w:rPr>
                <w:color w:val="000000"/>
              </w:rPr>
            </w:pPr>
          </w:p>
        </w:tc>
        <w:tc>
          <w:tcPr>
            <w:tcW w:w="1548" w:type="dxa"/>
          </w:tcPr>
          <w:p w14:paraId="2887E11B" w14:textId="77777777" w:rsidR="00E77E91" w:rsidRPr="00CB36D4" w:rsidRDefault="00E77E91" w:rsidP="00E77E91">
            <w:pPr>
              <w:rPr>
                <w:szCs w:val="24"/>
              </w:rPr>
            </w:pPr>
            <w:r>
              <w:rPr>
                <w:szCs w:val="24"/>
              </w:rPr>
              <w:t>%</w:t>
            </w:r>
          </w:p>
        </w:tc>
      </w:tr>
      <w:tr w:rsidR="00946B70" w14:paraId="59AAB200" w14:textId="77777777" w:rsidTr="00727869">
        <w:tc>
          <w:tcPr>
            <w:tcW w:w="5040" w:type="dxa"/>
            <w:shd w:val="clear" w:color="auto" w:fill="auto"/>
          </w:tcPr>
          <w:p w14:paraId="746CD379" w14:textId="77777777" w:rsidR="00946B70" w:rsidRPr="00CB36D4" w:rsidRDefault="00946B70" w:rsidP="00946B70">
            <w:pPr>
              <w:rPr>
                <w:szCs w:val="24"/>
              </w:rPr>
            </w:pPr>
            <w:r w:rsidRPr="00946B70">
              <w:rPr>
                <w:szCs w:val="24"/>
              </w:rPr>
              <w:t xml:space="preserve">Assist in preparing project plans and weekly status reports. </w:t>
            </w:r>
          </w:p>
        </w:tc>
        <w:tc>
          <w:tcPr>
            <w:tcW w:w="1620" w:type="dxa"/>
            <w:shd w:val="clear" w:color="auto" w:fill="auto"/>
          </w:tcPr>
          <w:p w14:paraId="0DF9D18E" w14:textId="6EA13D0E" w:rsidR="00946B70" w:rsidRPr="00CB36D4" w:rsidRDefault="00083878" w:rsidP="00946B70">
            <w:pPr>
              <w:rPr>
                <w:szCs w:val="24"/>
              </w:rPr>
            </w:pPr>
            <w:r>
              <w:rPr>
                <w:szCs w:val="24"/>
              </w:rPr>
              <w:t>5</w:t>
            </w:r>
            <w:r w:rsidR="00946B70" w:rsidRPr="00CB36D4">
              <w:rPr>
                <w:szCs w:val="24"/>
              </w:rPr>
              <w:t>%</w:t>
            </w:r>
          </w:p>
        </w:tc>
        <w:tc>
          <w:tcPr>
            <w:tcW w:w="5040" w:type="dxa"/>
          </w:tcPr>
          <w:p w14:paraId="43E8ED28" w14:textId="77777777" w:rsidR="00946B70" w:rsidRPr="00CB36D4" w:rsidRDefault="00946B70" w:rsidP="00946B70">
            <w:pPr>
              <w:rPr>
                <w:szCs w:val="24"/>
              </w:rPr>
            </w:pPr>
            <w:r w:rsidRPr="00583C87">
              <w:rPr>
                <w:szCs w:val="24"/>
              </w:rPr>
              <w:t>Assist in preparing project plans and weekly status reports.</w:t>
            </w:r>
          </w:p>
        </w:tc>
        <w:tc>
          <w:tcPr>
            <w:tcW w:w="1548" w:type="dxa"/>
          </w:tcPr>
          <w:p w14:paraId="59DEF6B0" w14:textId="4B4932DC" w:rsidR="00946B70" w:rsidRPr="00CB36D4" w:rsidRDefault="00083878" w:rsidP="00946B70">
            <w:pPr>
              <w:rPr>
                <w:szCs w:val="24"/>
              </w:rPr>
            </w:pPr>
            <w:r>
              <w:rPr>
                <w:szCs w:val="24"/>
              </w:rPr>
              <w:t>10</w:t>
            </w:r>
            <w:r w:rsidR="00946B70">
              <w:rPr>
                <w:szCs w:val="24"/>
              </w:rPr>
              <w:t>%</w:t>
            </w:r>
          </w:p>
        </w:tc>
      </w:tr>
      <w:tr w:rsidR="00946B70" w14:paraId="53D2157D" w14:textId="77777777" w:rsidTr="00727869">
        <w:tc>
          <w:tcPr>
            <w:tcW w:w="5040" w:type="dxa"/>
            <w:shd w:val="clear" w:color="auto" w:fill="auto"/>
          </w:tcPr>
          <w:p w14:paraId="047B91B4" w14:textId="77777777" w:rsidR="00946B70" w:rsidRPr="00CB36D4" w:rsidRDefault="00946B70" w:rsidP="00946B70">
            <w:pPr>
              <w:rPr>
                <w:szCs w:val="24"/>
              </w:rPr>
            </w:pPr>
            <w:r w:rsidRPr="00946B70">
              <w:rPr>
                <w:szCs w:val="24"/>
              </w:rPr>
              <w:t>Coach and mentor junior team members.</w:t>
            </w:r>
          </w:p>
        </w:tc>
        <w:tc>
          <w:tcPr>
            <w:tcW w:w="1620" w:type="dxa"/>
            <w:shd w:val="clear" w:color="auto" w:fill="auto"/>
          </w:tcPr>
          <w:p w14:paraId="139168DB" w14:textId="17BC2B22" w:rsidR="00946B70" w:rsidRPr="00CB36D4" w:rsidRDefault="00083878" w:rsidP="00946B70">
            <w:pPr>
              <w:rPr>
                <w:szCs w:val="24"/>
              </w:rPr>
            </w:pPr>
            <w:r>
              <w:rPr>
                <w:szCs w:val="24"/>
              </w:rPr>
              <w:t>15</w:t>
            </w:r>
            <w:r w:rsidR="00946B70" w:rsidRPr="00CB36D4">
              <w:rPr>
                <w:szCs w:val="24"/>
              </w:rPr>
              <w:t>%</w:t>
            </w:r>
          </w:p>
        </w:tc>
        <w:tc>
          <w:tcPr>
            <w:tcW w:w="5040" w:type="dxa"/>
          </w:tcPr>
          <w:p w14:paraId="4C705174" w14:textId="77777777" w:rsidR="00946B70" w:rsidRPr="00CB36D4" w:rsidRDefault="00946B70" w:rsidP="00946B70">
            <w:pPr>
              <w:rPr>
                <w:szCs w:val="24"/>
              </w:rPr>
            </w:pPr>
          </w:p>
        </w:tc>
        <w:tc>
          <w:tcPr>
            <w:tcW w:w="1548" w:type="dxa"/>
          </w:tcPr>
          <w:p w14:paraId="0BF1BC51" w14:textId="77777777" w:rsidR="00946B70" w:rsidRPr="00CB36D4" w:rsidRDefault="00946B70" w:rsidP="00946B70">
            <w:pPr>
              <w:rPr>
                <w:szCs w:val="24"/>
              </w:rPr>
            </w:pPr>
            <w:r>
              <w:rPr>
                <w:szCs w:val="24"/>
              </w:rPr>
              <w:t>%</w:t>
            </w:r>
          </w:p>
        </w:tc>
      </w:tr>
      <w:tr w:rsidR="00946B70" w14:paraId="0909209C" w14:textId="77777777" w:rsidTr="00161B5B">
        <w:trPr>
          <w:trHeight w:val="530"/>
        </w:trPr>
        <w:tc>
          <w:tcPr>
            <w:tcW w:w="5040" w:type="dxa"/>
            <w:shd w:val="clear" w:color="auto" w:fill="auto"/>
            <w:vAlign w:val="center"/>
          </w:tcPr>
          <w:p w14:paraId="3D8F40BD" w14:textId="77777777" w:rsidR="00946B70" w:rsidRDefault="00946B70" w:rsidP="00946B70">
            <w:pPr>
              <w:rPr>
                <w:color w:val="000000"/>
              </w:rPr>
            </w:pPr>
          </w:p>
        </w:tc>
        <w:tc>
          <w:tcPr>
            <w:tcW w:w="1620" w:type="dxa"/>
            <w:shd w:val="clear" w:color="auto" w:fill="auto"/>
          </w:tcPr>
          <w:p w14:paraId="3BB374D1" w14:textId="77777777" w:rsidR="00946B70" w:rsidRPr="00AA1B8A" w:rsidRDefault="00946B70" w:rsidP="00946B70">
            <w:pPr>
              <w:rPr>
                <w:color w:val="000000"/>
              </w:rPr>
            </w:pPr>
            <w:r w:rsidRPr="00AA1B8A">
              <w:rPr>
                <w:color w:val="000000"/>
              </w:rPr>
              <w:t>%</w:t>
            </w:r>
          </w:p>
        </w:tc>
        <w:tc>
          <w:tcPr>
            <w:tcW w:w="5040" w:type="dxa"/>
            <w:vAlign w:val="center"/>
          </w:tcPr>
          <w:p w14:paraId="6E954DD0" w14:textId="77777777" w:rsidR="00946B70" w:rsidRDefault="00946B70" w:rsidP="00946B70">
            <w:pPr>
              <w:rPr>
                <w:color w:val="000000"/>
              </w:rPr>
            </w:pPr>
            <w:r w:rsidRPr="0047175A">
              <w:rPr>
                <w:color w:val="000000"/>
              </w:rPr>
              <w:t xml:space="preserve">Assist with the development of control frameworks encompassing regulatory </w:t>
            </w:r>
            <w:r w:rsidRPr="0047175A">
              <w:rPr>
                <w:color w:val="000000"/>
              </w:rPr>
              <w:lastRenderedPageBreak/>
              <w:t>requirements, including privacy and Sarbanes Oxley, and application security designs.</w:t>
            </w:r>
          </w:p>
        </w:tc>
        <w:tc>
          <w:tcPr>
            <w:tcW w:w="1548" w:type="dxa"/>
          </w:tcPr>
          <w:p w14:paraId="70D7273C" w14:textId="3C4E387A" w:rsidR="00946B70" w:rsidRPr="00AA1B8A" w:rsidRDefault="00083878" w:rsidP="00946B70">
            <w:pPr>
              <w:rPr>
                <w:color w:val="000000"/>
              </w:rPr>
            </w:pPr>
            <w:r>
              <w:rPr>
                <w:color w:val="000000"/>
              </w:rPr>
              <w:lastRenderedPageBreak/>
              <w:t>15</w:t>
            </w:r>
            <w:r w:rsidR="00946B70" w:rsidRPr="00AA1B8A">
              <w:rPr>
                <w:color w:val="000000"/>
              </w:rPr>
              <w:t>%</w:t>
            </w:r>
          </w:p>
        </w:tc>
      </w:tr>
      <w:tr w:rsidR="00946B70" w14:paraId="2CD67BDB" w14:textId="77777777" w:rsidTr="00F3148D">
        <w:trPr>
          <w:trHeight w:val="620"/>
        </w:trPr>
        <w:tc>
          <w:tcPr>
            <w:tcW w:w="5040" w:type="dxa"/>
            <w:shd w:val="clear" w:color="auto" w:fill="auto"/>
            <w:vAlign w:val="center"/>
          </w:tcPr>
          <w:p w14:paraId="3E34C53B" w14:textId="77777777" w:rsidR="00946B70" w:rsidRDefault="00946B70" w:rsidP="00946B70">
            <w:pPr>
              <w:rPr>
                <w:color w:val="000000"/>
              </w:rPr>
            </w:pPr>
          </w:p>
        </w:tc>
        <w:tc>
          <w:tcPr>
            <w:tcW w:w="1620" w:type="dxa"/>
            <w:shd w:val="clear" w:color="auto" w:fill="auto"/>
          </w:tcPr>
          <w:p w14:paraId="097F49FE" w14:textId="77777777" w:rsidR="00946B70" w:rsidRPr="00AA1B8A" w:rsidRDefault="00946B70" w:rsidP="00946B70">
            <w:pPr>
              <w:rPr>
                <w:color w:val="000000"/>
              </w:rPr>
            </w:pPr>
            <w:r w:rsidRPr="00AA1B8A">
              <w:rPr>
                <w:color w:val="000000"/>
              </w:rPr>
              <w:t>%</w:t>
            </w:r>
          </w:p>
        </w:tc>
        <w:tc>
          <w:tcPr>
            <w:tcW w:w="5040" w:type="dxa"/>
          </w:tcPr>
          <w:p w14:paraId="73465BC7" w14:textId="77777777" w:rsidR="00946B70" w:rsidRPr="00130CA1" w:rsidRDefault="00946B70" w:rsidP="00946B70">
            <w:pPr>
              <w:pStyle w:val="BodySingle"/>
              <w:rPr>
                <w:sz w:val="22"/>
                <w:szCs w:val="22"/>
              </w:rPr>
            </w:pPr>
            <w:r w:rsidRPr="0047175A">
              <w:rPr>
                <w:color w:val="000000"/>
              </w:rPr>
              <w:t>Under supervision, audit SAS-70 controls and identify and evaluate complex business process and technology risks.</w:t>
            </w:r>
          </w:p>
        </w:tc>
        <w:tc>
          <w:tcPr>
            <w:tcW w:w="1548" w:type="dxa"/>
          </w:tcPr>
          <w:p w14:paraId="6D3BDE92" w14:textId="6D0CAD49" w:rsidR="00946B70" w:rsidRPr="00AA1B8A" w:rsidRDefault="00083878" w:rsidP="00946B70">
            <w:pPr>
              <w:rPr>
                <w:color w:val="000000"/>
              </w:rPr>
            </w:pPr>
            <w:r>
              <w:rPr>
                <w:color w:val="000000"/>
              </w:rPr>
              <w:t>30</w:t>
            </w:r>
            <w:r w:rsidR="00946B70" w:rsidRPr="00AA1B8A">
              <w:rPr>
                <w:color w:val="000000"/>
              </w:rPr>
              <w:t>%</w:t>
            </w:r>
          </w:p>
        </w:tc>
      </w:tr>
      <w:tr w:rsidR="00946B70" w14:paraId="1F55CEFF" w14:textId="77777777" w:rsidTr="00946B70">
        <w:trPr>
          <w:trHeight w:val="800"/>
        </w:trPr>
        <w:tc>
          <w:tcPr>
            <w:tcW w:w="5040" w:type="dxa"/>
            <w:shd w:val="clear" w:color="auto" w:fill="auto"/>
          </w:tcPr>
          <w:p w14:paraId="3B5A3AEE" w14:textId="77777777" w:rsidR="00946B70" w:rsidRPr="00AA1B8A" w:rsidRDefault="00946B70" w:rsidP="00946B70">
            <w:pPr>
              <w:spacing w:after="0"/>
              <w:rPr>
                <w:color w:val="000000"/>
              </w:rPr>
            </w:pPr>
          </w:p>
        </w:tc>
        <w:tc>
          <w:tcPr>
            <w:tcW w:w="1620" w:type="dxa"/>
            <w:shd w:val="clear" w:color="auto" w:fill="auto"/>
          </w:tcPr>
          <w:p w14:paraId="0F93830C" w14:textId="77777777" w:rsidR="00946B70" w:rsidRPr="00AA1B8A" w:rsidRDefault="00946B70" w:rsidP="00946B70">
            <w:pPr>
              <w:rPr>
                <w:color w:val="000000"/>
              </w:rPr>
            </w:pPr>
            <w:r w:rsidRPr="00AA1B8A">
              <w:rPr>
                <w:color w:val="000000"/>
              </w:rPr>
              <w:t>%</w:t>
            </w:r>
          </w:p>
        </w:tc>
        <w:tc>
          <w:tcPr>
            <w:tcW w:w="5040" w:type="dxa"/>
          </w:tcPr>
          <w:p w14:paraId="29171AE2" w14:textId="77777777" w:rsidR="00946B70" w:rsidRPr="00CB36D4" w:rsidRDefault="00946B70" w:rsidP="00946B70">
            <w:pPr>
              <w:spacing w:after="0"/>
              <w:rPr>
                <w:szCs w:val="24"/>
              </w:rPr>
            </w:pPr>
            <w:r w:rsidRPr="0047175A">
              <w:rPr>
                <w:szCs w:val="24"/>
              </w:rPr>
              <w:t>Evaluate and implement internal controls that mitigate risks.</w:t>
            </w:r>
          </w:p>
        </w:tc>
        <w:tc>
          <w:tcPr>
            <w:tcW w:w="1548" w:type="dxa"/>
          </w:tcPr>
          <w:p w14:paraId="766F1A6D" w14:textId="7D9A6E6D" w:rsidR="00946B70" w:rsidRPr="00AA1B8A" w:rsidRDefault="00083878" w:rsidP="00946B70">
            <w:pPr>
              <w:rPr>
                <w:color w:val="000000"/>
              </w:rPr>
            </w:pPr>
            <w:r>
              <w:rPr>
                <w:color w:val="000000"/>
              </w:rPr>
              <w:t>20</w:t>
            </w:r>
            <w:r w:rsidR="00946B70" w:rsidRPr="00AA1B8A">
              <w:rPr>
                <w:color w:val="000000"/>
              </w:rPr>
              <w:t>%</w:t>
            </w:r>
          </w:p>
        </w:tc>
      </w:tr>
      <w:tr w:rsidR="00946B70" w14:paraId="65D0682D" w14:textId="77777777" w:rsidTr="00F3148D">
        <w:trPr>
          <w:trHeight w:val="638"/>
        </w:trPr>
        <w:tc>
          <w:tcPr>
            <w:tcW w:w="5040" w:type="dxa"/>
            <w:shd w:val="clear" w:color="auto" w:fill="auto"/>
          </w:tcPr>
          <w:p w14:paraId="39F2C8CE" w14:textId="77777777" w:rsidR="00946B70" w:rsidRPr="00AA1B8A" w:rsidRDefault="00946B70" w:rsidP="00946B70">
            <w:pPr>
              <w:spacing w:after="0"/>
              <w:rPr>
                <w:color w:val="000000"/>
              </w:rPr>
            </w:pPr>
          </w:p>
        </w:tc>
        <w:tc>
          <w:tcPr>
            <w:tcW w:w="1620" w:type="dxa"/>
            <w:shd w:val="clear" w:color="auto" w:fill="auto"/>
          </w:tcPr>
          <w:p w14:paraId="320E5B35" w14:textId="77777777" w:rsidR="00946B70" w:rsidRPr="00AA1B8A" w:rsidRDefault="00946B70" w:rsidP="00946B70">
            <w:pPr>
              <w:rPr>
                <w:color w:val="000000"/>
              </w:rPr>
            </w:pPr>
            <w:r w:rsidRPr="00AA1B8A">
              <w:rPr>
                <w:color w:val="000000"/>
              </w:rPr>
              <w:t>%</w:t>
            </w:r>
          </w:p>
        </w:tc>
        <w:tc>
          <w:tcPr>
            <w:tcW w:w="5040" w:type="dxa"/>
            <w:shd w:val="clear" w:color="auto" w:fill="auto"/>
          </w:tcPr>
          <w:p w14:paraId="6BCDC7F5" w14:textId="77777777" w:rsidR="00946B70" w:rsidRPr="003165B2" w:rsidRDefault="00946B70" w:rsidP="00946B70">
            <w:pPr>
              <w:pStyle w:val="BodySingle"/>
              <w:rPr>
                <w:szCs w:val="24"/>
              </w:rPr>
            </w:pPr>
            <w:r w:rsidRPr="0047175A">
              <w:rPr>
                <w:szCs w:val="24"/>
              </w:rPr>
              <w:t>Develop knowledge of market trends and competitor activities, products, and service lines.</w:t>
            </w:r>
          </w:p>
        </w:tc>
        <w:tc>
          <w:tcPr>
            <w:tcW w:w="1548" w:type="dxa"/>
          </w:tcPr>
          <w:p w14:paraId="507CFBB0" w14:textId="196FF00F" w:rsidR="00946B70" w:rsidRPr="00AA1B8A" w:rsidRDefault="00083878" w:rsidP="00946B70">
            <w:pPr>
              <w:rPr>
                <w:color w:val="000000"/>
              </w:rPr>
            </w:pPr>
            <w:r>
              <w:rPr>
                <w:color w:val="000000"/>
              </w:rPr>
              <w:t>5</w:t>
            </w:r>
            <w:r w:rsidR="00946B70" w:rsidRPr="00AA1B8A">
              <w:rPr>
                <w:color w:val="000000"/>
              </w:rPr>
              <w:t>%</w:t>
            </w:r>
          </w:p>
        </w:tc>
      </w:tr>
      <w:tr w:rsidR="00946B70" w14:paraId="274F01FC" w14:textId="77777777" w:rsidTr="00E70B45">
        <w:tc>
          <w:tcPr>
            <w:tcW w:w="5040" w:type="dxa"/>
            <w:shd w:val="clear" w:color="auto" w:fill="C0C0C0"/>
          </w:tcPr>
          <w:p w14:paraId="07396D01" w14:textId="77777777" w:rsidR="00946B70" w:rsidRPr="00CB36D4" w:rsidRDefault="00946B70" w:rsidP="00946B70">
            <w:pPr>
              <w:rPr>
                <w:b/>
                <w:szCs w:val="24"/>
              </w:rPr>
            </w:pPr>
            <w:r>
              <w:rPr>
                <w:b/>
                <w:szCs w:val="24"/>
              </w:rPr>
              <w:t>TOTAL</w:t>
            </w:r>
          </w:p>
        </w:tc>
        <w:tc>
          <w:tcPr>
            <w:tcW w:w="1620" w:type="dxa"/>
            <w:shd w:val="clear" w:color="auto" w:fill="C0C0C0"/>
          </w:tcPr>
          <w:p w14:paraId="41176CFF" w14:textId="77777777" w:rsidR="00946B70" w:rsidRPr="00CB36D4" w:rsidRDefault="00946B70" w:rsidP="00946B70">
            <w:pPr>
              <w:rPr>
                <w:b/>
                <w:szCs w:val="24"/>
              </w:rPr>
            </w:pPr>
            <w:r>
              <w:rPr>
                <w:b/>
                <w:szCs w:val="24"/>
              </w:rPr>
              <w:t>100</w:t>
            </w:r>
            <w:r w:rsidRPr="00CB36D4">
              <w:rPr>
                <w:b/>
                <w:szCs w:val="24"/>
              </w:rPr>
              <w:t>%</w:t>
            </w:r>
          </w:p>
        </w:tc>
        <w:tc>
          <w:tcPr>
            <w:tcW w:w="5040" w:type="dxa"/>
            <w:shd w:val="clear" w:color="auto" w:fill="BFBFBF" w:themeFill="background1" w:themeFillShade="BF"/>
          </w:tcPr>
          <w:p w14:paraId="3ABD3DDE" w14:textId="77777777" w:rsidR="00946B70" w:rsidRPr="00130CA1" w:rsidRDefault="00946B70" w:rsidP="00946B70">
            <w:pPr>
              <w:pStyle w:val="BodySingle"/>
              <w:rPr>
                <w:sz w:val="22"/>
                <w:szCs w:val="22"/>
              </w:rPr>
            </w:pPr>
            <w:r>
              <w:rPr>
                <w:b/>
                <w:szCs w:val="24"/>
              </w:rPr>
              <w:t>TOTAL</w:t>
            </w:r>
          </w:p>
        </w:tc>
        <w:tc>
          <w:tcPr>
            <w:tcW w:w="1548" w:type="dxa"/>
            <w:shd w:val="clear" w:color="auto" w:fill="C0C0C0"/>
          </w:tcPr>
          <w:p w14:paraId="08FB2F37" w14:textId="77777777" w:rsidR="00946B70" w:rsidRPr="00CB36D4" w:rsidRDefault="00946B70" w:rsidP="00946B70">
            <w:pPr>
              <w:rPr>
                <w:b/>
                <w:szCs w:val="24"/>
              </w:rPr>
            </w:pPr>
            <w:r w:rsidRPr="00CB36D4">
              <w:rPr>
                <w:b/>
                <w:szCs w:val="24"/>
              </w:rPr>
              <w:t>100</w:t>
            </w:r>
            <w:r>
              <w:rPr>
                <w:b/>
                <w:szCs w:val="24"/>
              </w:rPr>
              <w:t>%</w:t>
            </w:r>
          </w:p>
        </w:tc>
      </w:tr>
    </w:tbl>
    <w:p w14:paraId="1D0BF272" w14:textId="77777777" w:rsidR="00B61286" w:rsidRDefault="00B61286" w:rsidP="005F0417">
      <w:pPr>
        <w:pStyle w:val="BodySingle"/>
      </w:pPr>
    </w:p>
    <w:sectPr w:rsidR="00B61286" w:rsidSect="00EA1AB4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5840" w:h="12240" w:orient="landscape" w:code="1"/>
      <w:pgMar w:top="1440" w:right="1440" w:bottom="1440" w:left="1440" w:header="720" w:footer="720" w:gutter="0"/>
      <w:cols w:space="720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comment w:id="0" w:author="Himanshu Malik (Open)" w:date="2022-02-04T10:50:00Z" w:initials="HM">
    <w:p w14:paraId="0AEB2DBF" w14:textId="77777777" w:rsidR="00961E53" w:rsidRDefault="00961E53">
      <w:pPr>
        <w:pStyle w:val="CommentText"/>
      </w:pPr>
      <w:r>
        <w:rPr>
          <w:rStyle w:val="CommentReference"/>
        </w:rPr>
        <w:annotationRef/>
      </w:r>
      <w:r w:rsidR="007D69EB">
        <w:t xml:space="preserve">Suggestion, I do serve more than just Financial Services Industry, like </w:t>
      </w:r>
    </w:p>
    <w:p w14:paraId="51F94ABA" w14:textId="77777777" w:rsidR="007D69EB" w:rsidRDefault="007D69EB">
      <w:pPr>
        <w:pStyle w:val="CommentText"/>
      </w:pPr>
      <w:r>
        <w:t xml:space="preserve">- </w:t>
      </w:r>
      <w:r w:rsidRPr="007D69EB">
        <w:t>Residential Construction</w:t>
      </w:r>
    </w:p>
    <w:p w14:paraId="3000F9BF" w14:textId="77777777" w:rsidR="007D69EB" w:rsidRDefault="007D69EB">
      <w:pPr>
        <w:pStyle w:val="CommentText"/>
      </w:pPr>
      <w:r>
        <w:t>- Staffing and Recruiting</w:t>
      </w:r>
    </w:p>
    <w:p w14:paraId="019DFB7A" w14:textId="77777777" w:rsidR="007D69EB" w:rsidRDefault="007D69EB">
      <w:pPr>
        <w:pStyle w:val="CommentText"/>
      </w:pPr>
      <w:r>
        <w:t xml:space="preserve">- </w:t>
      </w:r>
      <w:r w:rsidRPr="007D69EB">
        <w:t>Information Technology &amp; Services</w:t>
      </w:r>
    </w:p>
    <w:p w14:paraId="0C7A75F3" w14:textId="1AC67232" w:rsidR="007D69EB" w:rsidRDefault="007D69EB">
      <w:pPr>
        <w:pStyle w:val="CommentText"/>
      </w:pPr>
      <w:r>
        <w:t xml:space="preserve">- </w:t>
      </w:r>
      <w:r w:rsidRPr="007D69EB">
        <w:t>Professional services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commentEx w15:paraId="0C7A75F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ex:commentExtensible w16cex:durableId="25A78379" w16cex:dateUtc="2022-02-04T18:5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id:commentId w16cid:paraId="0C7A75F3" w16cid:durableId="25A7837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41826D1" w14:textId="77777777" w:rsidR="006C0067" w:rsidRDefault="006C0067" w:rsidP="002C3AD3">
      <w:pPr>
        <w:spacing w:after="0"/>
      </w:pPr>
      <w:r>
        <w:separator/>
      </w:r>
    </w:p>
  </w:endnote>
  <w:endnote w:type="continuationSeparator" w:id="0">
    <w:p w14:paraId="2F662149" w14:textId="77777777" w:rsidR="006C0067" w:rsidRDefault="006C0067" w:rsidP="002C3AD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4A073CC" w14:textId="77777777" w:rsidR="00083878" w:rsidRDefault="000838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33574ED" w14:textId="77777777" w:rsidR="0061448A" w:rsidRDefault="0061448A" w:rsidP="002C3AD3">
    <w:pPr>
      <w:pStyle w:val="Footer"/>
      <w:jc w:val="center"/>
    </w:pPr>
    <w:r w:rsidRPr="002C3AD3">
      <w:rPr>
        <w:rStyle w:val="PageNumber"/>
        <w:noProof/>
      </w:rPr>
      <w:fldChar w:fldCharType="begin"/>
    </w:r>
    <w:r w:rsidRPr="002C3AD3">
      <w:rPr>
        <w:rStyle w:val="PageNumber"/>
        <w:noProof/>
      </w:rPr>
      <w:instrText xml:space="preserve"> PAGE   \* MERGEFORMAT </w:instrText>
    </w:r>
    <w:r w:rsidRPr="002C3AD3">
      <w:rPr>
        <w:rStyle w:val="PageNumber"/>
        <w:noProof/>
      </w:rPr>
      <w:fldChar w:fldCharType="separate"/>
    </w:r>
    <w:r w:rsidR="00946B70">
      <w:rPr>
        <w:rStyle w:val="PageNumber"/>
        <w:noProof/>
      </w:rPr>
      <w:t>2</w:t>
    </w:r>
    <w:r w:rsidRPr="002C3AD3"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226BA9B" w14:textId="77777777" w:rsidR="0061448A" w:rsidRDefault="0061448A">
    <w:pPr>
      <w:pStyle w:val="Footer"/>
    </w:pPr>
  </w:p>
  <w:p w14:paraId="02D1BECE" w14:textId="77777777" w:rsidR="0061448A" w:rsidRDefault="0061448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B0A7053" w14:textId="77777777" w:rsidR="006C0067" w:rsidRDefault="006C0067" w:rsidP="002C3AD3">
      <w:pPr>
        <w:spacing w:after="0"/>
      </w:pPr>
      <w:r>
        <w:separator/>
      </w:r>
    </w:p>
  </w:footnote>
  <w:footnote w:type="continuationSeparator" w:id="0">
    <w:p w14:paraId="1FA538AB" w14:textId="77777777" w:rsidR="006C0067" w:rsidRDefault="006C0067" w:rsidP="002C3AD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FA34EC6" w14:textId="77777777" w:rsidR="00083878" w:rsidRDefault="000838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A55B3C0" w14:textId="77777777" w:rsidR="00083878" w:rsidRDefault="0008387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FB1C657" w14:textId="77777777" w:rsidR="00083878" w:rsidRDefault="000838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EA2F36"/>
    <w:multiLevelType w:val="hybridMultilevel"/>
    <w:tmpl w:val="ADD66D0E"/>
    <w:lvl w:ilvl="0" w:tplc="BCC21212">
      <w:start w:val="1"/>
      <w:numFmt w:val="decimal"/>
      <w:pStyle w:val="NumList"/>
      <w:lvlText w:val="%1.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CB77AD"/>
    <w:multiLevelType w:val="hybridMultilevel"/>
    <w:tmpl w:val="FFE0E2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2D1C26"/>
    <w:multiLevelType w:val="hybridMultilevel"/>
    <w:tmpl w:val="BD26E808"/>
    <w:lvl w:ilvl="0" w:tplc="D1EE490C">
      <w:start w:val="1"/>
      <w:numFmt w:val="decimal"/>
      <w:pStyle w:val="NumList0"/>
      <w:lvlText w:val="%1.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4723C5"/>
    <w:multiLevelType w:val="hybridMultilevel"/>
    <w:tmpl w:val="51C44D7E"/>
    <w:name w:val="*Bullet"/>
    <w:lvl w:ilvl="0" w:tplc="5CC430BE">
      <w:start w:val="1"/>
      <w:numFmt w:val="bullet"/>
      <w:pStyle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72310EF"/>
    <w:multiLevelType w:val="hybridMultilevel"/>
    <w:tmpl w:val="B93808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A59741C"/>
    <w:multiLevelType w:val="hybridMultilevel"/>
    <w:tmpl w:val="3474A382"/>
    <w:lvl w:ilvl="0" w:tplc="43824BD0">
      <w:start w:val="1"/>
      <w:numFmt w:val="decimal"/>
      <w:pStyle w:val="NumListDbl"/>
      <w:lvlText w:val="%1.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5"/>
  </w:num>
  <w:num w:numId="3">
    <w:abstractNumId w:val="3"/>
  </w:num>
  <w:num w:numId="4">
    <w:abstractNumId w:val="5"/>
  </w:num>
  <w:num w:numId="5">
    <w:abstractNumId w:val="3"/>
    <w:lvlOverride w:ilvl="0">
      <w:startOverride w:val="1"/>
    </w:lvlOverride>
  </w:num>
  <w:num w:numId="6">
    <w:abstractNumId w:val="5"/>
  </w:num>
  <w:num w:numId="7">
    <w:abstractNumId w:val="5"/>
  </w:num>
  <w:num w:numId="8">
    <w:abstractNumId w:val="0"/>
  </w:num>
  <w:num w:numId="9">
    <w:abstractNumId w:val="2"/>
  </w:num>
  <w:num w:numId="10">
    <w:abstractNumId w:val="1"/>
  </w:num>
  <w:num w:numId="11">
    <w:abstractNumId w:val="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person w15:author="Himanshu Malik (Open)">
    <w15:presenceInfo w15:providerId="None" w15:userId="Himanshu Malik (Open)&#10;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sDAxNzYwNzGwNDQxMjdX0lEKTi0uzszPAykwrAUAmOX7CSwAAAA="/>
  </w:docVars>
  <w:rsids>
    <w:rsidRoot w:val="00EA1AB4"/>
    <w:rsid w:val="000019D2"/>
    <w:rsid w:val="00010835"/>
    <w:rsid w:val="0001146F"/>
    <w:rsid w:val="00014647"/>
    <w:rsid w:val="0003507E"/>
    <w:rsid w:val="00040214"/>
    <w:rsid w:val="00042E5E"/>
    <w:rsid w:val="0005007D"/>
    <w:rsid w:val="0005061A"/>
    <w:rsid w:val="00051383"/>
    <w:rsid w:val="00062981"/>
    <w:rsid w:val="000641E7"/>
    <w:rsid w:val="000659D3"/>
    <w:rsid w:val="00072DBA"/>
    <w:rsid w:val="000742B6"/>
    <w:rsid w:val="0007588B"/>
    <w:rsid w:val="00081701"/>
    <w:rsid w:val="00083878"/>
    <w:rsid w:val="000869A4"/>
    <w:rsid w:val="00095571"/>
    <w:rsid w:val="000A7DA9"/>
    <w:rsid w:val="000B4FD7"/>
    <w:rsid w:val="000C09CA"/>
    <w:rsid w:val="000C18F8"/>
    <w:rsid w:val="000E0743"/>
    <w:rsid w:val="000F698C"/>
    <w:rsid w:val="00112078"/>
    <w:rsid w:val="00114CD3"/>
    <w:rsid w:val="00141B3E"/>
    <w:rsid w:val="00142489"/>
    <w:rsid w:val="001546E7"/>
    <w:rsid w:val="00156D8B"/>
    <w:rsid w:val="00161B5B"/>
    <w:rsid w:val="00164E3D"/>
    <w:rsid w:val="0016751D"/>
    <w:rsid w:val="00170BFF"/>
    <w:rsid w:val="0018362E"/>
    <w:rsid w:val="0019409A"/>
    <w:rsid w:val="001A190E"/>
    <w:rsid w:val="001C14CD"/>
    <w:rsid w:val="001C5A48"/>
    <w:rsid w:val="001C6DA8"/>
    <w:rsid w:val="001D33DD"/>
    <w:rsid w:val="00203C93"/>
    <w:rsid w:val="002070E1"/>
    <w:rsid w:val="00210C47"/>
    <w:rsid w:val="00215B1F"/>
    <w:rsid w:val="0021683E"/>
    <w:rsid w:val="002175BA"/>
    <w:rsid w:val="002207EE"/>
    <w:rsid w:val="002231D0"/>
    <w:rsid w:val="0025620B"/>
    <w:rsid w:val="00275FCA"/>
    <w:rsid w:val="00283223"/>
    <w:rsid w:val="00294B27"/>
    <w:rsid w:val="00295DAC"/>
    <w:rsid w:val="002A2DC3"/>
    <w:rsid w:val="002C111B"/>
    <w:rsid w:val="002C3AD3"/>
    <w:rsid w:val="002D04F3"/>
    <w:rsid w:val="002D2D6D"/>
    <w:rsid w:val="002D445C"/>
    <w:rsid w:val="002E43F2"/>
    <w:rsid w:val="002F2FDC"/>
    <w:rsid w:val="002F4ED7"/>
    <w:rsid w:val="002F6281"/>
    <w:rsid w:val="00302961"/>
    <w:rsid w:val="003165B2"/>
    <w:rsid w:val="00320E34"/>
    <w:rsid w:val="0033524C"/>
    <w:rsid w:val="003500E8"/>
    <w:rsid w:val="00367923"/>
    <w:rsid w:val="003722B2"/>
    <w:rsid w:val="00384335"/>
    <w:rsid w:val="003A7807"/>
    <w:rsid w:val="003C62C0"/>
    <w:rsid w:val="003D610E"/>
    <w:rsid w:val="003E258D"/>
    <w:rsid w:val="003E2C07"/>
    <w:rsid w:val="003E3648"/>
    <w:rsid w:val="003F40F7"/>
    <w:rsid w:val="003F5342"/>
    <w:rsid w:val="00402142"/>
    <w:rsid w:val="004073EB"/>
    <w:rsid w:val="00414752"/>
    <w:rsid w:val="00415628"/>
    <w:rsid w:val="004168D2"/>
    <w:rsid w:val="00424372"/>
    <w:rsid w:val="00460086"/>
    <w:rsid w:val="00460E2C"/>
    <w:rsid w:val="00470142"/>
    <w:rsid w:val="00470BDD"/>
    <w:rsid w:val="00474404"/>
    <w:rsid w:val="00482A8D"/>
    <w:rsid w:val="00482F69"/>
    <w:rsid w:val="004A02A5"/>
    <w:rsid w:val="004A0592"/>
    <w:rsid w:val="004A4241"/>
    <w:rsid w:val="004B3018"/>
    <w:rsid w:val="004B381A"/>
    <w:rsid w:val="004B4A5B"/>
    <w:rsid w:val="004D5D44"/>
    <w:rsid w:val="00506781"/>
    <w:rsid w:val="00522FB8"/>
    <w:rsid w:val="00533361"/>
    <w:rsid w:val="005375BE"/>
    <w:rsid w:val="00537C62"/>
    <w:rsid w:val="005402A0"/>
    <w:rsid w:val="00542A75"/>
    <w:rsid w:val="00557B7E"/>
    <w:rsid w:val="00560F03"/>
    <w:rsid w:val="00562088"/>
    <w:rsid w:val="005645EE"/>
    <w:rsid w:val="00567773"/>
    <w:rsid w:val="00582CDF"/>
    <w:rsid w:val="005B2FF8"/>
    <w:rsid w:val="005B3B23"/>
    <w:rsid w:val="005B4279"/>
    <w:rsid w:val="005B4DFA"/>
    <w:rsid w:val="005B79EB"/>
    <w:rsid w:val="005C725D"/>
    <w:rsid w:val="005D39C7"/>
    <w:rsid w:val="005F0417"/>
    <w:rsid w:val="006058E0"/>
    <w:rsid w:val="0061448A"/>
    <w:rsid w:val="00620CAF"/>
    <w:rsid w:val="00627281"/>
    <w:rsid w:val="00631DD3"/>
    <w:rsid w:val="006369DC"/>
    <w:rsid w:val="006527A3"/>
    <w:rsid w:val="00660836"/>
    <w:rsid w:val="00663498"/>
    <w:rsid w:val="00672E16"/>
    <w:rsid w:val="00672E43"/>
    <w:rsid w:val="0068368C"/>
    <w:rsid w:val="00683FAA"/>
    <w:rsid w:val="0068449E"/>
    <w:rsid w:val="00693149"/>
    <w:rsid w:val="00696F6B"/>
    <w:rsid w:val="006B3F3A"/>
    <w:rsid w:val="006B74CB"/>
    <w:rsid w:val="006C0067"/>
    <w:rsid w:val="006C4358"/>
    <w:rsid w:val="006C71EC"/>
    <w:rsid w:val="006D4B7C"/>
    <w:rsid w:val="006D4C3B"/>
    <w:rsid w:val="006D5159"/>
    <w:rsid w:val="006E2E60"/>
    <w:rsid w:val="006E7C25"/>
    <w:rsid w:val="006F2C5E"/>
    <w:rsid w:val="007029AA"/>
    <w:rsid w:val="00707C38"/>
    <w:rsid w:val="00710F3F"/>
    <w:rsid w:val="00713333"/>
    <w:rsid w:val="00715739"/>
    <w:rsid w:val="0071685C"/>
    <w:rsid w:val="0073198D"/>
    <w:rsid w:val="00732C49"/>
    <w:rsid w:val="00753289"/>
    <w:rsid w:val="0076494B"/>
    <w:rsid w:val="007701FE"/>
    <w:rsid w:val="0077278B"/>
    <w:rsid w:val="007756AE"/>
    <w:rsid w:val="007B0F1D"/>
    <w:rsid w:val="007B17C8"/>
    <w:rsid w:val="007B4023"/>
    <w:rsid w:val="007B4DBE"/>
    <w:rsid w:val="007D0AD6"/>
    <w:rsid w:val="007D0B83"/>
    <w:rsid w:val="007D4317"/>
    <w:rsid w:val="007D65A4"/>
    <w:rsid w:val="007D69EB"/>
    <w:rsid w:val="007E66A1"/>
    <w:rsid w:val="007E6977"/>
    <w:rsid w:val="00804F7E"/>
    <w:rsid w:val="0081197D"/>
    <w:rsid w:val="008235F6"/>
    <w:rsid w:val="0083061D"/>
    <w:rsid w:val="00833C79"/>
    <w:rsid w:val="00841B7A"/>
    <w:rsid w:val="0084332E"/>
    <w:rsid w:val="00847940"/>
    <w:rsid w:val="00853977"/>
    <w:rsid w:val="00875845"/>
    <w:rsid w:val="00880B31"/>
    <w:rsid w:val="00890CDC"/>
    <w:rsid w:val="00890D94"/>
    <w:rsid w:val="00896C8E"/>
    <w:rsid w:val="008A7B82"/>
    <w:rsid w:val="008B735C"/>
    <w:rsid w:val="008D224B"/>
    <w:rsid w:val="008D6331"/>
    <w:rsid w:val="00902D19"/>
    <w:rsid w:val="00920D85"/>
    <w:rsid w:val="009227CB"/>
    <w:rsid w:val="009261E0"/>
    <w:rsid w:val="00926CE2"/>
    <w:rsid w:val="0094178B"/>
    <w:rsid w:val="00946B70"/>
    <w:rsid w:val="00957036"/>
    <w:rsid w:val="00961E53"/>
    <w:rsid w:val="0096695E"/>
    <w:rsid w:val="00966F43"/>
    <w:rsid w:val="0098377D"/>
    <w:rsid w:val="009875C4"/>
    <w:rsid w:val="00992C84"/>
    <w:rsid w:val="009947F1"/>
    <w:rsid w:val="009A3EF4"/>
    <w:rsid w:val="009A7049"/>
    <w:rsid w:val="009C0583"/>
    <w:rsid w:val="009D24EE"/>
    <w:rsid w:val="009E33E3"/>
    <w:rsid w:val="009E754C"/>
    <w:rsid w:val="00A01680"/>
    <w:rsid w:val="00A0221B"/>
    <w:rsid w:val="00A04E25"/>
    <w:rsid w:val="00A0654B"/>
    <w:rsid w:val="00A207A8"/>
    <w:rsid w:val="00A26A75"/>
    <w:rsid w:val="00A26CE7"/>
    <w:rsid w:val="00A317CB"/>
    <w:rsid w:val="00A37CB0"/>
    <w:rsid w:val="00A7084C"/>
    <w:rsid w:val="00A767C5"/>
    <w:rsid w:val="00A94E88"/>
    <w:rsid w:val="00A95439"/>
    <w:rsid w:val="00AA1B8A"/>
    <w:rsid w:val="00AA544B"/>
    <w:rsid w:val="00AB0242"/>
    <w:rsid w:val="00AC1E47"/>
    <w:rsid w:val="00B11A3C"/>
    <w:rsid w:val="00B151D4"/>
    <w:rsid w:val="00B5607D"/>
    <w:rsid w:val="00B570B0"/>
    <w:rsid w:val="00B61286"/>
    <w:rsid w:val="00B61457"/>
    <w:rsid w:val="00B65437"/>
    <w:rsid w:val="00B65709"/>
    <w:rsid w:val="00B71D0C"/>
    <w:rsid w:val="00B853EE"/>
    <w:rsid w:val="00B856CE"/>
    <w:rsid w:val="00B91CE8"/>
    <w:rsid w:val="00B92469"/>
    <w:rsid w:val="00BA4A58"/>
    <w:rsid w:val="00BB21C9"/>
    <w:rsid w:val="00BB3302"/>
    <w:rsid w:val="00BB35D0"/>
    <w:rsid w:val="00BC6819"/>
    <w:rsid w:val="00BE36FE"/>
    <w:rsid w:val="00BF08A2"/>
    <w:rsid w:val="00BF1B02"/>
    <w:rsid w:val="00BF2458"/>
    <w:rsid w:val="00BF5A6D"/>
    <w:rsid w:val="00C03856"/>
    <w:rsid w:val="00C20478"/>
    <w:rsid w:val="00C21609"/>
    <w:rsid w:val="00C4325B"/>
    <w:rsid w:val="00C522DF"/>
    <w:rsid w:val="00C538CA"/>
    <w:rsid w:val="00C55CB9"/>
    <w:rsid w:val="00C82F0B"/>
    <w:rsid w:val="00C87E31"/>
    <w:rsid w:val="00C90C1F"/>
    <w:rsid w:val="00C96F48"/>
    <w:rsid w:val="00CB36D4"/>
    <w:rsid w:val="00CC12A0"/>
    <w:rsid w:val="00CD32CC"/>
    <w:rsid w:val="00CE788D"/>
    <w:rsid w:val="00D028C8"/>
    <w:rsid w:val="00D0489C"/>
    <w:rsid w:val="00D0779E"/>
    <w:rsid w:val="00D07A77"/>
    <w:rsid w:val="00D11542"/>
    <w:rsid w:val="00D2615F"/>
    <w:rsid w:val="00D349E8"/>
    <w:rsid w:val="00D43FA6"/>
    <w:rsid w:val="00D551C2"/>
    <w:rsid w:val="00D56F4E"/>
    <w:rsid w:val="00D710D9"/>
    <w:rsid w:val="00D763E4"/>
    <w:rsid w:val="00D92163"/>
    <w:rsid w:val="00D95274"/>
    <w:rsid w:val="00D976F5"/>
    <w:rsid w:val="00DA3E58"/>
    <w:rsid w:val="00DB7940"/>
    <w:rsid w:val="00DD6BE9"/>
    <w:rsid w:val="00DD7CA6"/>
    <w:rsid w:val="00DD7DD9"/>
    <w:rsid w:val="00DE0BCE"/>
    <w:rsid w:val="00DE2241"/>
    <w:rsid w:val="00DF4E4F"/>
    <w:rsid w:val="00E04B25"/>
    <w:rsid w:val="00E07C73"/>
    <w:rsid w:val="00E42E96"/>
    <w:rsid w:val="00E46B27"/>
    <w:rsid w:val="00E64C92"/>
    <w:rsid w:val="00E70B45"/>
    <w:rsid w:val="00E77E91"/>
    <w:rsid w:val="00E876D2"/>
    <w:rsid w:val="00E93149"/>
    <w:rsid w:val="00EA0BDA"/>
    <w:rsid w:val="00EA1AB4"/>
    <w:rsid w:val="00EA2A37"/>
    <w:rsid w:val="00EA45E8"/>
    <w:rsid w:val="00EB0CA9"/>
    <w:rsid w:val="00EF0AB5"/>
    <w:rsid w:val="00EF55D3"/>
    <w:rsid w:val="00F11A50"/>
    <w:rsid w:val="00F12DA7"/>
    <w:rsid w:val="00F27825"/>
    <w:rsid w:val="00F40F8C"/>
    <w:rsid w:val="00F57B09"/>
    <w:rsid w:val="00F62EA6"/>
    <w:rsid w:val="00F670DB"/>
    <w:rsid w:val="00F6770A"/>
    <w:rsid w:val="00F744EF"/>
    <w:rsid w:val="00F946C8"/>
    <w:rsid w:val="00F94C81"/>
    <w:rsid w:val="00F96D52"/>
    <w:rsid w:val="00FB0739"/>
    <w:rsid w:val="00FB2E84"/>
    <w:rsid w:val="00FB6035"/>
    <w:rsid w:val="00FB6252"/>
    <w:rsid w:val="00FF3583"/>
    <w:rsid w:val="00FF3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73D7E6B"/>
  <w15:docId w15:val="{E5B9D3BA-B6C9-4C72-81D5-445EBFD25C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9" w:qFormat="1"/>
    <w:lsdException w:name="heading 1" w:uiPriority="4" w:qFormat="1"/>
    <w:lsdException w:name="heading 2" w:semiHidden="1" w:uiPriority="4" w:unhideWhenUsed="1" w:qFormat="1"/>
    <w:lsdException w:name="heading 3" w:semiHidden="1" w:uiPriority="4" w:unhideWhenUsed="1" w:qFormat="1"/>
    <w:lsdException w:name="heading 4" w:semiHidden="1" w:uiPriority="4" w:unhideWhenUsed="1" w:qFormat="1"/>
    <w:lsdException w:name="heading 5" w:semiHidden="1" w:uiPriority="4" w:unhideWhenUsed="1" w:qFormat="1"/>
    <w:lsdException w:name="heading 6" w:semiHidden="1" w:uiPriority="4" w:unhideWhenUsed="1" w:qFormat="1"/>
    <w:lsdException w:name="heading 7" w:semiHidden="1" w:uiPriority="4" w:unhideWhenUsed="1" w:qFormat="1"/>
    <w:lsdException w:name="heading 8" w:semiHidden="1" w:uiPriority="4" w:unhideWhenUsed="1" w:qFormat="1"/>
    <w:lsdException w:name="heading 9" w:semiHidden="1" w:uiPriority="4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"/>
    <w:rsid w:val="00EA1AB4"/>
    <w:pPr>
      <w:spacing w:after="240" w:line="240" w:lineRule="auto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Heading2"/>
    <w:link w:val="Heading1Char"/>
    <w:qFormat/>
    <w:rsid w:val="00A0221B"/>
    <w:pPr>
      <w:keepNext/>
      <w:keepLines/>
      <w:ind w:left="720" w:hanging="720"/>
      <w:outlineLvl w:val="0"/>
    </w:pPr>
    <w:rPr>
      <w:rFonts w:eastAsiaTheme="majorEastAsia" w:cstheme="majorBidi"/>
      <w:bCs/>
      <w:szCs w:val="28"/>
    </w:rPr>
  </w:style>
  <w:style w:type="paragraph" w:styleId="Heading2">
    <w:name w:val="heading 2"/>
    <w:basedOn w:val="Normal"/>
    <w:link w:val="Heading2Char"/>
    <w:qFormat/>
    <w:rsid w:val="00A0221B"/>
    <w:pPr>
      <w:ind w:left="720" w:hanging="720"/>
      <w:outlineLvl w:val="1"/>
    </w:pPr>
    <w:rPr>
      <w:rFonts w:eastAsiaTheme="majorEastAsia" w:cstheme="majorBidi"/>
      <w:bCs/>
      <w:szCs w:val="26"/>
    </w:rPr>
  </w:style>
  <w:style w:type="paragraph" w:styleId="Heading3">
    <w:name w:val="heading 3"/>
    <w:basedOn w:val="Normal"/>
    <w:link w:val="Heading3Char"/>
    <w:qFormat/>
    <w:rsid w:val="00A0221B"/>
    <w:pPr>
      <w:ind w:left="720" w:hanging="720"/>
      <w:outlineLvl w:val="2"/>
    </w:pPr>
    <w:rPr>
      <w:rFonts w:eastAsiaTheme="majorEastAsia" w:cstheme="majorBidi"/>
      <w:bCs/>
    </w:rPr>
  </w:style>
  <w:style w:type="paragraph" w:styleId="Heading4">
    <w:name w:val="heading 4"/>
    <w:basedOn w:val="Normal"/>
    <w:link w:val="Heading4Char"/>
    <w:qFormat/>
    <w:rsid w:val="00A0221B"/>
    <w:pPr>
      <w:ind w:left="720" w:hanging="720"/>
      <w:outlineLvl w:val="3"/>
    </w:pPr>
    <w:rPr>
      <w:rFonts w:eastAsiaTheme="majorEastAsia" w:cstheme="majorBidi"/>
      <w:bCs/>
      <w:iCs/>
    </w:rPr>
  </w:style>
  <w:style w:type="paragraph" w:styleId="Heading5">
    <w:name w:val="heading 5"/>
    <w:basedOn w:val="Normal"/>
    <w:link w:val="Heading5Char"/>
    <w:unhideWhenUsed/>
    <w:rsid w:val="00A0221B"/>
    <w:pPr>
      <w:ind w:left="720" w:hanging="72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link w:val="Heading6Char"/>
    <w:unhideWhenUsed/>
    <w:rsid w:val="00A0221B"/>
    <w:pPr>
      <w:ind w:left="720" w:hanging="720"/>
      <w:outlineLvl w:val="5"/>
    </w:pPr>
    <w:rPr>
      <w:rFonts w:eastAsiaTheme="majorEastAsia" w:cstheme="majorBidi"/>
      <w:iCs/>
    </w:rPr>
  </w:style>
  <w:style w:type="paragraph" w:styleId="Heading7">
    <w:name w:val="heading 7"/>
    <w:basedOn w:val="Normal"/>
    <w:link w:val="Heading7Char"/>
    <w:unhideWhenUsed/>
    <w:rsid w:val="00A0221B"/>
    <w:pPr>
      <w:ind w:left="720" w:hanging="720"/>
      <w:outlineLvl w:val="6"/>
    </w:pPr>
    <w:rPr>
      <w:rFonts w:eastAsiaTheme="majorEastAsia" w:cstheme="majorBidi"/>
      <w:iCs/>
    </w:rPr>
  </w:style>
  <w:style w:type="paragraph" w:styleId="Heading8">
    <w:name w:val="heading 8"/>
    <w:basedOn w:val="Normal"/>
    <w:link w:val="Heading8Char"/>
    <w:unhideWhenUsed/>
    <w:rsid w:val="00A0221B"/>
    <w:pPr>
      <w:ind w:left="720" w:hanging="720"/>
      <w:outlineLvl w:val="7"/>
    </w:pPr>
    <w:rPr>
      <w:rFonts w:eastAsiaTheme="majorEastAsia" w:cstheme="majorBidi"/>
      <w:szCs w:val="20"/>
    </w:rPr>
  </w:style>
  <w:style w:type="paragraph" w:styleId="Heading9">
    <w:name w:val="heading 9"/>
    <w:basedOn w:val="Normal"/>
    <w:link w:val="Heading9Char"/>
    <w:unhideWhenUsed/>
    <w:rsid w:val="00A0221B"/>
    <w:pPr>
      <w:ind w:left="720" w:hanging="720"/>
      <w:outlineLvl w:val="8"/>
    </w:pPr>
    <w:rPr>
      <w:rFonts w:eastAsiaTheme="majorEastAsia" w:cstheme="majorBidi"/>
      <w:iCs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semiHidden/>
    <w:rsid w:val="00A0221B"/>
    <w:pPr>
      <w:spacing w:after="300"/>
      <w:contextualSpacing/>
    </w:pPr>
    <w:rPr>
      <w:rFonts w:eastAsiaTheme="majorEastAsia" w:cstheme="majorBidi"/>
      <w:szCs w:val="52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557B7E"/>
    <w:rPr>
      <w:rFonts w:ascii="Times New Roman" w:eastAsiaTheme="majorEastAsia" w:hAnsi="Times New Roman" w:cstheme="majorBidi"/>
      <w:sz w:val="24"/>
      <w:szCs w:val="52"/>
    </w:rPr>
  </w:style>
  <w:style w:type="paragraph" w:styleId="Subtitle">
    <w:name w:val="Subtitle"/>
    <w:basedOn w:val="Normal"/>
    <w:next w:val="Normal"/>
    <w:link w:val="SubtitleChar"/>
    <w:uiPriority w:val="11"/>
    <w:semiHidden/>
    <w:rsid w:val="00A0221B"/>
    <w:pPr>
      <w:numPr>
        <w:ilvl w:val="1"/>
      </w:numPr>
      <w:jc w:val="center"/>
    </w:pPr>
    <w:rPr>
      <w:rFonts w:eastAsiaTheme="majorEastAsia" w:cstheme="majorBidi"/>
      <w:iCs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557B7E"/>
    <w:rPr>
      <w:rFonts w:ascii="Times New Roman" w:eastAsiaTheme="majorEastAsia" w:hAnsi="Times New Roman" w:cstheme="majorBidi"/>
      <w:iCs/>
      <w:sz w:val="24"/>
      <w:szCs w:val="24"/>
    </w:rPr>
  </w:style>
  <w:style w:type="paragraph" w:customStyle="1" w:styleId="Address">
    <w:name w:val="*Address"/>
    <w:aliases w:val="add"/>
    <w:basedOn w:val="Normal"/>
    <w:uiPriority w:val="8"/>
    <w:rsid w:val="00557B7E"/>
    <w:pPr>
      <w:contextualSpacing/>
    </w:pPr>
  </w:style>
  <w:style w:type="paragraph" w:customStyle="1" w:styleId="BodyDbl">
    <w:name w:val="*Body Dbl"/>
    <w:aliases w:val="bd"/>
    <w:basedOn w:val="Normal"/>
    <w:uiPriority w:val="2"/>
    <w:rsid w:val="00A0221B"/>
    <w:pPr>
      <w:spacing w:after="0" w:line="480" w:lineRule="auto"/>
    </w:pPr>
  </w:style>
  <w:style w:type="paragraph" w:customStyle="1" w:styleId="BodyDbl0">
    <w:name w:val="*Body Dbl&gt;"/>
    <w:aliases w:val="bd&gt;"/>
    <w:basedOn w:val="Normal"/>
    <w:uiPriority w:val="2"/>
    <w:rsid w:val="00A0221B"/>
    <w:pPr>
      <w:spacing w:after="0" w:line="480" w:lineRule="auto"/>
      <w:ind w:firstLine="720"/>
    </w:pPr>
  </w:style>
  <w:style w:type="paragraph" w:customStyle="1" w:styleId="BodyDbl1">
    <w:name w:val="*Body Dbl&gt;&gt;"/>
    <w:aliases w:val="bd&gt;&gt;"/>
    <w:basedOn w:val="Normal"/>
    <w:uiPriority w:val="2"/>
    <w:rsid w:val="00A0221B"/>
    <w:pPr>
      <w:spacing w:after="0" w:line="480" w:lineRule="auto"/>
      <w:ind w:firstLine="1440"/>
    </w:pPr>
  </w:style>
  <w:style w:type="paragraph" w:customStyle="1" w:styleId="BodySingle">
    <w:name w:val="*Body Single"/>
    <w:aliases w:val="bs"/>
    <w:basedOn w:val="Normal"/>
    <w:uiPriority w:val="1"/>
    <w:qFormat/>
    <w:rsid w:val="00A0221B"/>
  </w:style>
  <w:style w:type="paragraph" w:customStyle="1" w:styleId="BodySingle0">
    <w:name w:val="*Body Single&gt;"/>
    <w:aliases w:val="bs&gt;"/>
    <w:basedOn w:val="Normal"/>
    <w:uiPriority w:val="1"/>
    <w:qFormat/>
    <w:rsid w:val="00A0221B"/>
    <w:pPr>
      <w:ind w:firstLine="720"/>
    </w:pPr>
  </w:style>
  <w:style w:type="paragraph" w:customStyle="1" w:styleId="BodySingle1">
    <w:name w:val="*Body Single&gt;&gt;"/>
    <w:aliases w:val="bs&gt;&gt;"/>
    <w:basedOn w:val="Normal"/>
    <w:uiPriority w:val="1"/>
    <w:rsid w:val="00A0221B"/>
    <w:pPr>
      <w:ind w:firstLine="1440"/>
    </w:pPr>
  </w:style>
  <w:style w:type="paragraph" w:customStyle="1" w:styleId="Bullet">
    <w:name w:val="*Bullet"/>
    <w:aliases w:val="bt"/>
    <w:basedOn w:val="Normal"/>
    <w:uiPriority w:val="6"/>
    <w:unhideWhenUsed/>
    <w:qFormat/>
    <w:rsid w:val="0068368C"/>
    <w:pPr>
      <w:numPr>
        <w:numId w:val="3"/>
      </w:numPr>
    </w:pPr>
  </w:style>
  <w:style w:type="paragraph" w:customStyle="1" w:styleId="CenteredText">
    <w:name w:val="*Centered Text"/>
    <w:aliases w:val="ct"/>
    <w:basedOn w:val="Normal"/>
    <w:uiPriority w:val="8"/>
    <w:rsid w:val="00A0221B"/>
    <w:pPr>
      <w:jc w:val="center"/>
    </w:pPr>
  </w:style>
  <w:style w:type="paragraph" w:customStyle="1" w:styleId="FlushRight">
    <w:name w:val="*Flush Right"/>
    <w:aliases w:val="fr"/>
    <w:basedOn w:val="Normal"/>
    <w:uiPriority w:val="8"/>
    <w:rsid w:val="00A0221B"/>
    <w:pPr>
      <w:jc w:val="right"/>
    </w:pPr>
  </w:style>
  <w:style w:type="paragraph" w:customStyle="1" w:styleId="Hanging">
    <w:name w:val="*Hanging"/>
    <w:aliases w:val="hg"/>
    <w:basedOn w:val="Normal"/>
    <w:uiPriority w:val="3"/>
    <w:rsid w:val="00A0221B"/>
    <w:pPr>
      <w:ind w:left="720" w:hanging="720"/>
    </w:pPr>
  </w:style>
  <w:style w:type="paragraph" w:customStyle="1" w:styleId="Hanging1">
    <w:name w:val="*Hanging1"/>
    <w:aliases w:val="hg1"/>
    <w:basedOn w:val="Normal"/>
    <w:uiPriority w:val="3"/>
    <w:rsid w:val="00A0221B"/>
    <w:pPr>
      <w:ind w:left="1440" w:hanging="720"/>
    </w:pPr>
  </w:style>
  <w:style w:type="paragraph" w:customStyle="1" w:styleId="Indent1">
    <w:name w:val="*Indent1"/>
    <w:aliases w:val="i1"/>
    <w:basedOn w:val="Normal"/>
    <w:uiPriority w:val="3"/>
    <w:qFormat/>
    <w:rsid w:val="00A0221B"/>
    <w:pPr>
      <w:ind w:left="720"/>
    </w:pPr>
  </w:style>
  <w:style w:type="paragraph" w:customStyle="1" w:styleId="Indent10">
    <w:name w:val="*Indent1&gt;"/>
    <w:aliases w:val="i1&gt;"/>
    <w:basedOn w:val="Normal"/>
    <w:uiPriority w:val="3"/>
    <w:qFormat/>
    <w:rsid w:val="00A0221B"/>
    <w:pPr>
      <w:ind w:left="720" w:firstLine="720"/>
    </w:pPr>
  </w:style>
  <w:style w:type="paragraph" w:customStyle="1" w:styleId="Indent2">
    <w:name w:val="*Indent2"/>
    <w:aliases w:val="i2"/>
    <w:basedOn w:val="Normal"/>
    <w:uiPriority w:val="3"/>
    <w:qFormat/>
    <w:rsid w:val="00A0221B"/>
    <w:pPr>
      <w:ind w:left="1440"/>
    </w:pPr>
  </w:style>
  <w:style w:type="paragraph" w:customStyle="1" w:styleId="Indent3">
    <w:name w:val="*Indent3"/>
    <w:aliases w:val="i3"/>
    <w:basedOn w:val="Normal"/>
    <w:uiPriority w:val="3"/>
    <w:qFormat/>
    <w:rsid w:val="00A0221B"/>
    <w:pPr>
      <w:ind w:left="2160"/>
    </w:pPr>
  </w:style>
  <w:style w:type="paragraph" w:customStyle="1" w:styleId="NumList0">
    <w:name w:val="*NumList"/>
    <w:aliases w:val="nl"/>
    <w:basedOn w:val="Normal"/>
    <w:uiPriority w:val="8"/>
    <w:qFormat/>
    <w:rsid w:val="000659D3"/>
    <w:pPr>
      <w:numPr>
        <w:numId w:val="9"/>
      </w:numPr>
    </w:pPr>
  </w:style>
  <w:style w:type="paragraph" w:customStyle="1" w:styleId="Quote1">
    <w:name w:val="*Quote1"/>
    <w:aliases w:val="q1"/>
    <w:basedOn w:val="Normal"/>
    <w:uiPriority w:val="5"/>
    <w:qFormat/>
    <w:rsid w:val="00A0221B"/>
    <w:pPr>
      <w:ind w:left="720" w:right="720"/>
    </w:pPr>
  </w:style>
  <w:style w:type="paragraph" w:customStyle="1" w:styleId="Quote10">
    <w:name w:val="*Quote1&gt;"/>
    <w:aliases w:val="q1&gt;"/>
    <w:basedOn w:val="Normal"/>
    <w:uiPriority w:val="5"/>
    <w:rsid w:val="00A0221B"/>
    <w:pPr>
      <w:ind w:left="720" w:right="720" w:firstLine="720"/>
    </w:pPr>
  </w:style>
  <w:style w:type="paragraph" w:customStyle="1" w:styleId="Quote2">
    <w:name w:val="*Quote2"/>
    <w:aliases w:val="q2"/>
    <w:basedOn w:val="Normal"/>
    <w:uiPriority w:val="5"/>
    <w:rsid w:val="00A0221B"/>
    <w:pPr>
      <w:ind w:left="1440" w:right="1440"/>
    </w:pPr>
  </w:style>
  <w:style w:type="paragraph" w:customStyle="1" w:styleId="Quote20">
    <w:name w:val="*Quote2&gt;"/>
    <w:aliases w:val="q2&gt;"/>
    <w:basedOn w:val="Normal"/>
    <w:uiPriority w:val="5"/>
    <w:rsid w:val="00A0221B"/>
    <w:pPr>
      <w:ind w:left="1440" w:right="1440" w:firstLine="720"/>
    </w:pPr>
  </w:style>
  <w:style w:type="paragraph" w:customStyle="1" w:styleId="SigBlock">
    <w:name w:val="*Sig Block"/>
    <w:aliases w:val="sg"/>
    <w:basedOn w:val="Normal"/>
    <w:uiPriority w:val="8"/>
    <w:rsid w:val="00A0221B"/>
    <w:pPr>
      <w:keepNext/>
      <w:keepLines/>
      <w:tabs>
        <w:tab w:val="right" w:pos="9360"/>
      </w:tabs>
      <w:ind w:left="4320"/>
    </w:pPr>
  </w:style>
  <w:style w:type="paragraph" w:customStyle="1" w:styleId="Subtitle0">
    <w:name w:val="*Subtitle"/>
    <w:aliases w:val="sub"/>
    <w:basedOn w:val="Normal"/>
    <w:next w:val="BodySingle0"/>
    <w:uiPriority w:val="4"/>
    <w:rsid w:val="00A0221B"/>
    <w:pPr>
      <w:jc w:val="center"/>
    </w:pPr>
  </w:style>
  <w:style w:type="paragraph" w:customStyle="1" w:styleId="TitleCenterB">
    <w:name w:val="*Title Center B"/>
    <w:aliases w:val="tcb"/>
    <w:basedOn w:val="Normal"/>
    <w:next w:val="BodySingle0"/>
    <w:uiPriority w:val="4"/>
    <w:qFormat/>
    <w:rsid w:val="00A0221B"/>
    <w:pPr>
      <w:keepNext/>
      <w:keepLines/>
      <w:jc w:val="center"/>
    </w:pPr>
    <w:rPr>
      <w:b/>
    </w:rPr>
  </w:style>
  <w:style w:type="paragraph" w:customStyle="1" w:styleId="TitleCenterBU">
    <w:name w:val="*Title Center BU"/>
    <w:aliases w:val="tcbu"/>
    <w:basedOn w:val="Normal"/>
    <w:next w:val="BodySingle0"/>
    <w:uiPriority w:val="4"/>
    <w:qFormat/>
    <w:rsid w:val="00A0221B"/>
    <w:pPr>
      <w:keepNext/>
      <w:keepLines/>
      <w:jc w:val="center"/>
    </w:pPr>
    <w:rPr>
      <w:b/>
      <w:u w:val="single"/>
    </w:rPr>
  </w:style>
  <w:style w:type="paragraph" w:customStyle="1" w:styleId="TitleCenterU">
    <w:name w:val="*Title Center U"/>
    <w:aliases w:val="tcu"/>
    <w:basedOn w:val="Normal"/>
    <w:next w:val="BodySingle0"/>
    <w:uiPriority w:val="4"/>
    <w:rsid w:val="00A0221B"/>
    <w:pPr>
      <w:keepNext/>
      <w:keepLines/>
      <w:jc w:val="center"/>
    </w:pPr>
    <w:rPr>
      <w:u w:val="single"/>
    </w:rPr>
  </w:style>
  <w:style w:type="paragraph" w:customStyle="1" w:styleId="TitleCenter">
    <w:name w:val="*Title Center"/>
    <w:aliases w:val="tc"/>
    <w:basedOn w:val="Normal"/>
    <w:next w:val="BodySingle0"/>
    <w:uiPriority w:val="4"/>
    <w:rsid w:val="00A0221B"/>
    <w:pPr>
      <w:keepNext/>
      <w:keepLines/>
      <w:jc w:val="center"/>
    </w:pPr>
  </w:style>
  <w:style w:type="paragraph" w:customStyle="1" w:styleId="TitleLeftB">
    <w:name w:val="*Title Left B"/>
    <w:aliases w:val="tlb"/>
    <w:basedOn w:val="Normal"/>
    <w:next w:val="BodySingle0"/>
    <w:uiPriority w:val="4"/>
    <w:qFormat/>
    <w:rsid w:val="00A0221B"/>
    <w:pPr>
      <w:keepNext/>
      <w:keepLines/>
    </w:pPr>
    <w:rPr>
      <w:b/>
    </w:rPr>
  </w:style>
  <w:style w:type="paragraph" w:customStyle="1" w:styleId="TitleLeftBU">
    <w:name w:val="*Title Left BU"/>
    <w:aliases w:val="tlbu"/>
    <w:basedOn w:val="Normal"/>
    <w:next w:val="BodySingle0"/>
    <w:uiPriority w:val="4"/>
    <w:qFormat/>
    <w:rsid w:val="00A0221B"/>
    <w:pPr>
      <w:keepNext/>
      <w:keepLines/>
    </w:pPr>
    <w:rPr>
      <w:b/>
      <w:u w:val="single"/>
    </w:rPr>
  </w:style>
  <w:style w:type="paragraph" w:customStyle="1" w:styleId="TitleLeftU">
    <w:name w:val="*Title Left U"/>
    <w:aliases w:val="tlu"/>
    <w:basedOn w:val="Normal"/>
    <w:next w:val="BodySingle0"/>
    <w:uiPriority w:val="4"/>
    <w:rsid w:val="00A0221B"/>
    <w:pPr>
      <w:keepNext/>
      <w:keepLines/>
    </w:pPr>
    <w:rPr>
      <w:u w:val="single"/>
    </w:rPr>
  </w:style>
  <w:style w:type="paragraph" w:customStyle="1" w:styleId="TitleLeft">
    <w:name w:val="*Title Left"/>
    <w:aliases w:val="tl"/>
    <w:basedOn w:val="Normal"/>
    <w:next w:val="BodySingle0"/>
    <w:uiPriority w:val="4"/>
    <w:rsid w:val="00A0221B"/>
    <w:pPr>
      <w:keepNext/>
      <w:keepLines/>
    </w:pPr>
  </w:style>
  <w:style w:type="paragraph" w:styleId="Footer">
    <w:name w:val="footer"/>
    <w:basedOn w:val="Normal"/>
    <w:link w:val="FooterChar"/>
    <w:uiPriority w:val="99"/>
    <w:unhideWhenUsed/>
    <w:rsid w:val="00A0221B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A0221B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A0221B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A0221B"/>
    <w:rPr>
      <w:rFonts w:ascii="Times New Roman" w:hAnsi="Times New Roman"/>
      <w:sz w:val="24"/>
    </w:rPr>
  </w:style>
  <w:style w:type="character" w:customStyle="1" w:styleId="Heading1Char">
    <w:name w:val="Heading 1 Char"/>
    <w:basedOn w:val="DefaultParagraphFont"/>
    <w:link w:val="Heading1"/>
    <w:rsid w:val="00663498"/>
    <w:rPr>
      <w:rFonts w:ascii="Times New Roman" w:eastAsiaTheme="majorEastAsia" w:hAnsi="Times New Roman" w:cstheme="majorBidi"/>
      <w:bCs/>
      <w:sz w:val="24"/>
      <w:szCs w:val="28"/>
    </w:rPr>
  </w:style>
  <w:style w:type="character" w:customStyle="1" w:styleId="Heading2Char">
    <w:name w:val="Heading 2 Char"/>
    <w:basedOn w:val="DefaultParagraphFont"/>
    <w:link w:val="Heading2"/>
    <w:rsid w:val="00663498"/>
    <w:rPr>
      <w:rFonts w:ascii="Times New Roman" w:eastAsiaTheme="majorEastAsia" w:hAnsi="Times New Roman" w:cstheme="majorBidi"/>
      <w:bCs/>
      <w:sz w:val="24"/>
      <w:szCs w:val="26"/>
    </w:rPr>
  </w:style>
  <w:style w:type="character" w:customStyle="1" w:styleId="Heading3Char">
    <w:name w:val="Heading 3 Char"/>
    <w:basedOn w:val="DefaultParagraphFont"/>
    <w:link w:val="Heading3"/>
    <w:rsid w:val="00663498"/>
    <w:rPr>
      <w:rFonts w:ascii="Times New Roman" w:eastAsiaTheme="majorEastAsia" w:hAnsi="Times New Roman" w:cstheme="majorBidi"/>
      <w:bCs/>
      <w:sz w:val="24"/>
    </w:rPr>
  </w:style>
  <w:style w:type="character" w:customStyle="1" w:styleId="Heading4Char">
    <w:name w:val="Heading 4 Char"/>
    <w:basedOn w:val="DefaultParagraphFont"/>
    <w:link w:val="Heading4"/>
    <w:rsid w:val="00663498"/>
    <w:rPr>
      <w:rFonts w:ascii="Times New Roman" w:eastAsiaTheme="majorEastAsia" w:hAnsi="Times New Roman" w:cstheme="majorBidi"/>
      <w:bCs/>
      <w:iCs/>
      <w:sz w:val="24"/>
    </w:rPr>
  </w:style>
  <w:style w:type="character" w:customStyle="1" w:styleId="Heading5Char">
    <w:name w:val="Heading 5 Char"/>
    <w:basedOn w:val="DefaultParagraphFont"/>
    <w:link w:val="Heading5"/>
    <w:rsid w:val="00663498"/>
    <w:rPr>
      <w:rFonts w:ascii="Times New Roman" w:eastAsiaTheme="majorEastAsia" w:hAnsi="Times New Roman" w:cstheme="majorBidi"/>
      <w:sz w:val="24"/>
    </w:rPr>
  </w:style>
  <w:style w:type="character" w:customStyle="1" w:styleId="Heading6Char">
    <w:name w:val="Heading 6 Char"/>
    <w:basedOn w:val="DefaultParagraphFont"/>
    <w:link w:val="Heading6"/>
    <w:rsid w:val="00663498"/>
    <w:rPr>
      <w:rFonts w:ascii="Times New Roman" w:eastAsiaTheme="majorEastAsia" w:hAnsi="Times New Roman" w:cstheme="majorBidi"/>
      <w:iCs/>
      <w:sz w:val="24"/>
    </w:rPr>
  </w:style>
  <w:style w:type="character" w:customStyle="1" w:styleId="Heading7Char">
    <w:name w:val="Heading 7 Char"/>
    <w:basedOn w:val="DefaultParagraphFont"/>
    <w:link w:val="Heading7"/>
    <w:rsid w:val="00663498"/>
    <w:rPr>
      <w:rFonts w:ascii="Times New Roman" w:eastAsiaTheme="majorEastAsia" w:hAnsi="Times New Roman" w:cstheme="majorBidi"/>
      <w:iCs/>
      <w:sz w:val="24"/>
    </w:rPr>
  </w:style>
  <w:style w:type="character" w:customStyle="1" w:styleId="Heading8Char">
    <w:name w:val="Heading 8 Char"/>
    <w:basedOn w:val="DefaultParagraphFont"/>
    <w:link w:val="Heading8"/>
    <w:rsid w:val="00663498"/>
    <w:rPr>
      <w:rFonts w:ascii="Times New Roman" w:eastAsiaTheme="majorEastAsia" w:hAnsi="Times New Roman" w:cstheme="majorBidi"/>
      <w:sz w:val="24"/>
      <w:szCs w:val="20"/>
    </w:rPr>
  </w:style>
  <w:style w:type="character" w:customStyle="1" w:styleId="Heading9Char">
    <w:name w:val="Heading 9 Char"/>
    <w:basedOn w:val="DefaultParagraphFont"/>
    <w:link w:val="Heading9"/>
    <w:rsid w:val="00663498"/>
    <w:rPr>
      <w:rFonts w:ascii="Times New Roman" w:eastAsiaTheme="majorEastAsia" w:hAnsi="Times New Roman" w:cstheme="majorBidi"/>
      <w:iCs/>
      <w:sz w:val="24"/>
      <w:szCs w:val="20"/>
    </w:rPr>
  </w:style>
  <w:style w:type="paragraph" w:styleId="NoSpacing">
    <w:name w:val="No Spacing"/>
    <w:uiPriority w:val="2"/>
    <w:unhideWhenUsed/>
    <w:rsid w:val="00557B7E"/>
    <w:pPr>
      <w:spacing w:after="0" w:line="240" w:lineRule="auto"/>
    </w:pPr>
    <w:rPr>
      <w:rFonts w:ascii="Times New Roman" w:hAnsi="Times New Roman"/>
      <w:sz w:val="24"/>
    </w:rPr>
  </w:style>
  <w:style w:type="paragraph" w:customStyle="1" w:styleId="DocID">
    <w:name w:val="DocID"/>
    <w:basedOn w:val="Normal"/>
    <w:next w:val="Footer"/>
    <w:uiPriority w:val="99"/>
    <w:unhideWhenUsed/>
    <w:rsid w:val="002C3AD3"/>
    <w:pPr>
      <w:spacing w:after="0"/>
    </w:pPr>
    <w:rPr>
      <w:sz w:val="16"/>
    </w:rPr>
  </w:style>
  <w:style w:type="character" w:styleId="PageNumber">
    <w:name w:val="page number"/>
    <w:basedOn w:val="DefaultParagraphFont"/>
    <w:uiPriority w:val="99"/>
    <w:rsid w:val="002C3AD3"/>
  </w:style>
  <w:style w:type="paragraph" w:customStyle="1" w:styleId="NumList">
    <w:name w:val="*NumList&gt;"/>
    <w:aliases w:val="nl&gt;"/>
    <w:basedOn w:val="Normal"/>
    <w:uiPriority w:val="8"/>
    <w:qFormat/>
    <w:rsid w:val="006B74CB"/>
    <w:pPr>
      <w:numPr>
        <w:numId w:val="8"/>
      </w:numPr>
      <w:ind w:firstLine="720"/>
    </w:pPr>
  </w:style>
  <w:style w:type="paragraph" w:customStyle="1" w:styleId="NumListDbl">
    <w:name w:val="*NumListDbl&gt;"/>
    <w:aliases w:val="nld&gt;"/>
    <w:basedOn w:val="Normal"/>
    <w:uiPriority w:val="8"/>
    <w:qFormat/>
    <w:rsid w:val="006B74CB"/>
    <w:pPr>
      <w:numPr>
        <w:numId w:val="7"/>
      </w:numPr>
      <w:spacing w:after="0" w:line="480" w:lineRule="auto"/>
      <w:ind w:firstLine="720"/>
    </w:pPr>
  </w:style>
  <w:style w:type="table" w:styleId="TableGrid">
    <w:name w:val="Table Grid"/>
    <w:basedOn w:val="TableNormal"/>
    <w:uiPriority w:val="99"/>
    <w:rsid w:val="00EA1AB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unhideWhenUsed/>
    <w:qFormat/>
    <w:rsid w:val="00EA1AB4"/>
    <w:pPr>
      <w:ind w:left="720"/>
      <w:contextualSpacing/>
    </w:pPr>
  </w:style>
  <w:style w:type="paragraph" w:customStyle="1" w:styleId="BodySingleCharChar">
    <w:name w:val="*Body Single Char Char"/>
    <w:aliases w:val="bs Char Char"/>
    <w:basedOn w:val="Normal"/>
    <w:link w:val="BodySingleCharCharChar"/>
    <w:uiPriority w:val="99"/>
    <w:rsid w:val="00E77E91"/>
    <w:pPr>
      <w:spacing w:after="0"/>
    </w:pPr>
    <w:rPr>
      <w:rFonts w:eastAsia="Times New Roman" w:cs="Times New Roman"/>
      <w:szCs w:val="24"/>
    </w:rPr>
  </w:style>
  <w:style w:type="character" w:customStyle="1" w:styleId="BodySingleCharCharChar">
    <w:name w:val="*Body Single Char Char Char"/>
    <w:aliases w:val="bs Char Char Char"/>
    <w:basedOn w:val="DefaultParagraphFont"/>
    <w:link w:val="BodySingleCharChar"/>
    <w:uiPriority w:val="99"/>
    <w:locked/>
    <w:rsid w:val="00E77E91"/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961E5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61E5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61E53"/>
    <w:rPr>
      <w:rFonts w:ascii="Times New Roman" w:hAnsi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61E5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61E53"/>
    <w:rPr>
      <w:rFonts w:ascii="Times New Roman" w:hAnsi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4741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060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09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6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18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microsoft.com/office/2018/08/relationships/commentsExtensible" Target="commentsExtensible.xm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251</Words>
  <Characters>1434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Malik, Himanshu</dc:creator>
  <cp:lastModifiedBy>Himanshu Malik (Open)
</cp:lastModifiedBy>
  <cp:revision>3</cp:revision>
  <cp:lastPrinted>1900-01-01T08:00:00Z</cp:lastPrinted>
  <dcterms:created xsi:type="dcterms:W3CDTF">2022-02-03T04:24:00Z</dcterms:created>
  <dcterms:modified xsi:type="dcterms:W3CDTF">2022-02-04T18:57:00Z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XDOCID">
    <vt:lpwstr>Block DocID</vt:lpwstr>
  </property>
  <property fmtid="{D5CDD505-2E9C-101B-9397-08002B2CF9AE}" pid="3" name="MSIP_Label_ea60d57e-af5b-4752-ac57-3e4f28ca11dc_Enabled">
    <vt:lpwstr>true</vt:lpwstr>
  </property>
  <property fmtid="{D5CDD505-2E9C-101B-9397-08002B2CF9AE}" pid="4" name="MSIP_Label_ea60d57e-af5b-4752-ac57-3e4f28ca11dc_SetDate">
    <vt:lpwstr>2022-02-03T04:19:38Z</vt:lpwstr>
  </property>
  <property fmtid="{D5CDD505-2E9C-101B-9397-08002B2CF9AE}" pid="5" name="MSIP_Label_ea60d57e-af5b-4752-ac57-3e4f28ca11dc_Method">
    <vt:lpwstr>Standard</vt:lpwstr>
  </property>
  <property fmtid="{D5CDD505-2E9C-101B-9397-08002B2CF9AE}" pid="6" name="MSIP_Label_ea60d57e-af5b-4752-ac57-3e4f28ca11dc_Name">
    <vt:lpwstr>ea60d57e-af5b-4752-ac57-3e4f28ca11dc</vt:lpwstr>
  </property>
  <property fmtid="{D5CDD505-2E9C-101B-9397-08002B2CF9AE}" pid="7" name="MSIP_Label_ea60d57e-af5b-4752-ac57-3e4f28ca11dc_SiteId">
    <vt:lpwstr>36da45f1-dd2c-4d1f-af13-5abe46b99921</vt:lpwstr>
  </property>
  <property fmtid="{D5CDD505-2E9C-101B-9397-08002B2CF9AE}" pid="8" name="MSIP_Label_ea60d57e-af5b-4752-ac57-3e4f28ca11dc_ActionId">
    <vt:lpwstr>d0534abe-1666-429c-aa0f-7fc4f5dfe7fe</vt:lpwstr>
  </property>
  <property fmtid="{D5CDD505-2E9C-101B-9397-08002B2CF9AE}" pid="9" name="MSIP_Label_ea60d57e-af5b-4752-ac57-3e4f28ca11dc_ContentBits">
    <vt:lpwstr>0</vt:lpwstr>
  </property>
</Properties>
</file>