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0E0B84" w14:textId="77777777" w:rsidR="00180802" w:rsidRDefault="0000000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DATA SCIENCE MINOR PROJECT REPORT</w:t>
      </w:r>
    </w:p>
    <w:p w14:paraId="09DCA2AB"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70593A2F" w14:textId="77777777" w:rsidR="00180802" w:rsidRDefault="00000000">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CONTENTS OF THE REPORT</w:t>
      </w:r>
    </w:p>
    <w:p w14:paraId="2A1A0287" w14:textId="77777777" w:rsidR="00180802" w:rsidRDefault="0000000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Cover page</w:t>
      </w:r>
      <w:r>
        <w:rPr>
          <w:rFonts w:ascii="Times New Roman" w:eastAsia="Times New Roman" w:hAnsi="Times New Roman" w:cs="Times New Roman"/>
          <w:sz w:val="24"/>
          <w:szCs w:val="24"/>
          <w:lang w:val="en-IN" w:eastAsia="en-IN"/>
        </w:rPr>
        <w:tab/>
        <w:t xml:space="preserve"> </w:t>
      </w:r>
    </w:p>
    <w:p w14:paraId="42DFCCC9" w14:textId="77777777" w:rsidR="00180802" w:rsidRDefault="0000000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Declaration</w:t>
      </w:r>
    </w:p>
    <w:p w14:paraId="1EC00966" w14:textId="77777777" w:rsidR="00180802" w:rsidRDefault="0000000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Certificate</w:t>
      </w:r>
    </w:p>
    <w:p w14:paraId="48354161" w14:textId="77777777" w:rsidR="00180802" w:rsidRDefault="0000000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Acknowledgement</w:t>
      </w:r>
    </w:p>
    <w:p w14:paraId="3E1A1056" w14:textId="77777777" w:rsidR="00180802" w:rsidRDefault="0000000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Table of Content</w:t>
      </w:r>
    </w:p>
    <w:p w14:paraId="08F194E1" w14:textId="77777777" w:rsidR="00180802" w:rsidRDefault="00180802">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6E922DA" w14:textId="77777777" w:rsidR="00180802" w:rsidRDefault="0000000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 Introduction</w:t>
      </w:r>
    </w:p>
    <w:p w14:paraId="28EAD7FE" w14:textId="77777777" w:rsidR="00180802" w:rsidRDefault="0000000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2</w:t>
      </w:r>
      <w:r>
        <w:rPr>
          <w:rFonts w:ascii="Times New Roman" w:eastAsia="Times New Roman" w:hAnsi="Times New Roman" w:cs="Times New Roman"/>
          <w:sz w:val="24"/>
          <w:szCs w:val="24"/>
          <w:lang w:val="en-IN" w:eastAsia="en-IN"/>
        </w:rPr>
        <w:t>. Source of dataset</w:t>
      </w:r>
    </w:p>
    <w:p w14:paraId="546CFA19" w14:textId="77777777" w:rsidR="00180802" w:rsidRDefault="0000000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3</w:t>
      </w:r>
      <w:r>
        <w:rPr>
          <w:rFonts w:ascii="Times New Roman" w:eastAsia="Times New Roman" w:hAnsi="Times New Roman" w:cs="Times New Roman"/>
          <w:sz w:val="24"/>
          <w:szCs w:val="24"/>
          <w:lang w:val="en-IN" w:eastAsia="en-IN"/>
        </w:rPr>
        <w:t>. E</w:t>
      </w:r>
      <w:r>
        <w:rPr>
          <w:rFonts w:ascii="Times New Roman" w:eastAsia="Times New Roman" w:hAnsi="Times New Roman" w:cs="Times New Roman"/>
          <w:sz w:val="24"/>
          <w:szCs w:val="24"/>
          <w:lang w:eastAsia="en-IN"/>
        </w:rPr>
        <w:t>DA</w:t>
      </w:r>
      <w:r>
        <w:rPr>
          <w:rFonts w:ascii="Times New Roman" w:eastAsia="Times New Roman" w:hAnsi="Times New Roman" w:cs="Times New Roman"/>
          <w:sz w:val="24"/>
          <w:szCs w:val="24"/>
          <w:lang w:val="en-IN" w:eastAsia="en-IN"/>
        </w:rPr>
        <w:t xml:space="preserve"> process</w:t>
      </w:r>
    </w:p>
    <w:p w14:paraId="73C36E37" w14:textId="77777777" w:rsidR="00180802" w:rsidRDefault="0000000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val="en-IN" w:eastAsia="en-IN"/>
        </w:rPr>
        <w:t>. Analysis on dataset (for each analysis)</w:t>
      </w:r>
    </w:p>
    <w:p w14:paraId="2B682BB8" w14:textId="77777777" w:rsidR="00180802" w:rsidRDefault="00000000">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Introduction</w:t>
      </w:r>
    </w:p>
    <w:p w14:paraId="5661EF82" w14:textId="77777777" w:rsidR="00180802" w:rsidRDefault="00000000">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General Description</w:t>
      </w:r>
    </w:p>
    <w:p w14:paraId="062E3AE0" w14:textId="77777777" w:rsidR="00180802" w:rsidRDefault="00000000">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Specific Requirements, functions and formulas</w:t>
      </w:r>
    </w:p>
    <w:p w14:paraId="36956563" w14:textId="77777777" w:rsidR="00180802" w:rsidRDefault="00000000">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Analysis results</w:t>
      </w:r>
    </w:p>
    <w:p w14:paraId="1C5F61C8" w14:textId="77777777" w:rsidR="00180802" w:rsidRDefault="00000000">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Visualization </w:t>
      </w:r>
    </w:p>
    <w:p w14:paraId="1236EED4" w14:textId="77777777" w:rsidR="00180802" w:rsidRDefault="00000000">
      <w:p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eastAsia="en-IN"/>
        </w:rPr>
        <w:t>Conclusion</w:t>
      </w:r>
    </w:p>
    <w:p w14:paraId="60750531" w14:textId="77777777" w:rsidR="00180802" w:rsidRDefault="0000000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6</w:t>
      </w:r>
      <w:r>
        <w:rPr>
          <w:rFonts w:ascii="Times New Roman" w:eastAsia="Times New Roman" w:hAnsi="Times New Roman" w:cs="Times New Roman"/>
          <w:sz w:val="24"/>
          <w:szCs w:val="24"/>
          <w:lang w:val="en-IN" w:eastAsia="en-IN"/>
        </w:rPr>
        <w:t>. Future scope</w:t>
      </w:r>
    </w:p>
    <w:p w14:paraId="04552243" w14:textId="77777777" w:rsidR="00180802" w:rsidRDefault="0000000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7</w:t>
      </w:r>
      <w:r>
        <w:rPr>
          <w:rFonts w:ascii="Times New Roman" w:eastAsia="Times New Roman" w:hAnsi="Times New Roman" w:cs="Times New Roman"/>
          <w:sz w:val="24"/>
          <w:szCs w:val="24"/>
          <w:lang w:val="en-IN" w:eastAsia="en-IN"/>
        </w:rPr>
        <w:t>. References</w:t>
      </w:r>
    </w:p>
    <w:p w14:paraId="511028AC" w14:textId="77777777" w:rsidR="00180802" w:rsidRDefault="00180802">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73F5417F"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22DE9E5F"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516E7874"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160FE118"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7A3B1F38"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4929AED0"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5F244AFC"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0E5D9532"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37314501"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783106C9"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0BDE3B8B"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679EF3F9"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5802854D"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73C0BFC0" w14:textId="77777777" w:rsidR="00180802" w:rsidRDefault="00000000">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sz w:val="24"/>
          <w:szCs w:val="24"/>
          <w:lang w:val="en-IN" w:eastAsia="en-IN"/>
        </w:rPr>
        <w:lastRenderedPageBreak/>
        <w:t>Other Conventions</w:t>
      </w:r>
    </w:p>
    <w:p w14:paraId="44890E5A"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8F87839" w14:textId="77777777" w:rsidR="00180802" w:rsidRDefault="00000000">
      <w:pPr>
        <w:numPr>
          <w:ilvl w:val="0"/>
          <w:numId w:val="2"/>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sz w:val="24"/>
          <w:szCs w:val="24"/>
          <w:lang w:val="en-IN" w:eastAsia="en-IN"/>
        </w:rPr>
        <w:t xml:space="preserve">Please note the case of letters in the cover page:  </w:t>
      </w:r>
      <w:r>
        <w:rPr>
          <w:rFonts w:ascii="Times New Roman" w:eastAsia="Times New Roman" w:hAnsi="Times New Roman" w:cs="Times New Roman"/>
          <w:sz w:val="24"/>
          <w:szCs w:val="24"/>
          <w:lang w:val="en-IN" w:eastAsia="en-IN"/>
        </w:rPr>
        <w:t>The 3</w:t>
      </w:r>
      <w:r>
        <w:rPr>
          <w:rFonts w:ascii="Times New Roman" w:eastAsia="Times New Roman" w:hAnsi="Times New Roman" w:cs="Times New Roman"/>
          <w:sz w:val="24"/>
          <w:szCs w:val="24"/>
          <w:vertAlign w:val="superscript"/>
          <w:lang w:val="en-IN" w:eastAsia="en-IN"/>
        </w:rPr>
        <w:t>rd</w:t>
      </w:r>
      <w:r>
        <w:rPr>
          <w:rFonts w:ascii="Times New Roman" w:eastAsia="Times New Roman" w:hAnsi="Times New Roman" w:cs="Times New Roman"/>
          <w:sz w:val="24"/>
          <w:szCs w:val="24"/>
          <w:lang w:val="en-IN" w:eastAsia="en-IN"/>
        </w:rPr>
        <w:t xml:space="preserve"> line is 16 pt bold and other lines are 12 pt. The page is centred. Department and Institute names are bold.</w:t>
      </w:r>
    </w:p>
    <w:p w14:paraId="4F290144" w14:textId="77777777" w:rsidR="00180802" w:rsidRDefault="00000000">
      <w:pPr>
        <w:numPr>
          <w:ilvl w:val="0"/>
          <w:numId w:val="2"/>
        </w:numPr>
        <w:suppressAutoHyphens w:val="0"/>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All the matter contained in the report should be typed in MS word (1.5 spacing) Times New Roman, 12 pt or equivalent with other software.</w:t>
      </w:r>
    </w:p>
    <w:p w14:paraId="73227062" w14:textId="77777777" w:rsidR="00180802" w:rsidRDefault="00000000">
      <w:pPr>
        <w:numPr>
          <w:ilvl w:val="0"/>
          <w:numId w:val="2"/>
        </w:numPr>
        <w:suppressAutoHyphens w:val="0"/>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Figures and tables may be inserted in the text as they appear or may be appended in order.</w:t>
      </w:r>
    </w:p>
    <w:p w14:paraId="0B3E41E9" w14:textId="77777777" w:rsidR="00180802" w:rsidRDefault="00000000">
      <w:pPr>
        <w:numPr>
          <w:ilvl w:val="0"/>
          <w:numId w:val="2"/>
        </w:numPr>
        <w:suppressAutoHyphens w:val="0"/>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Table of Content shall be in well hyperlinked</w:t>
      </w:r>
    </w:p>
    <w:p w14:paraId="6E73471B" w14:textId="77777777" w:rsidR="00180802" w:rsidRDefault="00000000">
      <w:pPr>
        <w:numPr>
          <w:ilvl w:val="0"/>
          <w:numId w:val="2"/>
        </w:numPr>
        <w:suppressAutoHyphens w:val="0"/>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List of figures and tables shall be maintained with captions in MS word.</w:t>
      </w:r>
    </w:p>
    <w:p w14:paraId="577BD13E" w14:textId="77777777" w:rsidR="00180802" w:rsidRDefault="00000000">
      <w:pPr>
        <w:numPr>
          <w:ilvl w:val="0"/>
          <w:numId w:val="2"/>
        </w:numPr>
        <w:suppressAutoHyphens w:val="0"/>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List of references shall be appended at the end.</w:t>
      </w:r>
    </w:p>
    <w:p w14:paraId="441709DF" w14:textId="77777777" w:rsidR="00180802" w:rsidRDefault="00000000">
      <w:pPr>
        <w:numPr>
          <w:ilvl w:val="0"/>
          <w:numId w:val="2"/>
        </w:numPr>
        <w:suppressAutoHyphens w:val="0"/>
        <w:autoSpaceDE w:val="0"/>
        <w:autoSpaceDN w:val="0"/>
        <w:adjustRightInd w:val="0"/>
        <w:spacing w:after="0" w:line="360" w:lineRule="auto"/>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References shall be in IEEE format</w:t>
      </w:r>
    </w:p>
    <w:p w14:paraId="42E27B64" w14:textId="77777777" w:rsidR="00180802" w:rsidRDefault="00000000">
      <w:pPr>
        <w:pStyle w:val="ListParagraph"/>
        <w:numPr>
          <w:ilvl w:val="0"/>
          <w:numId w:val="2"/>
        </w:numPr>
        <w:tabs>
          <w:tab w:val="left" w:pos="720"/>
        </w:tabs>
        <w:suppressAutoHyphens w:val="0"/>
        <w:autoSpaceDE w:val="0"/>
        <w:autoSpaceDN w:val="0"/>
        <w:adjustRightInd w:val="0"/>
        <w:spacing w:after="0" w:line="360" w:lineRule="auto"/>
        <w:contextualSpacing/>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Total Number of pages with A4 size paper shall be minimum 30 pages and maximum 80 pages.</w:t>
      </w:r>
    </w:p>
    <w:p w14:paraId="05A47AD5" w14:textId="77777777" w:rsidR="00180802" w:rsidRDefault="00000000">
      <w:pPr>
        <w:pStyle w:val="ListParagraph"/>
        <w:numPr>
          <w:ilvl w:val="0"/>
          <w:numId w:val="2"/>
        </w:numPr>
        <w:tabs>
          <w:tab w:val="left" w:pos="720"/>
        </w:tabs>
        <w:suppressAutoHyphens w:val="0"/>
        <w:autoSpaceDE w:val="0"/>
        <w:autoSpaceDN w:val="0"/>
        <w:adjustRightInd w:val="0"/>
        <w:spacing w:after="0" w:line="360" w:lineRule="auto"/>
        <w:contextualSpacing/>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Hard copy of report must be available with each student on the day of evaluation.</w:t>
      </w:r>
    </w:p>
    <w:p w14:paraId="1208E625" w14:textId="77777777" w:rsidR="00180802" w:rsidRDefault="00000000">
      <w:pPr>
        <w:pStyle w:val="ListParagraph"/>
        <w:numPr>
          <w:ilvl w:val="0"/>
          <w:numId w:val="2"/>
        </w:numPr>
        <w:tabs>
          <w:tab w:val="left" w:pos="720"/>
        </w:tabs>
        <w:suppressAutoHyphens w:val="0"/>
        <w:autoSpaceDE w:val="0"/>
        <w:autoSpaceDN w:val="0"/>
        <w:adjustRightInd w:val="0"/>
        <w:spacing w:after="0" w:line="360" w:lineRule="auto"/>
        <w:contextualSpacing/>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In addition to Hard copy of reports e-copy shall also be submitted. </w:t>
      </w:r>
      <w:r>
        <w:rPr>
          <w:rFonts w:ascii="Times New Roman" w:hAnsi="Times New Roman" w:cs="Times New Roman"/>
          <w:sz w:val="24"/>
          <w:szCs w:val="24"/>
        </w:rPr>
        <w:t>An e-copy of the report shall be submitted by the student to respective teacher on their emails.</w:t>
      </w:r>
    </w:p>
    <w:p w14:paraId="7A71C5B9" w14:textId="77777777" w:rsidR="00180802" w:rsidRDefault="00180802">
      <w:pPr>
        <w:spacing w:after="0" w:line="360" w:lineRule="auto"/>
        <w:jc w:val="both"/>
        <w:rPr>
          <w:rFonts w:ascii="Times New Roman" w:hAnsi="Times New Roman" w:cs="Times New Roman"/>
          <w:b/>
          <w:color w:val="FF0000"/>
          <w:sz w:val="24"/>
          <w:szCs w:val="24"/>
        </w:rPr>
      </w:pPr>
    </w:p>
    <w:p w14:paraId="79BB3174" w14:textId="77777777" w:rsidR="00180802" w:rsidRDefault="00180802">
      <w:pPr>
        <w:spacing w:after="0" w:line="360" w:lineRule="auto"/>
        <w:rPr>
          <w:rFonts w:ascii="Times New Roman" w:hAnsi="Times New Roman" w:cs="Times New Roman"/>
          <w:b/>
          <w:color w:val="FF0000"/>
          <w:sz w:val="24"/>
          <w:szCs w:val="24"/>
        </w:rPr>
      </w:pPr>
    </w:p>
    <w:p w14:paraId="1D653B09" w14:textId="77777777" w:rsidR="00180802" w:rsidRDefault="00180802">
      <w:pPr>
        <w:spacing w:after="0" w:line="360" w:lineRule="auto"/>
        <w:rPr>
          <w:rFonts w:ascii="Times New Roman" w:hAnsi="Times New Roman" w:cs="Times New Roman"/>
          <w:b/>
          <w:color w:val="FF0000"/>
          <w:sz w:val="24"/>
          <w:szCs w:val="24"/>
        </w:rPr>
      </w:pPr>
    </w:p>
    <w:p w14:paraId="4F96808A" w14:textId="77777777" w:rsidR="00180802" w:rsidRDefault="00180802">
      <w:pPr>
        <w:spacing w:after="0" w:line="360" w:lineRule="auto"/>
        <w:rPr>
          <w:rFonts w:ascii="Times New Roman" w:hAnsi="Times New Roman" w:cs="Times New Roman"/>
          <w:b/>
          <w:color w:val="FF0000"/>
          <w:sz w:val="24"/>
          <w:szCs w:val="24"/>
        </w:rPr>
      </w:pPr>
    </w:p>
    <w:p w14:paraId="5BCE17C8" w14:textId="77777777" w:rsidR="00180802" w:rsidRDefault="00180802">
      <w:pPr>
        <w:spacing w:after="0" w:line="360" w:lineRule="auto"/>
        <w:rPr>
          <w:rFonts w:ascii="Times New Roman" w:hAnsi="Times New Roman" w:cs="Times New Roman"/>
          <w:b/>
          <w:color w:val="FF0000"/>
          <w:sz w:val="24"/>
          <w:szCs w:val="24"/>
        </w:rPr>
      </w:pPr>
    </w:p>
    <w:p w14:paraId="0C7331D8" w14:textId="77777777" w:rsidR="00180802" w:rsidRDefault="00180802">
      <w:pPr>
        <w:spacing w:after="0" w:line="360" w:lineRule="auto"/>
        <w:rPr>
          <w:rFonts w:ascii="Times New Roman" w:hAnsi="Times New Roman" w:cs="Times New Roman"/>
          <w:b/>
          <w:color w:val="FF0000"/>
          <w:sz w:val="24"/>
          <w:szCs w:val="24"/>
        </w:rPr>
      </w:pPr>
    </w:p>
    <w:p w14:paraId="3A4BEB4F" w14:textId="77777777" w:rsidR="00180802" w:rsidRDefault="00180802">
      <w:pPr>
        <w:spacing w:after="0" w:line="360" w:lineRule="auto"/>
        <w:rPr>
          <w:rFonts w:ascii="Times New Roman" w:hAnsi="Times New Roman" w:cs="Times New Roman"/>
          <w:b/>
          <w:color w:val="FF0000"/>
          <w:sz w:val="24"/>
          <w:szCs w:val="24"/>
        </w:rPr>
      </w:pPr>
    </w:p>
    <w:p w14:paraId="0D8F0640" w14:textId="77777777" w:rsidR="00180802" w:rsidRDefault="00180802">
      <w:pPr>
        <w:spacing w:after="0" w:line="360" w:lineRule="auto"/>
        <w:rPr>
          <w:rFonts w:ascii="Times New Roman" w:hAnsi="Times New Roman" w:cs="Times New Roman"/>
          <w:b/>
          <w:color w:val="FF0000"/>
          <w:sz w:val="24"/>
          <w:szCs w:val="24"/>
        </w:rPr>
      </w:pPr>
    </w:p>
    <w:p w14:paraId="42EF82D7" w14:textId="77777777" w:rsidR="00180802" w:rsidRDefault="00180802">
      <w:pPr>
        <w:spacing w:after="0" w:line="360" w:lineRule="auto"/>
        <w:rPr>
          <w:rFonts w:ascii="Times New Roman" w:hAnsi="Times New Roman" w:cs="Times New Roman"/>
          <w:b/>
          <w:color w:val="FF0000"/>
          <w:sz w:val="24"/>
          <w:szCs w:val="24"/>
        </w:rPr>
      </w:pPr>
    </w:p>
    <w:p w14:paraId="797B57C8"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0BE38028"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31B8329C"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027A475E"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28109992"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1FE04744"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7A1AC248"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6F9C4867"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5992882F"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657F5B26"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61D8A61B"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4F6949D3"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154212B3" w14:textId="77777777" w:rsidR="00180802" w:rsidRDefault="00000000">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COVER PAGE</w:t>
      </w:r>
    </w:p>
    <w:p w14:paraId="40FB8DB7" w14:textId="087D7F50" w:rsidR="00574050" w:rsidRPr="00190539" w:rsidRDefault="00190539" w:rsidP="00574050">
      <w:pPr>
        <w:suppressAutoHyphens w:val="0"/>
        <w:autoSpaceDE w:val="0"/>
        <w:autoSpaceDN w:val="0"/>
        <w:adjustRightInd w:val="0"/>
        <w:spacing w:after="0" w:line="360" w:lineRule="auto"/>
        <w:jc w:val="center"/>
        <w:rPr>
          <w:rFonts w:ascii="Times New Roman" w:eastAsia="Times New Roman" w:hAnsi="Times New Roman" w:cs="Times New Roman"/>
          <w:b/>
          <w:bCs/>
          <w:color w:val="FF0000"/>
          <w:sz w:val="24"/>
          <w:szCs w:val="24"/>
          <w:lang w:val="en-IN" w:eastAsia="en-IN"/>
        </w:rPr>
      </w:pPr>
      <w:r w:rsidRPr="00190539">
        <w:rPr>
          <w:rFonts w:ascii="Times New Roman" w:eastAsia="Times New Roman" w:hAnsi="Times New Roman" w:cs="Times New Roman"/>
          <w:b/>
          <w:bCs/>
          <w:color w:val="FF0000"/>
          <w:sz w:val="24"/>
          <w:szCs w:val="24"/>
          <w:lang w:val="en-IN" w:eastAsia="en-IN"/>
        </w:rPr>
        <w:t xml:space="preserve">INT375: </w:t>
      </w:r>
      <w:r w:rsidR="00574050" w:rsidRPr="00190539">
        <w:rPr>
          <w:rFonts w:ascii="Times New Roman" w:eastAsia="Times New Roman" w:hAnsi="Times New Roman" w:cs="Times New Roman"/>
          <w:b/>
          <w:bCs/>
          <w:color w:val="FF0000"/>
          <w:sz w:val="24"/>
          <w:szCs w:val="24"/>
          <w:lang w:val="en-IN" w:eastAsia="en-IN"/>
        </w:rPr>
        <w:t xml:space="preserve">DATA SCIENCE </w:t>
      </w:r>
      <w:proofErr w:type="gramStart"/>
      <w:r w:rsidR="00574050" w:rsidRPr="00190539">
        <w:rPr>
          <w:rFonts w:ascii="Times New Roman" w:eastAsia="Times New Roman" w:hAnsi="Times New Roman" w:cs="Times New Roman"/>
          <w:b/>
          <w:bCs/>
          <w:color w:val="FF0000"/>
          <w:sz w:val="24"/>
          <w:szCs w:val="24"/>
          <w:lang w:val="en-IN" w:eastAsia="en-IN"/>
        </w:rPr>
        <w:t>TOOLBOX:PYTHON</w:t>
      </w:r>
      <w:proofErr w:type="gramEnd"/>
      <w:r w:rsidR="00574050" w:rsidRPr="00190539">
        <w:rPr>
          <w:rFonts w:ascii="Times New Roman" w:eastAsia="Times New Roman" w:hAnsi="Times New Roman" w:cs="Times New Roman"/>
          <w:b/>
          <w:bCs/>
          <w:color w:val="FF0000"/>
          <w:sz w:val="24"/>
          <w:szCs w:val="24"/>
          <w:lang w:val="en-IN" w:eastAsia="en-IN"/>
        </w:rPr>
        <w:t xml:space="preserve"> PROGRAMMING</w:t>
      </w:r>
    </w:p>
    <w:p w14:paraId="22D417D9" w14:textId="383AC099" w:rsidR="00180802" w:rsidRDefault="0057405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INT375 </w:t>
      </w:r>
    </w:p>
    <w:p w14:paraId="3DA3A9DD" w14:textId="77777777" w:rsidR="00180802" w:rsidRDefault="0000000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REPORT</w:t>
      </w:r>
    </w:p>
    <w:p w14:paraId="4AB84872" w14:textId="77777777" w:rsidR="00180802" w:rsidRDefault="00000000">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(Project Semester </w:t>
      </w:r>
      <w:r>
        <w:rPr>
          <w:rFonts w:ascii="Times New Roman" w:eastAsia="Times New Roman" w:hAnsi="Times New Roman" w:cs="Times New Roman"/>
          <w:sz w:val="24"/>
          <w:szCs w:val="24"/>
          <w:lang w:eastAsia="en-IN"/>
        </w:rPr>
        <w:t>January-April 2025</w:t>
      </w:r>
      <w:r>
        <w:rPr>
          <w:rFonts w:ascii="Times New Roman" w:eastAsia="Times New Roman" w:hAnsi="Times New Roman" w:cs="Times New Roman"/>
          <w:sz w:val="24"/>
          <w:szCs w:val="24"/>
          <w:lang w:val="en-IN" w:eastAsia="en-IN"/>
        </w:rPr>
        <w:t>)</w:t>
      </w:r>
    </w:p>
    <w:p w14:paraId="1AC009FE"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544C212D"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07A19544" w14:textId="77777777" w:rsidR="00180802" w:rsidRDefault="00180802">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5CE803FB" w14:textId="02653E18" w:rsidR="00180802" w:rsidRPr="00190539" w:rsidRDefault="00574050">
      <w:pPr>
        <w:suppressAutoHyphens w:val="0"/>
        <w:autoSpaceDE w:val="0"/>
        <w:autoSpaceDN w:val="0"/>
        <w:adjustRightInd w:val="0"/>
        <w:spacing w:after="0" w:line="360" w:lineRule="auto"/>
        <w:jc w:val="center"/>
        <w:rPr>
          <w:rFonts w:ascii="Times New Roman" w:eastAsia="Times New Roman" w:hAnsi="Times New Roman" w:cs="Times New Roman"/>
          <w:b/>
          <w:bCs/>
          <w:color w:val="00B050"/>
          <w:sz w:val="32"/>
          <w:szCs w:val="32"/>
          <w:lang w:val="en-IN" w:eastAsia="en-IN"/>
        </w:rPr>
      </w:pPr>
      <w:r w:rsidRPr="00190539">
        <w:rPr>
          <w:rFonts w:ascii="Times New Roman" w:eastAsia="Times New Roman" w:hAnsi="Times New Roman" w:cs="Times New Roman"/>
          <w:b/>
          <w:bCs/>
          <w:color w:val="00B050"/>
          <w:sz w:val="32"/>
          <w:szCs w:val="32"/>
          <w:lang w:val="en-IN" w:eastAsia="en-IN"/>
        </w:rPr>
        <w:t xml:space="preserve">Online Payment </w:t>
      </w:r>
      <w:proofErr w:type="spellStart"/>
      <w:r w:rsidRPr="00190539">
        <w:rPr>
          <w:rFonts w:ascii="Times New Roman" w:eastAsia="Times New Roman" w:hAnsi="Times New Roman" w:cs="Times New Roman"/>
          <w:b/>
          <w:bCs/>
          <w:color w:val="00B050"/>
          <w:sz w:val="32"/>
          <w:szCs w:val="32"/>
          <w:lang w:val="en-IN" w:eastAsia="en-IN"/>
        </w:rPr>
        <w:t>Fruad</w:t>
      </w:r>
      <w:proofErr w:type="spellEnd"/>
      <w:r w:rsidRPr="00190539">
        <w:rPr>
          <w:rFonts w:ascii="Times New Roman" w:eastAsia="Times New Roman" w:hAnsi="Times New Roman" w:cs="Times New Roman"/>
          <w:b/>
          <w:bCs/>
          <w:color w:val="00B050"/>
          <w:sz w:val="32"/>
          <w:szCs w:val="32"/>
          <w:lang w:val="en-IN" w:eastAsia="en-IN"/>
        </w:rPr>
        <w:t xml:space="preserve"> Detection</w:t>
      </w:r>
    </w:p>
    <w:p w14:paraId="4BED8974"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72BEF5BD"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70D65A16" w14:textId="3AB95A77" w:rsidR="00180802" w:rsidRPr="00AC7B68" w:rsidRDefault="00000000" w:rsidP="00AC7B68">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p>
    <w:p w14:paraId="569CBD3A" w14:textId="73D04C63" w:rsidR="00180802" w:rsidRDefault="00574050" w:rsidP="00AC7B68">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Himanshu Raj</w:t>
      </w:r>
    </w:p>
    <w:p w14:paraId="56142D3D" w14:textId="01550F10" w:rsidR="00180802" w:rsidRDefault="00000000">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Registration N</w:t>
      </w:r>
      <w:r w:rsidR="00574050">
        <w:rPr>
          <w:rFonts w:ascii="Times New Roman" w:eastAsia="Times New Roman" w:hAnsi="Times New Roman" w:cs="Times New Roman"/>
          <w:bCs/>
          <w:sz w:val="24"/>
          <w:szCs w:val="24"/>
          <w:lang w:val="en-IN" w:eastAsia="en-IN"/>
        </w:rPr>
        <w:t>o.  - 12314450</w:t>
      </w:r>
    </w:p>
    <w:p w14:paraId="5F186ED3" w14:textId="77777777" w:rsidR="00180802" w:rsidRDefault="00180802">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4760838C" w14:textId="601AA475" w:rsidR="00180802" w:rsidRDefault="00000000">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Programme and Section</w:t>
      </w:r>
      <w:r w:rsidR="00574050">
        <w:rPr>
          <w:rFonts w:ascii="Times New Roman" w:eastAsia="Times New Roman" w:hAnsi="Times New Roman" w:cs="Times New Roman"/>
          <w:bCs/>
          <w:sz w:val="24"/>
          <w:szCs w:val="24"/>
          <w:lang w:val="en-IN" w:eastAsia="en-IN"/>
        </w:rPr>
        <w:t xml:space="preserve"> – </w:t>
      </w:r>
      <w:proofErr w:type="spellStart"/>
      <w:proofErr w:type="gramStart"/>
      <w:r w:rsidR="00574050">
        <w:rPr>
          <w:rFonts w:ascii="Times New Roman" w:eastAsia="Times New Roman" w:hAnsi="Times New Roman" w:cs="Times New Roman"/>
          <w:bCs/>
          <w:sz w:val="24"/>
          <w:szCs w:val="24"/>
          <w:lang w:val="en-IN" w:eastAsia="en-IN"/>
        </w:rPr>
        <w:t>B.Tech</w:t>
      </w:r>
      <w:proofErr w:type="spellEnd"/>
      <w:proofErr w:type="gramEnd"/>
      <w:r w:rsidR="00574050">
        <w:rPr>
          <w:rFonts w:ascii="Times New Roman" w:eastAsia="Times New Roman" w:hAnsi="Times New Roman" w:cs="Times New Roman"/>
          <w:bCs/>
          <w:sz w:val="24"/>
          <w:szCs w:val="24"/>
          <w:lang w:val="en-IN" w:eastAsia="en-IN"/>
        </w:rPr>
        <w:t xml:space="preserve"> CSE and K23WA</w:t>
      </w:r>
    </w:p>
    <w:p w14:paraId="57CF9C40" w14:textId="190F64E8" w:rsidR="00180802" w:rsidRDefault="00000000" w:rsidP="00AC7B68">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Course Code</w:t>
      </w:r>
      <w:r w:rsidR="00574050">
        <w:rPr>
          <w:rFonts w:ascii="Times New Roman" w:eastAsia="Times New Roman" w:hAnsi="Times New Roman" w:cs="Times New Roman"/>
          <w:bCs/>
          <w:sz w:val="24"/>
          <w:szCs w:val="24"/>
          <w:lang w:val="en-IN" w:eastAsia="en-IN"/>
        </w:rPr>
        <w:t xml:space="preserve"> – INT375</w:t>
      </w:r>
    </w:p>
    <w:p w14:paraId="30AA78BB" w14:textId="77777777" w:rsidR="00AC7B68" w:rsidRPr="00AC7B68" w:rsidRDefault="00AC7B68" w:rsidP="00AC7B68">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52AA385D" w14:textId="77777777" w:rsidR="00180802" w:rsidRDefault="00180802">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4826EF22" w14:textId="16E66E7C" w:rsidR="00180802" w:rsidRPr="00AC7B68" w:rsidRDefault="00000000" w:rsidP="00AC7B68">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603EE93E" w14:textId="212948A4" w:rsidR="00180802" w:rsidRDefault="00574050" w:rsidP="00AC7B68">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Anand Kumar (30561)</w:t>
      </w:r>
    </w:p>
    <w:p w14:paraId="6886C7B6" w14:textId="77777777" w:rsidR="00180802" w:rsidRDefault="0000000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15A8894E" w14:textId="77777777" w:rsidR="00180802" w:rsidRDefault="0018080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7DA8364C" w14:textId="3FFE2DEC" w:rsidR="00180802" w:rsidRDefault="0000000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School of</w:t>
      </w:r>
      <w:r w:rsidR="00574050">
        <w:rPr>
          <w:rFonts w:ascii="Times New Roman" w:eastAsia="Times New Roman" w:hAnsi="Times New Roman" w:cs="Times New Roman"/>
          <w:b/>
          <w:bCs/>
          <w:sz w:val="24"/>
          <w:szCs w:val="24"/>
          <w:lang w:val="en-IN" w:eastAsia="en-IN"/>
        </w:rPr>
        <w:t xml:space="preserve"> Computer Science and Engineering</w:t>
      </w:r>
    </w:p>
    <w:p w14:paraId="3937EDF5" w14:textId="77777777" w:rsidR="00180802" w:rsidRDefault="00180802">
      <w:pPr>
        <w:spacing w:after="0" w:line="360" w:lineRule="auto"/>
        <w:rPr>
          <w:rFonts w:ascii="Times New Roman" w:eastAsia="Times New Roman" w:hAnsi="Times New Roman" w:cs="Times New Roman"/>
          <w:b/>
          <w:bCs/>
          <w:sz w:val="24"/>
          <w:szCs w:val="24"/>
          <w:lang w:val="en-IN" w:eastAsia="en-IN"/>
        </w:rPr>
      </w:pPr>
    </w:p>
    <w:p w14:paraId="31B09CA8" w14:textId="77777777" w:rsidR="00180802" w:rsidRDefault="00000000">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Professional University, Phagwara</w:t>
      </w:r>
    </w:p>
    <w:p w14:paraId="5F76ABE6" w14:textId="77777777" w:rsidR="00180802" w:rsidRDefault="00180802">
      <w:pPr>
        <w:spacing w:after="0" w:line="360" w:lineRule="auto"/>
        <w:jc w:val="center"/>
        <w:rPr>
          <w:rFonts w:ascii="Times New Roman" w:eastAsia="Times New Roman" w:hAnsi="Times New Roman" w:cs="Times New Roman"/>
          <w:b/>
          <w:bCs/>
          <w:sz w:val="24"/>
          <w:szCs w:val="24"/>
          <w:lang w:val="en-IN" w:eastAsia="en-IN"/>
        </w:rPr>
      </w:pPr>
    </w:p>
    <w:p w14:paraId="66AD92B5" w14:textId="77777777" w:rsidR="00180802" w:rsidRDefault="00180802">
      <w:pPr>
        <w:spacing w:after="0" w:line="360" w:lineRule="auto"/>
        <w:jc w:val="center"/>
        <w:rPr>
          <w:rFonts w:ascii="Times New Roman" w:eastAsia="Times New Roman" w:hAnsi="Times New Roman" w:cs="Times New Roman"/>
          <w:b/>
          <w:bCs/>
          <w:sz w:val="24"/>
          <w:szCs w:val="24"/>
          <w:lang w:val="en-IN" w:eastAsia="en-IN"/>
        </w:rPr>
      </w:pPr>
    </w:p>
    <w:p w14:paraId="3D7B6953" w14:textId="77777777" w:rsidR="00AC7B68" w:rsidRDefault="00AC7B68">
      <w:pPr>
        <w:spacing w:line="360" w:lineRule="auto"/>
        <w:ind w:left="720" w:right="737"/>
        <w:jc w:val="center"/>
        <w:rPr>
          <w:rFonts w:ascii="Times New Roman" w:hAnsi="Times New Roman" w:cs="Times New Roman"/>
          <w:b/>
          <w:sz w:val="24"/>
          <w:szCs w:val="24"/>
          <w:u w:val="single"/>
        </w:rPr>
      </w:pPr>
    </w:p>
    <w:p w14:paraId="6DB9D6E9" w14:textId="77777777" w:rsidR="00AC7B68" w:rsidRDefault="00AC7B68">
      <w:pPr>
        <w:spacing w:line="360" w:lineRule="auto"/>
        <w:ind w:left="720" w:right="737"/>
        <w:jc w:val="center"/>
        <w:rPr>
          <w:rFonts w:ascii="Times New Roman" w:hAnsi="Times New Roman" w:cs="Times New Roman"/>
          <w:b/>
          <w:sz w:val="24"/>
          <w:szCs w:val="24"/>
          <w:u w:val="single"/>
        </w:rPr>
      </w:pPr>
    </w:p>
    <w:p w14:paraId="17365843" w14:textId="77777777" w:rsidR="00AC7B68" w:rsidRDefault="00AC7B68">
      <w:pPr>
        <w:spacing w:line="360" w:lineRule="auto"/>
        <w:ind w:left="720" w:right="737"/>
        <w:jc w:val="center"/>
        <w:rPr>
          <w:rFonts w:ascii="Times New Roman" w:hAnsi="Times New Roman" w:cs="Times New Roman"/>
          <w:b/>
          <w:sz w:val="24"/>
          <w:szCs w:val="24"/>
          <w:u w:val="single"/>
        </w:rPr>
      </w:pPr>
    </w:p>
    <w:p w14:paraId="5395BF4B" w14:textId="77777777" w:rsidR="00AC7B68" w:rsidRDefault="00AC7B68">
      <w:pPr>
        <w:spacing w:line="360" w:lineRule="auto"/>
        <w:ind w:left="720" w:right="737"/>
        <w:jc w:val="center"/>
        <w:rPr>
          <w:rFonts w:ascii="Times New Roman" w:hAnsi="Times New Roman" w:cs="Times New Roman"/>
          <w:b/>
          <w:sz w:val="24"/>
          <w:szCs w:val="24"/>
          <w:u w:val="single"/>
        </w:rPr>
      </w:pPr>
    </w:p>
    <w:p w14:paraId="2BE22922" w14:textId="1AE4B8E4" w:rsidR="00180802" w:rsidRDefault="00000000">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lastRenderedPageBreak/>
        <w:t>CERTIFICATE</w:t>
      </w:r>
    </w:p>
    <w:p w14:paraId="1E50CF1A" w14:textId="77777777" w:rsidR="00180802" w:rsidRDefault="00180802">
      <w:pPr>
        <w:spacing w:line="360" w:lineRule="auto"/>
        <w:ind w:left="720" w:right="737"/>
        <w:jc w:val="both"/>
        <w:rPr>
          <w:rFonts w:ascii="Times New Roman" w:hAnsi="Times New Roman" w:cs="Times New Roman"/>
          <w:b/>
          <w:sz w:val="24"/>
          <w:szCs w:val="24"/>
        </w:rPr>
      </w:pPr>
    </w:p>
    <w:p w14:paraId="1D25D271" w14:textId="2091DD7D" w:rsidR="00180802" w:rsidRPr="00574050" w:rsidRDefault="00000000" w:rsidP="0057405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sz w:val="24"/>
          <w:szCs w:val="24"/>
        </w:rPr>
        <w:t xml:space="preserve">This is to certify that </w:t>
      </w:r>
      <w:r w:rsidR="00574050">
        <w:rPr>
          <w:rFonts w:ascii="Times New Roman" w:hAnsi="Times New Roman" w:cs="Times New Roman"/>
          <w:sz w:val="24"/>
          <w:szCs w:val="24"/>
        </w:rPr>
        <w:t>Himanshu Raj</w:t>
      </w:r>
      <w:r>
        <w:rPr>
          <w:rFonts w:ascii="Times New Roman" w:hAnsi="Times New Roman" w:cs="Times New Roman"/>
          <w:sz w:val="24"/>
          <w:szCs w:val="24"/>
        </w:rPr>
        <w:t xml:space="preserve"> bearing Registration no. </w:t>
      </w:r>
      <w:r w:rsidR="00574050">
        <w:rPr>
          <w:rFonts w:ascii="Times New Roman" w:hAnsi="Times New Roman" w:cs="Times New Roman"/>
          <w:sz w:val="24"/>
          <w:szCs w:val="24"/>
        </w:rPr>
        <w:t>12314450</w:t>
      </w:r>
      <w:r>
        <w:rPr>
          <w:rFonts w:ascii="Times New Roman" w:hAnsi="Times New Roman" w:cs="Times New Roman"/>
          <w:sz w:val="24"/>
          <w:szCs w:val="24"/>
        </w:rPr>
        <w:t xml:space="preserve"> has completed</w:t>
      </w:r>
      <w:r w:rsidR="00574050">
        <w:rPr>
          <w:rFonts w:ascii="Times New Roman" w:hAnsi="Times New Roman" w:cs="Times New Roman"/>
          <w:sz w:val="24"/>
          <w:szCs w:val="24"/>
        </w:rPr>
        <w:t xml:space="preserve"> </w:t>
      </w:r>
      <w:r w:rsidR="00574050" w:rsidRPr="00574050">
        <w:rPr>
          <w:rFonts w:ascii="Times New Roman" w:eastAsia="Times New Roman" w:hAnsi="Times New Roman" w:cs="Times New Roman"/>
          <w:sz w:val="20"/>
          <w:szCs w:val="20"/>
          <w:lang w:val="en-IN" w:eastAsia="en-IN"/>
        </w:rPr>
        <w:t>DATA</w:t>
      </w:r>
      <w:r w:rsidR="00574050">
        <w:rPr>
          <w:rFonts w:ascii="Times New Roman" w:eastAsia="Times New Roman" w:hAnsi="Times New Roman" w:cs="Times New Roman"/>
          <w:sz w:val="20"/>
          <w:szCs w:val="20"/>
          <w:lang w:val="en-IN" w:eastAsia="en-IN"/>
        </w:rPr>
        <w:t xml:space="preserve"> </w:t>
      </w:r>
      <w:r w:rsidR="00574050" w:rsidRPr="00574050">
        <w:rPr>
          <w:rFonts w:ascii="Times New Roman" w:eastAsia="Times New Roman" w:hAnsi="Times New Roman" w:cs="Times New Roman"/>
          <w:sz w:val="20"/>
          <w:szCs w:val="20"/>
          <w:lang w:val="en-IN" w:eastAsia="en-IN"/>
        </w:rPr>
        <w:t>SCIEN</w:t>
      </w:r>
      <w:r w:rsidR="00574050">
        <w:rPr>
          <w:rFonts w:ascii="Times New Roman" w:eastAsia="Times New Roman" w:hAnsi="Times New Roman" w:cs="Times New Roman"/>
          <w:sz w:val="20"/>
          <w:szCs w:val="20"/>
          <w:lang w:val="en-IN" w:eastAsia="en-IN"/>
        </w:rPr>
        <w:t xml:space="preserve">CE </w:t>
      </w:r>
      <w:proofErr w:type="gramStart"/>
      <w:r w:rsidR="00574050" w:rsidRPr="00574050">
        <w:rPr>
          <w:rFonts w:ascii="Times New Roman" w:eastAsia="Times New Roman" w:hAnsi="Times New Roman" w:cs="Times New Roman"/>
          <w:sz w:val="20"/>
          <w:szCs w:val="20"/>
          <w:lang w:val="en-IN" w:eastAsia="en-IN"/>
        </w:rPr>
        <w:t>TOOLBOX:PYTHON</w:t>
      </w:r>
      <w:proofErr w:type="gramEnd"/>
      <w:r w:rsidR="00574050" w:rsidRPr="00574050">
        <w:rPr>
          <w:rFonts w:ascii="Times New Roman" w:eastAsia="Times New Roman" w:hAnsi="Times New Roman" w:cs="Times New Roman"/>
          <w:sz w:val="20"/>
          <w:szCs w:val="20"/>
          <w:lang w:val="en-IN" w:eastAsia="en-IN"/>
        </w:rPr>
        <w:t xml:space="preserve"> PROGRAMMING</w:t>
      </w:r>
      <w:r w:rsidR="00574050">
        <w:rPr>
          <w:rFonts w:ascii="Times New Roman" w:eastAsia="Times New Roman" w:hAnsi="Times New Roman" w:cs="Times New Roman"/>
          <w:b/>
          <w:bCs/>
          <w:sz w:val="24"/>
          <w:szCs w:val="24"/>
          <w:lang w:val="en-IN" w:eastAsia="en-IN"/>
        </w:rPr>
        <w:t xml:space="preserve">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4F070327" w14:textId="77777777" w:rsidR="00180802" w:rsidRDefault="00180802">
      <w:pPr>
        <w:spacing w:line="360" w:lineRule="auto"/>
        <w:ind w:left="720" w:right="737"/>
        <w:jc w:val="both"/>
        <w:rPr>
          <w:rFonts w:ascii="Times New Roman" w:hAnsi="Times New Roman" w:cs="Times New Roman"/>
          <w:sz w:val="24"/>
          <w:szCs w:val="24"/>
        </w:rPr>
      </w:pPr>
    </w:p>
    <w:p w14:paraId="5B10E1A8" w14:textId="77777777" w:rsidR="00180802" w:rsidRDefault="00180802">
      <w:pPr>
        <w:spacing w:line="360" w:lineRule="auto"/>
        <w:ind w:left="720" w:right="737"/>
        <w:jc w:val="both"/>
        <w:rPr>
          <w:rFonts w:ascii="Times New Roman" w:hAnsi="Times New Roman" w:cs="Times New Roman"/>
          <w:sz w:val="24"/>
          <w:szCs w:val="24"/>
        </w:rPr>
      </w:pPr>
    </w:p>
    <w:p w14:paraId="31ADD8DA" w14:textId="77777777" w:rsidR="00180802" w:rsidRDefault="00000000">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7564EF78" w14:textId="77777777" w:rsidR="00180802" w:rsidRDefault="00000000">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3C43CB5A" w14:textId="6DFCB27C" w:rsidR="00180802" w:rsidRDefault="00000000">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School of </w:t>
      </w:r>
      <w:r w:rsidR="00AC7B68">
        <w:rPr>
          <w:rFonts w:ascii="Times New Roman" w:hAnsi="Times New Roman" w:cs="Times New Roman"/>
          <w:b/>
          <w:sz w:val="24"/>
          <w:szCs w:val="24"/>
        </w:rPr>
        <w:t>Computer Science and Engineering</w:t>
      </w:r>
    </w:p>
    <w:p w14:paraId="0FDCFFCF" w14:textId="77777777" w:rsidR="00180802" w:rsidRDefault="00000000">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2C4E5FF3" w14:textId="77777777" w:rsidR="00180802" w:rsidRDefault="00000000">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55C3A626" w14:textId="77777777" w:rsidR="00180802" w:rsidRDefault="00180802">
      <w:pPr>
        <w:pStyle w:val="NoSpacing"/>
        <w:spacing w:line="360" w:lineRule="auto"/>
        <w:ind w:left="720" w:right="737"/>
        <w:rPr>
          <w:rFonts w:ascii="Times New Roman" w:hAnsi="Times New Roman" w:cs="Times New Roman"/>
          <w:sz w:val="24"/>
          <w:szCs w:val="24"/>
        </w:rPr>
      </w:pPr>
    </w:p>
    <w:p w14:paraId="4DC9D479" w14:textId="77777777" w:rsidR="00180802" w:rsidRDefault="00000000">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p>
    <w:p w14:paraId="52E90989" w14:textId="77777777" w:rsidR="00180802" w:rsidRDefault="00180802">
      <w:pPr>
        <w:pStyle w:val="NoSpacing"/>
        <w:spacing w:line="360" w:lineRule="auto"/>
        <w:ind w:left="720" w:right="737"/>
        <w:rPr>
          <w:rFonts w:ascii="Times New Roman" w:hAnsi="Times New Roman" w:cs="Times New Roman"/>
          <w:sz w:val="24"/>
          <w:szCs w:val="24"/>
        </w:rPr>
      </w:pPr>
    </w:p>
    <w:p w14:paraId="511FB5F8" w14:textId="77777777" w:rsidR="00180802" w:rsidRDefault="00180802">
      <w:pPr>
        <w:spacing w:line="360" w:lineRule="auto"/>
        <w:ind w:left="720" w:right="737"/>
        <w:jc w:val="both"/>
        <w:rPr>
          <w:rFonts w:ascii="Times New Roman" w:hAnsi="Times New Roman" w:cs="Times New Roman"/>
          <w:sz w:val="24"/>
          <w:szCs w:val="24"/>
        </w:rPr>
      </w:pPr>
    </w:p>
    <w:p w14:paraId="4894C5D5" w14:textId="77777777" w:rsidR="00180802" w:rsidRDefault="00000000">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p>
    <w:p w14:paraId="0E7654F3" w14:textId="77777777" w:rsidR="00180802" w:rsidRDefault="00000000">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DECLARATION</w:t>
      </w:r>
    </w:p>
    <w:p w14:paraId="6CA59636" w14:textId="77777777" w:rsidR="00180802" w:rsidRDefault="00180802">
      <w:pPr>
        <w:spacing w:line="360" w:lineRule="auto"/>
        <w:ind w:left="720" w:right="737"/>
        <w:jc w:val="both"/>
        <w:rPr>
          <w:rFonts w:ascii="Times New Roman" w:hAnsi="Times New Roman" w:cs="Times New Roman"/>
          <w:sz w:val="24"/>
          <w:szCs w:val="24"/>
        </w:rPr>
      </w:pPr>
    </w:p>
    <w:p w14:paraId="27808EB4" w14:textId="41C89693" w:rsidR="00180802" w:rsidRDefault="00000000">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I,</w:t>
      </w:r>
      <w:r w:rsidR="00574050">
        <w:rPr>
          <w:rFonts w:ascii="Times New Roman" w:hAnsi="Times New Roman" w:cs="Times New Roman"/>
          <w:sz w:val="24"/>
          <w:szCs w:val="24"/>
        </w:rPr>
        <w:t xml:space="preserve"> Himanshu Raj</w:t>
      </w:r>
      <w:r>
        <w:rPr>
          <w:rFonts w:ascii="Times New Roman" w:hAnsi="Times New Roman" w:cs="Times New Roman"/>
          <w:sz w:val="24"/>
          <w:szCs w:val="24"/>
        </w:rPr>
        <w:t xml:space="preserve"> student of </w:t>
      </w:r>
      <w:proofErr w:type="spellStart"/>
      <w:proofErr w:type="gramStart"/>
      <w:r w:rsidR="00574050">
        <w:rPr>
          <w:rFonts w:ascii="Times New Roman" w:hAnsi="Times New Roman" w:cs="Times New Roman"/>
          <w:sz w:val="24"/>
          <w:szCs w:val="24"/>
        </w:rPr>
        <w:t>B.Tech</w:t>
      </w:r>
      <w:proofErr w:type="spellEnd"/>
      <w:proofErr w:type="gramEnd"/>
      <w:r w:rsidR="00574050">
        <w:rPr>
          <w:rFonts w:ascii="Times New Roman" w:hAnsi="Times New Roman" w:cs="Times New Roman"/>
          <w:sz w:val="24"/>
          <w:szCs w:val="24"/>
        </w:rPr>
        <w:t xml:space="preserve"> Computer Science and Engineering</w:t>
      </w:r>
      <w:r>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14:paraId="09EF5740" w14:textId="77777777" w:rsidR="00180802" w:rsidRDefault="00000000">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3DF2ED25" w14:textId="0F802582" w:rsidR="00180802" w:rsidRDefault="00180802">
      <w:pPr>
        <w:spacing w:line="360" w:lineRule="auto"/>
        <w:ind w:left="720" w:right="737"/>
        <w:jc w:val="both"/>
        <w:rPr>
          <w:rFonts w:ascii="Times New Roman" w:hAnsi="Times New Roman" w:cs="Times New Roman"/>
          <w:sz w:val="24"/>
          <w:szCs w:val="24"/>
        </w:rPr>
      </w:pPr>
    </w:p>
    <w:p w14:paraId="2B807571" w14:textId="14081E2B" w:rsidR="00180802" w:rsidRDefault="00000000" w:rsidP="00AC7B68">
      <w:pPr>
        <w:tabs>
          <w:tab w:val="left" w:pos="6120"/>
        </w:tabs>
        <w:spacing w:line="360" w:lineRule="auto"/>
        <w:ind w:left="5760" w:right="737"/>
        <w:jc w:val="both"/>
        <w:rPr>
          <w:rFonts w:ascii="Times New Roman" w:hAnsi="Times New Roman" w:cs="Times New Roman"/>
          <w:sz w:val="24"/>
          <w:szCs w:val="24"/>
        </w:rPr>
      </w:pPr>
      <w:r>
        <w:rPr>
          <w:rFonts w:ascii="Times New Roman" w:hAnsi="Times New Roman" w:cs="Times New Roman"/>
          <w:sz w:val="24"/>
          <w:szCs w:val="24"/>
        </w:rPr>
        <w:t>Date:</w:t>
      </w:r>
      <w:r w:rsidR="00574050">
        <w:rPr>
          <w:rFonts w:ascii="Times New Roman" w:hAnsi="Times New Roman" w:cs="Times New Roman"/>
          <w:sz w:val="24"/>
          <w:szCs w:val="24"/>
        </w:rPr>
        <w:t xml:space="preserve"> </w:t>
      </w:r>
      <w:r w:rsidR="00AC7B68">
        <w:rPr>
          <w:rFonts w:ascii="Times New Roman" w:hAnsi="Times New Roman" w:cs="Times New Roman"/>
          <w:sz w:val="24"/>
          <w:szCs w:val="24"/>
        </w:rPr>
        <w:t>12</w:t>
      </w:r>
      <w:r w:rsidR="00574050">
        <w:rPr>
          <w:rFonts w:ascii="Times New Roman" w:hAnsi="Times New Roman" w:cs="Times New Roman"/>
          <w:sz w:val="24"/>
          <w:szCs w:val="24"/>
        </w:rPr>
        <w:t>-04-2025</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C7B68">
        <w:rPr>
          <w:rFonts w:ascii="Times New Roman" w:hAnsi="Times New Roman" w:cs="Times New Roman"/>
          <w:noProof/>
          <w:sz w:val="24"/>
          <w:szCs w:val="24"/>
        </w:rPr>
        <w:drawing>
          <wp:inline distT="0" distB="0" distL="0" distR="0" wp14:anchorId="240F868C" wp14:editId="184F9DE6">
            <wp:extent cx="2200275" cy="5905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00275" cy="590550"/>
                    </a:xfrm>
                    <a:prstGeom prst="rect">
                      <a:avLst/>
                    </a:prstGeom>
                    <a:noFill/>
                    <a:ln>
                      <a:noFill/>
                    </a:ln>
                  </pic:spPr>
                </pic:pic>
              </a:graphicData>
            </a:graphic>
          </wp:inline>
        </w:drawing>
      </w:r>
    </w:p>
    <w:p w14:paraId="7A263116" w14:textId="229849AF" w:rsidR="00180802" w:rsidRDefault="00000000">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Registration No.</w:t>
      </w:r>
      <w:r w:rsidR="00574050">
        <w:rPr>
          <w:rFonts w:ascii="Times New Roman" w:hAnsi="Times New Roman" w:cs="Times New Roman"/>
          <w:sz w:val="24"/>
          <w:szCs w:val="24"/>
        </w:rPr>
        <w:t xml:space="preserve"> - 12314450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sidR="00A918B3">
        <w:rPr>
          <w:rFonts w:ascii="Times New Roman" w:hAnsi="Times New Roman" w:cs="Times New Roman"/>
          <w:sz w:val="24"/>
          <w:szCs w:val="24"/>
        </w:rPr>
        <w:t>Himanshu Raj</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26360C4F" w14:textId="77777777" w:rsidR="00180802" w:rsidRDefault="00000000">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p>
    <w:p w14:paraId="4B3C5AD9"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7DAC852E"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282123A0"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01FFB717"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3C2D28C0"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13406FE5"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77C17CC1"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13E96329"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0CD4849B"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42259D23"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7914C67A"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3AFF0C30"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7AE799F0"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6439000A"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5A6B392A"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7A095D3F"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640EE0F7"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0F386EE9" w14:textId="77777777" w:rsidR="00574050" w:rsidRDefault="00574050">
      <w:pPr>
        <w:spacing w:after="0" w:line="360" w:lineRule="auto"/>
        <w:rPr>
          <w:rFonts w:ascii="Times New Roman" w:eastAsia="Times New Roman" w:hAnsi="Times New Roman" w:cs="Times New Roman"/>
          <w:b/>
          <w:bCs/>
          <w:sz w:val="24"/>
          <w:szCs w:val="24"/>
          <w:lang w:val="en-IN" w:eastAsia="en-IN"/>
        </w:rPr>
      </w:pPr>
    </w:p>
    <w:p w14:paraId="46C5F839" w14:textId="77777777" w:rsidR="00574050" w:rsidRPr="00574050" w:rsidRDefault="00574050" w:rsidP="00574050">
      <w:pPr>
        <w:spacing w:after="0" w:line="360" w:lineRule="auto"/>
        <w:rPr>
          <w:rFonts w:ascii="Times New Roman" w:hAnsi="Times New Roman" w:cs="Times New Roman"/>
          <w:b/>
          <w:color w:val="FF0000"/>
          <w:sz w:val="24"/>
          <w:szCs w:val="24"/>
        </w:rPr>
      </w:pPr>
    </w:p>
    <w:p w14:paraId="33D0877D" w14:textId="5010F8F5" w:rsidR="00574050" w:rsidRPr="00574050" w:rsidRDefault="00574050" w:rsidP="00574050">
      <w:pPr>
        <w:spacing w:after="0" w:line="360" w:lineRule="auto"/>
        <w:rPr>
          <w:rFonts w:ascii="Times New Roman" w:hAnsi="Times New Roman" w:cs="Times New Roman"/>
          <w:b/>
          <w:color w:val="FF0000"/>
          <w:sz w:val="24"/>
          <w:szCs w:val="24"/>
        </w:rPr>
      </w:pPr>
      <w:r w:rsidRPr="00574050">
        <w:rPr>
          <w:rFonts w:ascii="Times New Roman" w:hAnsi="Times New Roman" w:cs="Times New Roman"/>
          <w:b/>
          <w:color w:val="FF0000"/>
          <w:sz w:val="24"/>
          <w:szCs w:val="24"/>
        </w:rPr>
        <w:t>ONLINE PAYMENT FRAUD DETECTION</w:t>
      </w:r>
    </w:p>
    <w:p w14:paraId="61EA85A6" w14:textId="77777777" w:rsidR="00574050" w:rsidRPr="00574050" w:rsidRDefault="00574050" w:rsidP="00574050">
      <w:pPr>
        <w:spacing w:after="0" w:line="360" w:lineRule="auto"/>
        <w:rPr>
          <w:rFonts w:ascii="Times New Roman" w:hAnsi="Times New Roman" w:cs="Times New Roman"/>
          <w:b/>
          <w:sz w:val="24"/>
          <w:szCs w:val="24"/>
        </w:rPr>
      </w:pPr>
    </w:p>
    <w:p w14:paraId="7D1616D4" w14:textId="36295C0C"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1. INTRODUCTION</w:t>
      </w:r>
    </w:p>
    <w:p w14:paraId="5376C7F0" w14:textId="77777777" w:rsidR="00574050" w:rsidRPr="00574050" w:rsidRDefault="00574050" w:rsidP="00574050">
      <w:pPr>
        <w:spacing w:after="0" w:line="360" w:lineRule="auto"/>
        <w:rPr>
          <w:rFonts w:ascii="Times New Roman" w:hAnsi="Times New Roman" w:cs="Times New Roman"/>
          <w:b/>
          <w:sz w:val="24"/>
          <w:szCs w:val="24"/>
        </w:rPr>
      </w:pPr>
    </w:p>
    <w:p w14:paraId="0EE12505"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Online payment fraud has become a significant concern for financial institutions, businesses, and consumers alike. With the dramatic increase in digital transactions, especially during and after the COVID-19 pandemic, the financial industry has witnessed a corresponding rise in fraudulent activities. According to the Federal Trade Commission, consumers reported losing more than $5.8 billion to fraud in 2021, an increase of more than 70 percent over the previous year.</w:t>
      </w:r>
    </w:p>
    <w:p w14:paraId="6E55FAB1" w14:textId="77777777" w:rsidR="00574050" w:rsidRPr="00574050" w:rsidRDefault="00574050" w:rsidP="00574050">
      <w:pPr>
        <w:spacing w:after="0" w:line="360" w:lineRule="auto"/>
        <w:rPr>
          <w:rFonts w:ascii="Times New Roman" w:hAnsi="Times New Roman" w:cs="Times New Roman"/>
          <w:b/>
          <w:sz w:val="24"/>
          <w:szCs w:val="24"/>
        </w:rPr>
      </w:pPr>
    </w:p>
    <w:p w14:paraId="737F5C3F"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This project focuses on detecting fraudulent transactions in online payments using machine learning techniques. The goal is to develop models that can effectively identify potential fraudulent transactions based on various transaction features, helping financial institutions to prevent losses and protect their customers.</w:t>
      </w:r>
    </w:p>
    <w:p w14:paraId="7802D824" w14:textId="77777777" w:rsidR="00574050" w:rsidRPr="00574050" w:rsidRDefault="00574050" w:rsidP="00574050">
      <w:pPr>
        <w:spacing w:after="0" w:line="360" w:lineRule="auto"/>
        <w:rPr>
          <w:rFonts w:ascii="Times New Roman" w:hAnsi="Times New Roman" w:cs="Times New Roman"/>
          <w:b/>
          <w:sz w:val="24"/>
          <w:szCs w:val="24"/>
        </w:rPr>
      </w:pPr>
    </w:p>
    <w:p w14:paraId="202AD5A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Fraud detection presents several unique challenges:</w:t>
      </w:r>
    </w:p>
    <w:p w14:paraId="2652B219" w14:textId="77777777" w:rsidR="00574050" w:rsidRPr="00574050" w:rsidRDefault="00574050" w:rsidP="00574050">
      <w:pPr>
        <w:spacing w:after="0" w:line="360" w:lineRule="auto"/>
        <w:rPr>
          <w:rFonts w:ascii="Times New Roman" w:hAnsi="Times New Roman" w:cs="Times New Roman"/>
          <w:b/>
          <w:sz w:val="24"/>
          <w:szCs w:val="24"/>
        </w:rPr>
      </w:pPr>
    </w:p>
    <w:p w14:paraId="4D87216D"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1. Class Imbalance: Fraudulent transactions typically represent a very small percentage of all transactions, creating a highly imbalanced dataset.</w:t>
      </w:r>
    </w:p>
    <w:p w14:paraId="541A4337" w14:textId="77777777" w:rsidR="00574050" w:rsidRPr="00574050" w:rsidRDefault="00574050" w:rsidP="00574050">
      <w:pPr>
        <w:spacing w:after="0" w:line="360" w:lineRule="auto"/>
        <w:rPr>
          <w:rFonts w:ascii="Times New Roman" w:hAnsi="Times New Roman" w:cs="Times New Roman"/>
          <w:b/>
          <w:sz w:val="24"/>
          <w:szCs w:val="24"/>
        </w:rPr>
      </w:pPr>
    </w:p>
    <w:p w14:paraId="0E916F0C"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2. Evolving Patterns: Fraudsters continuously adapt their techniques to evade detection, making it necessary for detection systems to evolve constantly.</w:t>
      </w:r>
    </w:p>
    <w:p w14:paraId="7C5DDF92" w14:textId="77777777" w:rsidR="00574050" w:rsidRPr="00574050" w:rsidRDefault="00574050" w:rsidP="00574050">
      <w:pPr>
        <w:spacing w:after="0" w:line="360" w:lineRule="auto"/>
        <w:rPr>
          <w:rFonts w:ascii="Times New Roman" w:hAnsi="Times New Roman" w:cs="Times New Roman"/>
          <w:b/>
          <w:sz w:val="24"/>
          <w:szCs w:val="24"/>
        </w:rPr>
      </w:pPr>
    </w:p>
    <w:p w14:paraId="3856D76E"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3. High Cost of False Negatives: Missing a fraudulent transaction (false negative) can be much more costly than flagging a legitimate transaction as suspicious (false positive).</w:t>
      </w:r>
    </w:p>
    <w:p w14:paraId="7693664F" w14:textId="77777777" w:rsidR="00574050" w:rsidRPr="00574050" w:rsidRDefault="00574050" w:rsidP="00574050">
      <w:pPr>
        <w:spacing w:after="0" w:line="360" w:lineRule="auto"/>
        <w:rPr>
          <w:rFonts w:ascii="Times New Roman" w:hAnsi="Times New Roman" w:cs="Times New Roman"/>
          <w:b/>
          <w:sz w:val="24"/>
          <w:szCs w:val="24"/>
        </w:rPr>
      </w:pPr>
    </w:p>
    <w:p w14:paraId="0FC8CC41"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4. Real-time Requirements: Fraud detection often needs to happen in real-time, requiring efficient algorithms and implementations.</w:t>
      </w:r>
    </w:p>
    <w:p w14:paraId="25508E4A" w14:textId="77777777" w:rsidR="00574050" w:rsidRPr="00574050" w:rsidRDefault="00574050" w:rsidP="00574050">
      <w:pPr>
        <w:spacing w:after="0" w:line="360" w:lineRule="auto"/>
        <w:rPr>
          <w:rFonts w:ascii="Times New Roman" w:hAnsi="Times New Roman" w:cs="Times New Roman"/>
          <w:b/>
          <w:sz w:val="24"/>
          <w:szCs w:val="24"/>
        </w:rPr>
      </w:pPr>
    </w:p>
    <w:p w14:paraId="1E6F7AF6"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This project addresses these challenges through comprehensive data analysis and by developing machine learning models that can effectively identify fraudulent patterns while minimizing false positives.</w:t>
      </w:r>
    </w:p>
    <w:p w14:paraId="35CCED2F" w14:textId="77777777" w:rsidR="00574050" w:rsidRDefault="00574050" w:rsidP="00574050">
      <w:pPr>
        <w:spacing w:after="0" w:line="360" w:lineRule="auto"/>
        <w:rPr>
          <w:rFonts w:ascii="Times New Roman" w:hAnsi="Times New Roman" w:cs="Times New Roman"/>
          <w:b/>
          <w:sz w:val="24"/>
          <w:szCs w:val="24"/>
        </w:rPr>
      </w:pPr>
    </w:p>
    <w:p w14:paraId="21A69B14" w14:textId="77777777" w:rsidR="00574050" w:rsidRPr="00574050" w:rsidRDefault="00574050" w:rsidP="00574050">
      <w:pPr>
        <w:spacing w:after="0" w:line="360" w:lineRule="auto"/>
        <w:rPr>
          <w:rFonts w:ascii="Times New Roman" w:hAnsi="Times New Roman" w:cs="Times New Roman"/>
          <w:b/>
          <w:sz w:val="24"/>
          <w:szCs w:val="24"/>
        </w:rPr>
      </w:pPr>
    </w:p>
    <w:p w14:paraId="11B3F84C" w14:textId="5DE1DDC5"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2. SOURCE OF DATASET</w:t>
      </w:r>
    </w:p>
    <w:p w14:paraId="40493561" w14:textId="77777777" w:rsidR="00574050" w:rsidRPr="00574050" w:rsidRDefault="00574050" w:rsidP="00574050">
      <w:pPr>
        <w:spacing w:after="0" w:line="360" w:lineRule="auto"/>
        <w:rPr>
          <w:rFonts w:ascii="Times New Roman" w:hAnsi="Times New Roman" w:cs="Times New Roman"/>
          <w:b/>
          <w:sz w:val="24"/>
          <w:szCs w:val="24"/>
        </w:rPr>
      </w:pPr>
    </w:p>
    <w:p w14:paraId="5391A5CD"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For this project, we utilize the "Online Payment Fraud Detection" dataset from Kaggle. This dataset contains transactions made by credit cards, including both legitimate and fraudulent transactions. The dataset is designed to simulate real-world online payment scenarios and provides various features that can be used to identify patterns of fraud.</w:t>
      </w:r>
    </w:p>
    <w:p w14:paraId="159281F7" w14:textId="77777777" w:rsidR="00574050" w:rsidRPr="00574050" w:rsidRDefault="00574050" w:rsidP="00574050">
      <w:pPr>
        <w:spacing w:after="0" w:line="360" w:lineRule="auto"/>
        <w:rPr>
          <w:rFonts w:ascii="Times New Roman" w:hAnsi="Times New Roman" w:cs="Times New Roman"/>
          <w:b/>
          <w:sz w:val="24"/>
          <w:szCs w:val="24"/>
        </w:rPr>
      </w:pPr>
    </w:p>
    <w:p w14:paraId="3090A810"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Dataset Source: Kaggle - Online Payments Fraud Detection Dataset (https://www.kaggle.com/datasets/rupakroy/online-payments-fraud-detection-dataset)</w:t>
      </w:r>
    </w:p>
    <w:p w14:paraId="388C44A8" w14:textId="77777777" w:rsidR="00574050" w:rsidRPr="00574050" w:rsidRDefault="00574050" w:rsidP="00574050">
      <w:pPr>
        <w:spacing w:after="0" w:line="360" w:lineRule="auto"/>
        <w:rPr>
          <w:rFonts w:ascii="Times New Roman" w:hAnsi="Times New Roman" w:cs="Times New Roman"/>
          <w:b/>
          <w:sz w:val="24"/>
          <w:szCs w:val="24"/>
        </w:rPr>
      </w:pPr>
    </w:p>
    <w:p w14:paraId="7832A882"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 dataset includes the following key features:</w:t>
      </w:r>
    </w:p>
    <w:p w14:paraId="4A778E5E" w14:textId="77777777" w:rsidR="00574050" w:rsidRPr="00574050" w:rsidRDefault="00574050" w:rsidP="00574050">
      <w:pPr>
        <w:spacing w:after="0" w:line="360" w:lineRule="auto"/>
        <w:rPr>
          <w:rFonts w:ascii="Times New Roman" w:hAnsi="Times New Roman" w:cs="Times New Roman"/>
          <w:b/>
          <w:sz w:val="24"/>
          <w:szCs w:val="24"/>
        </w:rPr>
      </w:pPr>
    </w:p>
    <w:p w14:paraId="679D91D3"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step: The time step at which the transaction occurred</w:t>
      </w:r>
    </w:p>
    <w:p w14:paraId="22F0382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type: The type of transaction (e.g., CASH_OUT, PAYMENT, CASH_IN, TRANSFER, DEBIT)</w:t>
      </w:r>
    </w:p>
    <w:p w14:paraId="74A6E43E"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amount: The transaction amount</w:t>
      </w:r>
    </w:p>
    <w:p w14:paraId="418F019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w:t>
      </w:r>
      <w:proofErr w:type="spellStart"/>
      <w:r w:rsidRPr="00574050">
        <w:rPr>
          <w:rFonts w:ascii="Times New Roman" w:hAnsi="Times New Roman" w:cs="Times New Roman"/>
          <w:b/>
          <w:sz w:val="24"/>
          <w:szCs w:val="24"/>
        </w:rPr>
        <w:t>nameOrig</w:t>
      </w:r>
      <w:proofErr w:type="spellEnd"/>
      <w:r w:rsidRPr="00574050">
        <w:rPr>
          <w:rFonts w:ascii="Times New Roman" w:hAnsi="Times New Roman" w:cs="Times New Roman"/>
          <w:b/>
          <w:sz w:val="24"/>
          <w:szCs w:val="24"/>
        </w:rPr>
        <w:t>: The customer who initiated the transaction</w:t>
      </w:r>
    </w:p>
    <w:p w14:paraId="263C69B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w:t>
      </w:r>
      <w:proofErr w:type="spellStart"/>
      <w:r w:rsidRPr="00574050">
        <w:rPr>
          <w:rFonts w:ascii="Times New Roman" w:hAnsi="Times New Roman" w:cs="Times New Roman"/>
          <w:b/>
          <w:sz w:val="24"/>
          <w:szCs w:val="24"/>
        </w:rPr>
        <w:t>oldbalanceOrg</w:t>
      </w:r>
      <w:proofErr w:type="spellEnd"/>
      <w:r w:rsidRPr="00574050">
        <w:rPr>
          <w:rFonts w:ascii="Times New Roman" w:hAnsi="Times New Roman" w:cs="Times New Roman"/>
          <w:b/>
          <w:sz w:val="24"/>
          <w:szCs w:val="24"/>
        </w:rPr>
        <w:t>: The balance before the transaction</w:t>
      </w:r>
    </w:p>
    <w:p w14:paraId="76AFD72F"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w:t>
      </w:r>
      <w:proofErr w:type="spellStart"/>
      <w:r w:rsidRPr="00574050">
        <w:rPr>
          <w:rFonts w:ascii="Times New Roman" w:hAnsi="Times New Roman" w:cs="Times New Roman"/>
          <w:b/>
          <w:sz w:val="24"/>
          <w:szCs w:val="24"/>
        </w:rPr>
        <w:t>newbalanceOrig</w:t>
      </w:r>
      <w:proofErr w:type="spellEnd"/>
      <w:r w:rsidRPr="00574050">
        <w:rPr>
          <w:rFonts w:ascii="Times New Roman" w:hAnsi="Times New Roman" w:cs="Times New Roman"/>
          <w:b/>
          <w:sz w:val="24"/>
          <w:szCs w:val="24"/>
        </w:rPr>
        <w:t>: The balance after the transaction</w:t>
      </w:r>
    </w:p>
    <w:p w14:paraId="52DF1A23"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w:t>
      </w:r>
      <w:proofErr w:type="spellStart"/>
      <w:r w:rsidRPr="00574050">
        <w:rPr>
          <w:rFonts w:ascii="Times New Roman" w:hAnsi="Times New Roman" w:cs="Times New Roman"/>
          <w:b/>
          <w:sz w:val="24"/>
          <w:szCs w:val="24"/>
        </w:rPr>
        <w:t>nameDest</w:t>
      </w:r>
      <w:proofErr w:type="spellEnd"/>
      <w:r w:rsidRPr="00574050">
        <w:rPr>
          <w:rFonts w:ascii="Times New Roman" w:hAnsi="Times New Roman" w:cs="Times New Roman"/>
          <w:b/>
          <w:sz w:val="24"/>
          <w:szCs w:val="24"/>
        </w:rPr>
        <w:t>: The recipient of the transaction</w:t>
      </w:r>
    </w:p>
    <w:p w14:paraId="53FA987D"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w:t>
      </w:r>
      <w:proofErr w:type="spellStart"/>
      <w:r w:rsidRPr="00574050">
        <w:rPr>
          <w:rFonts w:ascii="Times New Roman" w:hAnsi="Times New Roman" w:cs="Times New Roman"/>
          <w:b/>
          <w:sz w:val="24"/>
          <w:szCs w:val="24"/>
        </w:rPr>
        <w:t>oldbalanceDest</w:t>
      </w:r>
      <w:proofErr w:type="spellEnd"/>
      <w:r w:rsidRPr="00574050">
        <w:rPr>
          <w:rFonts w:ascii="Times New Roman" w:hAnsi="Times New Roman" w:cs="Times New Roman"/>
          <w:b/>
          <w:sz w:val="24"/>
          <w:szCs w:val="24"/>
        </w:rPr>
        <w:t>: The initial balance of the recipient before the transaction</w:t>
      </w:r>
    </w:p>
    <w:p w14:paraId="4FB8E33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w:t>
      </w:r>
      <w:proofErr w:type="spellStart"/>
      <w:r w:rsidRPr="00574050">
        <w:rPr>
          <w:rFonts w:ascii="Times New Roman" w:hAnsi="Times New Roman" w:cs="Times New Roman"/>
          <w:b/>
          <w:sz w:val="24"/>
          <w:szCs w:val="24"/>
        </w:rPr>
        <w:t>newbalanceDest</w:t>
      </w:r>
      <w:proofErr w:type="spellEnd"/>
      <w:r w:rsidRPr="00574050">
        <w:rPr>
          <w:rFonts w:ascii="Times New Roman" w:hAnsi="Times New Roman" w:cs="Times New Roman"/>
          <w:b/>
          <w:sz w:val="24"/>
          <w:szCs w:val="24"/>
        </w:rPr>
        <w:t>: The new balance of the recipient after the transaction</w:t>
      </w:r>
    </w:p>
    <w:p w14:paraId="02F11C09"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w:t>
      </w:r>
      <w:proofErr w:type="spellStart"/>
      <w:r w:rsidRPr="00574050">
        <w:rPr>
          <w:rFonts w:ascii="Times New Roman" w:hAnsi="Times New Roman" w:cs="Times New Roman"/>
          <w:b/>
          <w:sz w:val="24"/>
          <w:szCs w:val="24"/>
        </w:rPr>
        <w:t>isFraud</w:t>
      </w:r>
      <w:proofErr w:type="spellEnd"/>
      <w:r w:rsidRPr="00574050">
        <w:rPr>
          <w:rFonts w:ascii="Times New Roman" w:hAnsi="Times New Roman" w:cs="Times New Roman"/>
          <w:b/>
          <w:sz w:val="24"/>
          <w:szCs w:val="24"/>
        </w:rPr>
        <w:t>: Target variable indicating whether the transaction is fraudulent (1) or not (0)</w:t>
      </w:r>
    </w:p>
    <w:p w14:paraId="76CD2616" w14:textId="77777777" w:rsidR="00574050" w:rsidRPr="00574050" w:rsidRDefault="00574050" w:rsidP="00574050">
      <w:pPr>
        <w:spacing w:after="0" w:line="360" w:lineRule="auto"/>
        <w:rPr>
          <w:rFonts w:ascii="Times New Roman" w:hAnsi="Times New Roman" w:cs="Times New Roman"/>
          <w:b/>
          <w:sz w:val="24"/>
          <w:szCs w:val="24"/>
        </w:rPr>
      </w:pPr>
    </w:p>
    <w:p w14:paraId="373B094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This dataset provides a comprehensive view of transactions, allowing us to examine various features and their relationships with fraudulent activities. The dataset contains a significant number of records, making it suitable for training robust machine learning models.</w:t>
      </w:r>
    </w:p>
    <w:p w14:paraId="6EDF3610" w14:textId="77777777" w:rsidR="00574050" w:rsidRPr="00574050" w:rsidRDefault="00574050" w:rsidP="00574050">
      <w:pPr>
        <w:spacing w:after="0" w:line="360" w:lineRule="auto"/>
        <w:rPr>
          <w:rFonts w:ascii="Times New Roman" w:hAnsi="Times New Roman" w:cs="Times New Roman"/>
          <w:b/>
          <w:sz w:val="24"/>
          <w:szCs w:val="24"/>
        </w:rPr>
      </w:pPr>
    </w:p>
    <w:p w14:paraId="54E47938" w14:textId="77777777" w:rsidR="00AC7B68" w:rsidRDefault="00AC7B68" w:rsidP="00574050">
      <w:pPr>
        <w:spacing w:after="0" w:line="360" w:lineRule="auto"/>
        <w:rPr>
          <w:rFonts w:ascii="Times New Roman" w:hAnsi="Times New Roman" w:cs="Times New Roman"/>
          <w:b/>
          <w:color w:val="0070C0"/>
          <w:sz w:val="24"/>
          <w:szCs w:val="24"/>
        </w:rPr>
      </w:pPr>
    </w:p>
    <w:p w14:paraId="373866E8" w14:textId="77777777" w:rsidR="00AC7B68" w:rsidRDefault="00AC7B68" w:rsidP="00574050">
      <w:pPr>
        <w:spacing w:after="0" w:line="360" w:lineRule="auto"/>
        <w:rPr>
          <w:rFonts w:ascii="Times New Roman" w:hAnsi="Times New Roman" w:cs="Times New Roman"/>
          <w:b/>
          <w:color w:val="0070C0"/>
          <w:sz w:val="24"/>
          <w:szCs w:val="24"/>
        </w:rPr>
      </w:pPr>
    </w:p>
    <w:p w14:paraId="2598D0BD" w14:textId="77777777" w:rsidR="00AC7B68" w:rsidRDefault="00AC7B68" w:rsidP="00574050">
      <w:pPr>
        <w:spacing w:after="0" w:line="360" w:lineRule="auto"/>
        <w:rPr>
          <w:rFonts w:ascii="Times New Roman" w:hAnsi="Times New Roman" w:cs="Times New Roman"/>
          <w:b/>
          <w:color w:val="0070C0"/>
          <w:sz w:val="24"/>
          <w:szCs w:val="24"/>
        </w:rPr>
      </w:pPr>
    </w:p>
    <w:p w14:paraId="7AFDF39A" w14:textId="77777777" w:rsidR="00B22D80" w:rsidRDefault="00B22D80" w:rsidP="00574050">
      <w:pPr>
        <w:spacing w:after="0" w:line="360" w:lineRule="auto"/>
        <w:rPr>
          <w:rFonts w:ascii="Times New Roman" w:hAnsi="Times New Roman" w:cs="Times New Roman"/>
          <w:b/>
          <w:color w:val="0070C0"/>
          <w:sz w:val="24"/>
          <w:szCs w:val="24"/>
        </w:rPr>
      </w:pPr>
    </w:p>
    <w:p w14:paraId="2B8C2297" w14:textId="77777777" w:rsidR="00B22D80" w:rsidRDefault="00B22D80" w:rsidP="00574050">
      <w:pPr>
        <w:spacing w:after="0" w:line="360" w:lineRule="auto"/>
        <w:rPr>
          <w:rFonts w:ascii="Times New Roman" w:hAnsi="Times New Roman" w:cs="Times New Roman"/>
          <w:b/>
          <w:color w:val="0070C0"/>
          <w:sz w:val="24"/>
          <w:szCs w:val="24"/>
        </w:rPr>
      </w:pPr>
    </w:p>
    <w:p w14:paraId="3C5C23F6" w14:textId="77777777" w:rsidR="00B22D80" w:rsidRDefault="00B22D80" w:rsidP="00574050">
      <w:pPr>
        <w:spacing w:after="0" w:line="360" w:lineRule="auto"/>
        <w:rPr>
          <w:rFonts w:ascii="Times New Roman" w:hAnsi="Times New Roman" w:cs="Times New Roman"/>
          <w:b/>
          <w:color w:val="0070C0"/>
          <w:sz w:val="24"/>
          <w:szCs w:val="24"/>
        </w:rPr>
      </w:pPr>
    </w:p>
    <w:p w14:paraId="6403FE5B" w14:textId="77777777" w:rsidR="00B22D80" w:rsidRDefault="00B22D80" w:rsidP="00574050">
      <w:pPr>
        <w:spacing w:after="0" w:line="360" w:lineRule="auto"/>
        <w:rPr>
          <w:rFonts w:ascii="Times New Roman" w:hAnsi="Times New Roman" w:cs="Times New Roman"/>
          <w:b/>
          <w:color w:val="0070C0"/>
          <w:sz w:val="24"/>
          <w:szCs w:val="24"/>
        </w:rPr>
      </w:pPr>
    </w:p>
    <w:p w14:paraId="042A0525" w14:textId="35DC6B0F"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lastRenderedPageBreak/>
        <w:t>3. EDA PROCESS</w:t>
      </w:r>
    </w:p>
    <w:p w14:paraId="5B13FD55" w14:textId="77777777" w:rsidR="00574050" w:rsidRPr="00574050" w:rsidRDefault="00574050" w:rsidP="00574050">
      <w:pPr>
        <w:spacing w:after="0" w:line="360" w:lineRule="auto"/>
        <w:rPr>
          <w:rFonts w:ascii="Times New Roman" w:hAnsi="Times New Roman" w:cs="Times New Roman"/>
          <w:b/>
          <w:sz w:val="24"/>
          <w:szCs w:val="24"/>
        </w:rPr>
      </w:pPr>
    </w:p>
    <w:p w14:paraId="28EA9C1E"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Exploratory Data Analysis (EDA) is a crucial first step in any data science project. It helps us understand the structure of the data, identify patterns, detect anomalies, and formulate hypotheses that can guide further analysis. For this fraud detection project, our EDA process involved the following steps:</w:t>
      </w:r>
    </w:p>
    <w:p w14:paraId="4B73F680" w14:textId="77777777" w:rsidR="00574050" w:rsidRPr="00574050" w:rsidRDefault="00574050" w:rsidP="00574050">
      <w:pPr>
        <w:spacing w:after="0" w:line="360" w:lineRule="auto"/>
        <w:rPr>
          <w:rFonts w:ascii="Times New Roman" w:hAnsi="Times New Roman" w:cs="Times New Roman"/>
          <w:b/>
          <w:sz w:val="24"/>
          <w:szCs w:val="24"/>
        </w:rPr>
      </w:pPr>
    </w:p>
    <w:p w14:paraId="3AC470E8" w14:textId="7A0303D4"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3.1. Data Overview and Basic Statistics</w:t>
      </w:r>
    </w:p>
    <w:p w14:paraId="1D2C370B" w14:textId="77777777" w:rsidR="00574050" w:rsidRPr="00574050" w:rsidRDefault="00574050" w:rsidP="00574050">
      <w:pPr>
        <w:spacing w:after="0" w:line="360" w:lineRule="auto"/>
        <w:rPr>
          <w:rFonts w:ascii="Times New Roman" w:hAnsi="Times New Roman" w:cs="Times New Roman"/>
          <w:b/>
          <w:sz w:val="24"/>
          <w:szCs w:val="24"/>
        </w:rPr>
      </w:pPr>
    </w:p>
    <w:p w14:paraId="444874C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First, we loaded the dataset and examined its basic properties. We checked the data types and basic statistics of each column. This initial exploration revealed the structure of our dataset, including the number of transactions, the various features available, and their statistical properties.</w:t>
      </w:r>
    </w:p>
    <w:p w14:paraId="2AB45FE4" w14:textId="77777777" w:rsidR="00574050" w:rsidRPr="00574050" w:rsidRDefault="00574050" w:rsidP="00574050">
      <w:pPr>
        <w:spacing w:after="0" w:line="360" w:lineRule="auto"/>
        <w:rPr>
          <w:rFonts w:ascii="Times New Roman" w:hAnsi="Times New Roman" w:cs="Times New Roman"/>
          <w:b/>
          <w:sz w:val="24"/>
          <w:szCs w:val="24"/>
        </w:rPr>
      </w:pPr>
    </w:p>
    <w:p w14:paraId="64CF7BC0" w14:textId="2AC24ABE"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3.2. Missing Value Analysis</w:t>
      </w:r>
    </w:p>
    <w:p w14:paraId="06CB715C" w14:textId="77777777" w:rsidR="00574050" w:rsidRPr="00574050" w:rsidRDefault="00574050" w:rsidP="00574050">
      <w:pPr>
        <w:spacing w:after="0" w:line="360" w:lineRule="auto"/>
        <w:rPr>
          <w:rFonts w:ascii="Times New Roman" w:hAnsi="Times New Roman" w:cs="Times New Roman"/>
          <w:b/>
          <w:sz w:val="24"/>
          <w:szCs w:val="24"/>
        </w:rPr>
      </w:pPr>
    </w:p>
    <w:p w14:paraId="45C88C85"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We checked for missing values in the dataset. Understanding the presence and distribution of missing values is essential for determining appropriate imputation strategies or whether certain features should be excluded from the analysis.</w:t>
      </w:r>
    </w:p>
    <w:p w14:paraId="39C3A9B3" w14:textId="77777777" w:rsidR="00574050" w:rsidRPr="00574050" w:rsidRDefault="00574050" w:rsidP="00574050">
      <w:pPr>
        <w:spacing w:after="0" w:line="360" w:lineRule="auto"/>
        <w:rPr>
          <w:rFonts w:ascii="Times New Roman" w:hAnsi="Times New Roman" w:cs="Times New Roman"/>
          <w:b/>
          <w:sz w:val="24"/>
          <w:szCs w:val="24"/>
        </w:rPr>
      </w:pPr>
    </w:p>
    <w:p w14:paraId="22521AA3" w14:textId="373ECA2C"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3.3. Target Variable Distribution</w:t>
      </w:r>
    </w:p>
    <w:p w14:paraId="42D49430" w14:textId="77777777" w:rsidR="00574050" w:rsidRPr="00574050" w:rsidRDefault="00574050" w:rsidP="00574050">
      <w:pPr>
        <w:spacing w:after="0" w:line="360" w:lineRule="auto"/>
        <w:rPr>
          <w:rFonts w:ascii="Times New Roman" w:hAnsi="Times New Roman" w:cs="Times New Roman"/>
          <w:b/>
          <w:sz w:val="24"/>
          <w:szCs w:val="24"/>
        </w:rPr>
      </w:pPr>
    </w:p>
    <w:p w14:paraId="7045DF62"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We examined the distribution of fraudulent and non-fraudulent transactions. This analysis revealed the class imbalance in our dataset, which is a common characteristic of fraud detection problems. Understanding this imbalance is crucial for designing appropriate sampling strategies and evaluation metrics.</w:t>
      </w:r>
    </w:p>
    <w:p w14:paraId="4397ACA9" w14:textId="77777777" w:rsidR="00574050" w:rsidRPr="00574050" w:rsidRDefault="00574050" w:rsidP="00574050">
      <w:pPr>
        <w:spacing w:after="0" w:line="360" w:lineRule="auto"/>
        <w:rPr>
          <w:rFonts w:ascii="Times New Roman" w:hAnsi="Times New Roman" w:cs="Times New Roman"/>
          <w:b/>
          <w:sz w:val="24"/>
          <w:szCs w:val="24"/>
        </w:rPr>
      </w:pPr>
    </w:p>
    <w:p w14:paraId="2CC7A530" w14:textId="5DEDC232"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3.4. Feature Distributions and Relationships</w:t>
      </w:r>
    </w:p>
    <w:p w14:paraId="0218FB75" w14:textId="77777777" w:rsidR="00574050" w:rsidRPr="00574050" w:rsidRDefault="00574050" w:rsidP="00574050">
      <w:pPr>
        <w:spacing w:after="0" w:line="360" w:lineRule="auto"/>
        <w:rPr>
          <w:rFonts w:ascii="Times New Roman" w:hAnsi="Times New Roman" w:cs="Times New Roman"/>
          <w:b/>
          <w:sz w:val="24"/>
          <w:szCs w:val="24"/>
        </w:rPr>
      </w:pPr>
    </w:p>
    <w:p w14:paraId="137362E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We analyzed the distributions of key features and their relationships with the target variable. We also examined the correlation between numeric features. These analyses helped us identify which features show the strongest associations with fraudulent transactions, guiding our feature selection and engineering efforts for the machine learning models.</w:t>
      </w:r>
    </w:p>
    <w:p w14:paraId="4CA57ED3" w14:textId="77777777" w:rsidR="00574050" w:rsidRPr="00574050" w:rsidRDefault="00574050" w:rsidP="00574050">
      <w:pPr>
        <w:spacing w:after="0" w:line="360" w:lineRule="auto"/>
        <w:rPr>
          <w:rFonts w:ascii="Times New Roman" w:hAnsi="Times New Roman" w:cs="Times New Roman"/>
          <w:b/>
          <w:sz w:val="24"/>
          <w:szCs w:val="24"/>
        </w:rPr>
      </w:pPr>
    </w:p>
    <w:p w14:paraId="03FF45C3" w14:textId="65BC60F2"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3.5. Data Preparation for Modeling</w:t>
      </w:r>
    </w:p>
    <w:p w14:paraId="73240CE6" w14:textId="77777777" w:rsidR="00574050" w:rsidRPr="00574050" w:rsidRDefault="00574050" w:rsidP="00574050">
      <w:pPr>
        <w:spacing w:after="0" w:line="360" w:lineRule="auto"/>
        <w:rPr>
          <w:rFonts w:ascii="Times New Roman" w:hAnsi="Times New Roman" w:cs="Times New Roman"/>
          <w:b/>
          <w:sz w:val="24"/>
          <w:szCs w:val="24"/>
        </w:rPr>
      </w:pPr>
    </w:p>
    <w:p w14:paraId="490FC333"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lastRenderedPageBreak/>
        <w:t>Based on our EDA findings, we prepared the data for modeling. This preparation included handling categorical variables through appropriate encoding methods and addressing the class imbalance issue, setting the stage for effective model development.</w:t>
      </w:r>
    </w:p>
    <w:p w14:paraId="7CC047E0" w14:textId="77777777" w:rsidR="00574050" w:rsidRPr="00574050" w:rsidRDefault="00574050" w:rsidP="00574050">
      <w:pPr>
        <w:spacing w:after="0" w:line="360" w:lineRule="auto"/>
        <w:rPr>
          <w:rFonts w:ascii="Times New Roman" w:hAnsi="Times New Roman" w:cs="Times New Roman"/>
          <w:b/>
          <w:color w:val="0070C0"/>
          <w:sz w:val="24"/>
          <w:szCs w:val="24"/>
        </w:rPr>
      </w:pPr>
    </w:p>
    <w:p w14:paraId="60BEA21E" w14:textId="77777777" w:rsidR="00B22D80" w:rsidRDefault="00B22D80" w:rsidP="00574050">
      <w:pPr>
        <w:spacing w:after="0" w:line="360" w:lineRule="auto"/>
        <w:rPr>
          <w:rFonts w:ascii="Times New Roman" w:hAnsi="Times New Roman" w:cs="Times New Roman"/>
          <w:b/>
          <w:color w:val="0070C0"/>
          <w:sz w:val="24"/>
          <w:szCs w:val="24"/>
        </w:rPr>
      </w:pPr>
    </w:p>
    <w:p w14:paraId="179BEE01" w14:textId="77777777" w:rsidR="00B22D80" w:rsidRDefault="00B22D80" w:rsidP="00574050">
      <w:pPr>
        <w:spacing w:after="0" w:line="360" w:lineRule="auto"/>
        <w:rPr>
          <w:rFonts w:ascii="Times New Roman" w:hAnsi="Times New Roman" w:cs="Times New Roman"/>
          <w:b/>
          <w:color w:val="0070C0"/>
          <w:sz w:val="24"/>
          <w:szCs w:val="24"/>
        </w:rPr>
      </w:pPr>
    </w:p>
    <w:p w14:paraId="11F533FC" w14:textId="77777777" w:rsidR="00B22D80" w:rsidRDefault="00B22D80" w:rsidP="00574050">
      <w:pPr>
        <w:spacing w:after="0" w:line="360" w:lineRule="auto"/>
        <w:rPr>
          <w:rFonts w:ascii="Times New Roman" w:hAnsi="Times New Roman" w:cs="Times New Roman"/>
          <w:b/>
          <w:color w:val="0070C0"/>
          <w:sz w:val="24"/>
          <w:szCs w:val="24"/>
        </w:rPr>
      </w:pPr>
    </w:p>
    <w:p w14:paraId="2B271097" w14:textId="77777777" w:rsidR="00B22D80" w:rsidRDefault="00B22D80" w:rsidP="00574050">
      <w:pPr>
        <w:spacing w:after="0" w:line="360" w:lineRule="auto"/>
        <w:rPr>
          <w:rFonts w:ascii="Times New Roman" w:hAnsi="Times New Roman" w:cs="Times New Roman"/>
          <w:b/>
          <w:color w:val="0070C0"/>
          <w:sz w:val="24"/>
          <w:szCs w:val="24"/>
        </w:rPr>
      </w:pPr>
    </w:p>
    <w:p w14:paraId="602188AF" w14:textId="77777777" w:rsidR="00B22D80" w:rsidRDefault="00B22D80" w:rsidP="00574050">
      <w:pPr>
        <w:spacing w:after="0" w:line="360" w:lineRule="auto"/>
        <w:rPr>
          <w:rFonts w:ascii="Times New Roman" w:hAnsi="Times New Roman" w:cs="Times New Roman"/>
          <w:b/>
          <w:color w:val="0070C0"/>
          <w:sz w:val="24"/>
          <w:szCs w:val="24"/>
        </w:rPr>
      </w:pPr>
    </w:p>
    <w:p w14:paraId="7BC201CF" w14:textId="77777777" w:rsidR="00B22D80" w:rsidRDefault="00B22D80" w:rsidP="00574050">
      <w:pPr>
        <w:spacing w:after="0" w:line="360" w:lineRule="auto"/>
        <w:rPr>
          <w:rFonts w:ascii="Times New Roman" w:hAnsi="Times New Roman" w:cs="Times New Roman"/>
          <w:b/>
          <w:color w:val="0070C0"/>
          <w:sz w:val="24"/>
          <w:szCs w:val="24"/>
        </w:rPr>
      </w:pPr>
    </w:p>
    <w:p w14:paraId="297A549A" w14:textId="77777777" w:rsidR="00B22D80" w:rsidRDefault="00B22D80" w:rsidP="00574050">
      <w:pPr>
        <w:spacing w:after="0" w:line="360" w:lineRule="auto"/>
        <w:rPr>
          <w:rFonts w:ascii="Times New Roman" w:hAnsi="Times New Roman" w:cs="Times New Roman"/>
          <w:b/>
          <w:color w:val="0070C0"/>
          <w:sz w:val="24"/>
          <w:szCs w:val="24"/>
        </w:rPr>
      </w:pPr>
    </w:p>
    <w:p w14:paraId="544E990D" w14:textId="77777777" w:rsidR="00B22D80" w:rsidRDefault="00B22D80" w:rsidP="00574050">
      <w:pPr>
        <w:spacing w:after="0" w:line="360" w:lineRule="auto"/>
        <w:rPr>
          <w:rFonts w:ascii="Times New Roman" w:hAnsi="Times New Roman" w:cs="Times New Roman"/>
          <w:b/>
          <w:color w:val="0070C0"/>
          <w:sz w:val="24"/>
          <w:szCs w:val="24"/>
        </w:rPr>
      </w:pPr>
    </w:p>
    <w:p w14:paraId="0327AF76" w14:textId="77777777" w:rsidR="00B22D80" w:rsidRDefault="00B22D80" w:rsidP="00574050">
      <w:pPr>
        <w:spacing w:after="0" w:line="360" w:lineRule="auto"/>
        <w:rPr>
          <w:rFonts w:ascii="Times New Roman" w:hAnsi="Times New Roman" w:cs="Times New Roman"/>
          <w:b/>
          <w:color w:val="0070C0"/>
          <w:sz w:val="24"/>
          <w:szCs w:val="24"/>
        </w:rPr>
      </w:pPr>
    </w:p>
    <w:p w14:paraId="4DB4F208" w14:textId="77777777" w:rsidR="00B22D80" w:rsidRDefault="00B22D80" w:rsidP="00574050">
      <w:pPr>
        <w:spacing w:after="0" w:line="360" w:lineRule="auto"/>
        <w:rPr>
          <w:rFonts w:ascii="Times New Roman" w:hAnsi="Times New Roman" w:cs="Times New Roman"/>
          <w:b/>
          <w:color w:val="0070C0"/>
          <w:sz w:val="24"/>
          <w:szCs w:val="24"/>
        </w:rPr>
      </w:pPr>
    </w:p>
    <w:p w14:paraId="2EE9F67D" w14:textId="77777777" w:rsidR="00B22D80" w:rsidRDefault="00B22D80" w:rsidP="00574050">
      <w:pPr>
        <w:spacing w:after="0" w:line="360" w:lineRule="auto"/>
        <w:rPr>
          <w:rFonts w:ascii="Times New Roman" w:hAnsi="Times New Roman" w:cs="Times New Roman"/>
          <w:b/>
          <w:color w:val="0070C0"/>
          <w:sz w:val="24"/>
          <w:szCs w:val="24"/>
        </w:rPr>
      </w:pPr>
    </w:p>
    <w:p w14:paraId="3D90CBDB" w14:textId="77777777" w:rsidR="00B22D80" w:rsidRDefault="00B22D80" w:rsidP="00574050">
      <w:pPr>
        <w:spacing w:after="0" w:line="360" w:lineRule="auto"/>
        <w:rPr>
          <w:rFonts w:ascii="Times New Roman" w:hAnsi="Times New Roman" w:cs="Times New Roman"/>
          <w:b/>
          <w:color w:val="0070C0"/>
          <w:sz w:val="24"/>
          <w:szCs w:val="24"/>
        </w:rPr>
      </w:pPr>
    </w:p>
    <w:p w14:paraId="74BD500D" w14:textId="77777777" w:rsidR="00B22D80" w:rsidRDefault="00B22D80" w:rsidP="00574050">
      <w:pPr>
        <w:spacing w:after="0" w:line="360" w:lineRule="auto"/>
        <w:rPr>
          <w:rFonts w:ascii="Times New Roman" w:hAnsi="Times New Roman" w:cs="Times New Roman"/>
          <w:b/>
          <w:color w:val="0070C0"/>
          <w:sz w:val="24"/>
          <w:szCs w:val="24"/>
        </w:rPr>
      </w:pPr>
    </w:p>
    <w:p w14:paraId="4124B38A" w14:textId="77777777" w:rsidR="00B22D80" w:rsidRDefault="00B22D80" w:rsidP="00574050">
      <w:pPr>
        <w:spacing w:after="0" w:line="360" w:lineRule="auto"/>
        <w:rPr>
          <w:rFonts w:ascii="Times New Roman" w:hAnsi="Times New Roman" w:cs="Times New Roman"/>
          <w:b/>
          <w:color w:val="0070C0"/>
          <w:sz w:val="24"/>
          <w:szCs w:val="24"/>
        </w:rPr>
      </w:pPr>
    </w:p>
    <w:p w14:paraId="3A566428" w14:textId="77777777" w:rsidR="00B22D80" w:rsidRDefault="00B22D80" w:rsidP="00574050">
      <w:pPr>
        <w:spacing w:after="0" w:line="360" w:lineRule="auto"/>
        <w:rPr>
          <w:rFonts w:ascii="Times New Roman" w:hAnsi="Times New Roman" w:cs="Times New Roman"/>
          <w:b/>
          <w:color w:val="0070C0"/>
          <w:sz w:val="24"/>
          <w:szCs w:val="24"/>
        </w:rPr>
      </w:pPr>
    </w:p>
    <w:p w14:paraId="6E8C6B9B" w14:textId="77777777" w:rsidR="00B22D80" w:rsidRDefault="00B22D80" w:rsidP="00574050">
      <w:pPr>
        <w:spacing w:after="0" w:line="360" w:lineRule="auto"/>
        <w:rPr>
          <w:rFonts w:ascii="Times New Roman" w:hAnsi="Times New Roman" w:cs="Times New Roman"/>
          <w:b/>
          <w:color w:val="0070C0"/>
          <w:sz w:val="24"/>
          <w:szCs w:val="24"/>
        </w:rPr>
      </w:pPr>
    </w:p>
    <w:p w14:paraId="1F5EDF61" w14:textId="77777777" w:rsidR="00B22D80" w:rsidRDefault="00B22D80" w:rsidP="00574050">
      <w:pPr>
        <w:spacing w:after="0" w:line="360" w:lineRule="auto"/>
        <w:rPr>
          <w:rFonts w:ascii="Times New Roman" w:hAnsi="Times New Roman" w:cs="Times New Roman"/>
          <w:b/>
          <w:color w:val="0070C0"/>
          <w:sz w:val="24"/>
          <w:szCs w:val="24"/>
        </w:rPr>
      </w:pPr>
    </w:p>
    <w:p w14:paraId="0C1DC0C5" w14:textId="77777777" w:rsidR="00B22D80" w:rsidRDefault="00B22D80" w:rsidP="00574050">
      <w:pPr>
        <w:spacing w:after="0" w:line="360" w:lineRule="auto"/>
        <w:rPr>
          <w:rFonts w:ascii="Times New Roman" w:hAnsi="Times New Roman" w:cs="Times New Roman"/>
          <w:b/>
          <w:color w:val="0070C0"/>
          <w:sz w:val="24"/>
          <w:szCs w:val="24"/>
        </w:rPr>
      </w:pPr>
    </w:p>
    <w:p w14:paraId="760B62C8" w14:textId="77777777" w:rsidR="00B22D80" w:rsidRDefault="00B22D80" w:rsidP="00574050">
      <w:pPr>
        <w:spacing w:after="0" w:line="360" w:lineRule="auto"/>
        <w:rPr>
          <w:rFonts w:ascii="Times New Roman" w:hAnsi="Times New Roman" w:cs="Times New Roman"/>
          <w:b/>
          <w:color w:val="0070C0"/>
          <w:sz w:val="24"/>
          <w:szCs w:val="24"/>
        </w:rPr>
      </w:pPr>
    </w:p>
    <w:p w14:paraId="0B34FE17" w14:textId="77777777" w:rsidR="00B22D80" w:rsidRDefault="00B22D80" w:rsidP="00574050">
      <w:pPr>
        <w:spacing w:after="0" w:line="360" w:lineRule="auto"/>
        <w:rPr>
          <w:rFonts w:ascii="Times New Roman" w:hAnsi="Times New Roman" w:cs="Times New Roman"/>
          <w:b/>
          <w:color w:val="0070C0"/>
          <w:sz w:val="24"/>
          <w:szCs w:val="24"/>
        </w:rPr>
      </w:pPr>
    </w:p>
    <w:p w14:paraId="45FCA148" w14:textId="77777777" w:rsidR="00B22D80" w:rsidRDefault="00B22D80" w:rsidP="00574050">
      <w:pPr>
        <w:spacing w:after="0" w:line="360" w:lineRule="auto"/>
        <w:rPr>
          <w:rFonts w:ascii="Times New Roman" w:hAnsi="Times New Roman" w:cs="Times New Roman"/>
          <w:b/>
          <w:color w:val="0070C0"/>
          <w:sz w:val="24"/>
          <w:szCs w:val="24"/>
        </w:rPr>
      </w:pPr>
    </w:p>
    <w:p w14:paraId="08C598BD" w14:textId="77777777" w:rsidR="00B22D80" w:rsidRDefault="00B22D80" w:rsidP="00574050">
      <w:pPr>
        <w:spacing w:after="0" w:line="360" w:lineRule="auto"/>
        <w:rPr>
          <w:rFonts w:ascii="Times New Roman" w:hAnsi="Times New Roman" w:cs="Times New Roman"/>
          <w:b/>
          <w:color w:val="0070C0"/>
          <w:sz w:val="24"/>
          <w:szCs w:val="24"/>
        </w:rPr>
      </w:pPr>
    </w:p>
    <w:p w14:paraId="3A1A4ED4" w14:textId="77777777" w:rsidR="00B22D80" w:rsidRDefault="00B22D80" w:rsidP="00574050">
      <w:pPr>
        <w:spacing w:after="0" w:line="360" w:lineRule="auto"/>
        <w:rPr>
          <w:rFonts w:ascii="Times New Roman" w:hAnsi="Times New Roman" w:cs="Times New Roman"/>
          <w:b/>
          <w:color w:val="0070C0"/>
          <w:sz w:val="24"/>
          <w:szCs w:val="24"/>
        </w:rPr>
      </w:pPr>
    </w:p>
    <w:p w14:paraId="57C093F6" w14:textId="77777777" w:rsidR="00B22D80" w:rsidRDefault="00B22D80" w:rsidP="00574050">
      <w:pPr>
        <w:spacing w:after="0" w:line="360" w:lineRule="auto"/>
        <w:rPr>
          <w:rFonts w:ascii="Times New Roman" w:hAnsi="Times New Roman" w:cs="Times New Roman"/>
          <w:b/>
          <w:color w:val="0070C0"/>
          <w:sz w:val="24"/>
          <w:szCs w:val="24"/>
        </w:rPr>
      </w:pPr>
    </w:p>
    <w:p w14:paraId="1CEECA18" w14:textId="77777777" w:rsidR="00B22D80" w:rsidRDefault="00B22D80" w:rsidP="00574050">
      <w:pPr>
        <w:spacing w:after="0" w:line="360" w:lineRule="auto"/>
        <w:rPr>
          <w:rFonts w:ascii="Times New Roman" w:hAnsi="Times New Roman" w:cs="Times New Roman"/>
          <w:b/>
          <w:color w:val="0070C0"/>
          <w:sz w:val="24"/>
          <w:szCs w:val="24"/>
        </w:rPr>
      </w:pPr>
    </w:p>
    <w:p w14:paraId="13A468D0" w14:textId="77777777" w:rsidR="00B22D80" w:rsidRDefault="00B22D80" w:rsidP="00574050">
      <w:pPr>
        <w:spacing w:after="0" w:line="360" w:lineRule="auto"/>
        <w:rPr>
          <w:rFonts w:ascii="Times New Roman" w:hAnsi="Times New Roman" w:cs="Times New Roman"/>
          <w:b/>
          <w:color w:val="0070C0"/>
          <w:sz w:val="24"/>
          <w:szCs w:val="24"/>
        </w:rPr>
      </w:pPr>
    </w:p>
    <w:p w14:paraId="64997DE9" w14:textId="77777777" w:rsidR="00B22D80" w:rsidRDefault="00B22D80" w:rsidP="00574050">
      <w:pPr>
        <w:spacing w:after="0" w:line="360" w:lineRule="auto"/>
        <w:rPr>
          <w:rFonts w:ascii="Times New Roman" w:hAnsi="Times New Roman" w:cs="Times New Roman"/>
          <w:b/>
          <w:color w:val="0070C0"/>
          <w:sz w:val="24"/>
          <w:szCs w:val="24"/>
        </w:rPr>
      </w:pPr>
    </w:p>
    <w:p w14:paraId="27A4EE73" w14:textId="77777777" w:rsidR="00B22D80" w:rsidRDefault="00B22D80" w:rsidP="00574050">
      <w:pPr>
        <w:spacing w:after="0" w:line="360" w:lineRule="auto"/>
        <w:rPr>
          <w:rFonts w:ascii="Times New Roman" w:hAnsi="Times New Roman" w:cs="Times New Roman"/>
          <w:b/>
          <w:color w:val="0070C0"/>
          <w:sz w:val="24"/>
          <w:szCs w:val="24"/>
        </w:rPr>
      </w:pPr>
    </w:p>
    <w:p w14:paraId="5D013C25" w14:textId="77777777" w:rsidR="00B22D80" w:rsidRDefault="00B22D80" w:rsidP="00574050">
      <w:pPr>
        <w:spacing w:after="0" w:line="360" w:lineRule="auto"/>
        <w:rPr>
          <w:rFonts w:ascii="Times New Roman" w:hAnsi="Times New Roman" w:cs="Times New Roman"/>
          <w:b/>
          <w:color w:val="0070C0"/>
          <w:sz w:val="24"/>
          <w:szCs w:val="24"/>
        </w:rPr>
      </w:pPr>
    </w:p>
    <w:p w14:paraId="6238C419" w14:textId="77777777" w:rsidR="00B22D80" w:rsidRDefault="00B22D80" w:rsidP="00574050">
      <w:pPr>
        <w:spacing w:after="0" w:line="360" w:lineRule="auto"/>
        <w:rPr>
          <w:rFonts w:ascii="Times New Roman" w:hAnsi="Times New Roman" w:cs="Times New Roman"/>
          <w:b/>
          <w:color w:val="0070C0"/>
          <w:sz w:val="24"/>
          <w:szCs w:val="24"/>
        </w:rPr>
      </w:pPr>
    </w:p>
    <w:p w14:paraId="2CD06B98" w14:textId="77777777" w:rsidR="00B22D80" w:rsidRDefault="00B22D80" w:rsidP="00574050">
      <w:pPr>
        <w:spacing w:after="0" w:line="360" w:lineRule="auto"/>
        <w:rPr>
          <w:rFonts w:ascii="Times New Roman" w:hAnsi="Times New Roman" w:cs="Times New Roman"/>
          <w:b/>
          <w:color w:val="0070C0"/>
          <w:sz w:val="24"/>
          <w:szCs w:val="24"/>
        </w:rPr>
      </w:pPr>
    </w:p>
    <w:p w14:paraId="77926019" w14:textId="36C7DF5B"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lastRenderedPageBreak/>
        <w:t>4. ANALYSIS ON DATASET</w:t>
      </w:r>
    </w:p>
    <w:p w14:paraId="457D8582" w14:textId="77777777" w:rsidR="00574050" w:rsidRPr="00574050" w:rsidRDefault="00574050" w:rsidP="00574050">
      <w:pPr>
        <w:spacing w:after="0" w:line="360" w:lineRule="auto"/>
        <w:rPr>
          <w:rFonts w:ascii="Times New Roman" w:hAnsi="Times New Roman" w:cs="Times New Roman"/>
          <w:b/>
          <w:color w:val="0070C0"/>
          <w:sz w:val="24"/>
          <w:szCs w:val="24"/>
        </w:rPr>
      </w:pPr>
    </w:p>
    <w:p w14:paraId="7B77B1C0" w14:textId="0CE2EFAA"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4.1 Transaction Type Analysis</w:t>
      </w:r>
    </w:p>
    <w:p w14:paraId="39EB17AC" w14:textId="77777777" w:rsidR="00574050" w:rsidRPr="00574050" w:rsidRDefault="00574050" w:rsidP="00574050">
      <w:pPr>
        <w:spacing w:after="0" w:line="360" w:lineRule="auto"/>
        <w:rPr>
          <w:rFonts w:ascii="Times New Roman" w:hAnsi="Times New Roman" w:cs="Times New Roman"/>
          <w:b/>
          <w:sz w:val="24"/>
          <w:szCs w:val="24"/>
        </w:rPr>
      </w:pPr>
    </w:p>
    <w:p w14:paraId="0AF80451" w14:textId="008FBF6F"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4.1.1 Introduction</w:t>
      </w:r>
    </w:p>
    <w:p w14:paraId="67CA614E"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This analysis examines different types of transactions and their relationship with fraudulent activities. Understanding which transaction types are more susceptible to fraud can help financial institutions implement targeted security measures.</w:t>
      </w:r>
    </w:p>
    <w:p w14:paraId="5A03CAEC" w14:textId="77777777" w:rsidR="00574050" w:rsidRPr="00574050" w:rsidRDefault="00574050" w:rsidP="00574050">
      <w:pPr>
        <w:spacing w:after="0" w:line="360" w:lineRule="auto"/>
        <w:rPr>
          <w:rFonts w:ascii="Times New Roman" w:hAnsi="Times New Roman" w:cs="Times New Roman"/>
          <w:b/>
          <w:sz w:val="24"/>
          <w:szCs w:val="24"/>
        </w:rPr>
      </w:pPr>
    </w:p>
    <w:p w14:paraId="5E8C948D" w14:textId="19ADBD83"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4.1.2 General Description</w:t>
      </w:r>
    </w:p>
    <w:p w14:paraId="522BD6BD"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 dataset contains several transaction types such as CASH_OUT, PAYMENT, CASH_IN, TRANSFER, and DEBIT. This analysis explores the distribution of these transaction types and identifies which ones are more prone to fraudulent activities.</w:t>
      </w:r>
    </w:p>
    <w:p w14:paraId="76D9F19D" w14:textId="77777777" w:rsidR="00574050" w:rsidRPr="00574050" w:rsidRDefault="00574050" w:rsidP="00574050">
      <w:pPr>
        <w:spacing w:after="0" w:line="360" w:lineRule="auto"/>
        <w:rPr>
          <w:rFonts w:ascii="Times New Roman" w:hAnsi="Times New Roman" w:cs="Times New Roman"/>
          <w:b/>
          <w:sz w:val="24"/>
          <w:szCs w:val="24"/>
        </w:rPr>
      </w:pPr>
    </w:p>
    <w:p w14:paraId="221715E3" w14:textId="48152CC8"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4.1.3 Specific Requirements, Functions and Formulas</w:t>
      </w:r>
    </w:p>
    <w:p w14:paraId="6AAF770F"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To identify which transaction types are more associated with fraud, we calculated the fraud rate for each type and used the Chi-square test to determine statistical significance. The fraud rate is calculated as:</w:t>
      </w:r>
    </w:p>
    <w:p w14:paraId="6877733B" w14:textId="77777777" w:rsidR="00574050" w:rsidRPr="00574050" w:rsidRDefault="00574050" w:rsidP="00574050">
      <w:pPr>
        <w:spacing w:after="0" w:line="360" w:lineRule="auto"/>
        <w:rPr>
          <w:rFonts w:ascii="Times New Roman" w:hAnsi="Times New Roman" w:cs="Times New Roman"/>
          <w:b/>
          <w:sz w:val="24"/>
          <w:szCs w:val="24"/>
        </w:rPr>
      </w:pPr>
    </w:p>
    <w:p w14:paraId="498C9725"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Fraud Rate (%) = (Number of Fraudulent Transactions / Total Transactions) × 100</w:t>
      </w:r>
    </w:p>
    <w:p w14:paraId="318F31D2" w14:textId="77777777" w:rsidR="00574050" w:rsidRPr="00574050" w:rsidRDefault="00574050" w:rsidP="00574050">
      <w:pPr>
        <w:spacing w:after="0" w:line="360" w:lineRule="auto"/>
        <w:rPr>
          <w:rFonts w:ascii="Times New Roman" w:hAnsi="Times New Roman" w:cs="Times New Roman"/>
          <w:b/>
          <w:sz w:val="24"/>
          <w:szCs w:val="24"/>
        </w:rPr>
      </w:pPr>
    </w:p>
    <w:p w14:paraId="5D7714C9"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 Chi-square test evaluates whether there is a significant association between transaction type and fraud occurrence. The test statistic is calculated as:</w:t>
      </w:r>
    </w:p>
    <w:p w14:paraId="3C655882" w14:textId="77777777" w:rsidR="00574050" w:rsidRPr="00574050" w:rsidRDefault="00574050" w:rsidP="00574050">
      <w:pPr>
        <w:spacing w:after="0" w:line="360" w:lineRule="auto"/>
        <w:rPr>
          <w:rFonts w:ascii="Times New Roman" w:hAnsi="Times New Roman" w:cs="Times New Roman"/>
          <w:b/>
          <w:sz w:val="24"/>
          <w:szCs w:val="24"/>
        </w:rPr>
      </w:pPr>
    </w:p>
    <w:p w14:paraId="170145E0"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χ² = Σ [(Observed - </w:t>
      </w:r>
      <w:proofErr w:type="gramStart"/>
      <w:r w:rsidRPr="00574050">
        <w:rPr>
          <w:rFonts w:ascii="Times New Roman" w:hAnsi="Times New Roman" w:cs="Times New Roman"/>
          <w:b/>
          <w:sz w:val="24"/>
          <w:szCs w:val="24"/>
        </w:rPr>
        <w:t>Expected)²</w:t>
      </w:r>
      <w:proofErr w:type="gramEnd"/>
      <w:r w:rsidRPr="00574050">
        <w:rPr>
          <w:rFonts w:ascii="Times New Roman" w:hAnsi="Times New Roman" w:cs="Times New Roman"/>
          <w:b/>
          <w:sz w:val="24"/>
          <w:szCs w:val="24"/>
        </w:rPr>
        <w:t xml:space="preserve"> / Expected]</w:t>
      </w:r>
    </w:p>
    <w:p w14:paraId="26E26344" w14:textId="77777777" w:rsidR="00574050" w:rsidRPr="00574050" w:rsidRDefault="00574050" w:rsidP="00574050">
      <w:pPr>
        <w:spacing w:after="0" w:line="360" w:lineRule="auto"/>
        <w:rPr>
          <w:rFonts w:ascii="Times New Roman" w:hAnsi="Times New Roman" w:cs="Times New Roman"/>
          <w:b/>
          <w:sz w:val="24"/>
          <w:szCs w:val="24"/>
        </w:rPr>
      </w:pPr>
    </w:p>
    <w:p w14:paraId="5606E6B8"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where the expected frequency for each cell is calculated as:</w:t>
      </w:r>
    </w:p>
    <w:p w14:paraId="61CDF177" w14:textId="77777777" w:rsidR="00574050" w:rsidRPr="00574050" w:rsidRDefault="00574050" w:rsidP="00574050">
      <w:pPr>
        <w:spacing w:after="0" w:line="360" w:lineRule="auto"/>
        <w:rPr>
          <w:rFonts w:ascii="Times New Roman" w:hAnsi="Times New Roman" w:cs="Times New Roman"/>
          <w:b/>
          <w:sz w:val="24"/>
          <w:szCs w:val="24"/>
        </w:rPr>
      </w:pPr>
    </w:p>
    <w:p w14:paraId="34B54D2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Expected = (Row Total × Column Total) / Grand Total</w:t>
      </w:r>
    </w:p>
    <w:p w14:paraId="2A5DB2BA" w14:textId="77777777" w:rsidR="00574050" w:rsidRPr="00574050" w:rsidRDefault="00574050" w:rsidP="00574050">
      <w:pPr>
        <w:spacing w:after="0" w:line="360" w:lineRule="auto"/>
        <w:rPr>
          <w:rFonts w:ascii="Times New Roman" w:hAnsi="Times New Roman" w:cs="Times New Roman"/>
          <w:b/>
          <w:sz w:val="24"/>
          <w:szCs w:val="24"/>
        </w:rPr>
      </w:pPr>
    </w:p>
    <w:p w14:paraId="679E5013"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 p-value derived from the Chi-square distribution indicates the statistical significance of the association.</w:t>
      </w:r>
    </w:p>
    <w:p w14:paraId="3F72E62F" w14:textId="77777777" w:rsidR="00574050" w:rsidRPr="00574050" w:rsidRDefault="00574050" w:rsidP="00574050">
      <w:pPr>
        <w:spacing w:after="0" w:line="360" w:lineRule="auto"/>
        <w:rPr>
          <w:rFonts w:ascii="Times New Roman" w:hAnsi="Times New Roman" w:cs="Times New Roman"/>
          <w:b/>
          <w:sz w:val="24"/>
          <w:szCs w:val="24"/>
        </w:rPr>
      </w:pPr>
    </w:p>
    <w:p w14:paraId="35F56786" w14:textId="6F25255A"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4.1.4 Analysis Results</w:t>
      </w:r>
    </w:p>
    <w:p w14:paraId="2291605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lastRenderedPageBreak/>
        <w:t>The analysis revealed significant differences in fraud rates across transaction types. The results of the Chi-square test confirmed a statistically significant association between transaction type and fraud occurrence (p &lt; 0.001).</w:t>
      </w:r>
    </w:p>
    <w:p w14:paraId="3E29A938" w14:textId="77777777" w:rsidR="00574050" w:rsidRPr="00574050" w:rsidRDefault="00574050" w:rsidP="00574050">
      <w:pPr>
        <w:spacing w:after="0" w:line="360" w:lineRule="auto"/>
        <w:rPr>
          <w:rFonts w:ascii="Times New Roman" w:hAnsi="Times New Roman" w:cs="Times New Roman"/>
          <w:b/>
          <w:sz w:val="24"/>
          <w:szCs w:val="24"/>
        </w:rPr>
      </w:pPr>
    </w:p>
    <w:p w14:paraId="5F4DAB59"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Key findings include:</w:t>
      </w:r>
    </w:p>
    <w:p w14:paraId="41B365A6"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TRANSFER and CASH_OUT transactions had the highest fraud rates</w:t>
      </w:r>
    </w:p>
    <w:p w14:paraId="1A4F75DC"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PAYMENT and CASH_IN transactions showed minimal fraud rates</w:t>
      </w:r>
    </w:p>
    <w:p w14:paraId="7569499E"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DEBIT transactions had almost no instances of fraud</w:t>
      </w:r>
    </w:p>
    <w:p w14:paraId="633A244A" w14:textId="77777777" w:rsidR="00574050" w:rsidRPr="00574050" w:rsidRDefault="00574050" w:rsidP="00574050">
      <w:pPr>
        <w:spacing w:after="0" w:line="360" w:lineRule="auto"/>
        <w:rPr>
          <w:rFonts w:ascii="Times New Roman" w:hAnsi="Times New Roman" w:cs="Times New Roman"/>
          <w:b/>
          <w:sz w:val="24"/>
          <w:szCs w:val="24"/>
        </w:rPr>
      </w:pPr>
    </w:p>
    <w:p w14:paraId="488F0851"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These findings indicate that certain transaction types should be monitored more closely as they present higher fraud risks.</w:t>
      </w:r>
    </w:p>
    <w:p w14:paraId="323EF8AC" w14:textId="77777777" w:rsidR="00574050" w:rsidRPr="00574050" w:rsidRDefault="00574050" w:rsidP="00574050">
      <w:pPr>
        <w:spacing w:after="0" w:line="360" w:lineRule="auto"/>
        <w:rPr>
          <w:rFonts w:ascii="Times New Roman" w:hAnsi="Times New Roman" w:cs="Times New Roman"/>
          <w:b/>
          <w:sz w:val="24"/>
          <w:szCs w:val="24"/>
        </w:rPr>
      </w:pPr>
    </w:p>
    <w:p w14:paraId="34D6B1E1" w14:textId="6BB403DC"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4.1.5 Visualization</w:t>
      </w:r>
    </w:p>
    <w:p w14:paraId="2B72E4F3"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 relationship between transaction types and fraud was visualized through several plots:</w:t>
      </w:r>
    </w:p>
    <w:p w14:paraId="71C5FA71" w14:textId="77777777" w:rsidR="00574050" w:rsidRPr="00574050" w:rsidRDefault="00574050" w:rsidP="00574050">
      <w:pPr>
        <w:spacing w:after="0" w:line="360" w:lineRule="auto"/>
        <w:rPr>
          <w:rFonts w:ascii="Times New Roman" w:hAnsi="Times New Roman" w:cs="Times New Roman"/>
          <w:b/>
          <w:sz w:val="24"/>
          <w:szCs w:val="24"/>
        </w:rPr>
      </w:pPr>
    </w:p>
    <w:p w14:paraId="5325BBC8"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1. A count plot showing the distribution of transaction types with fraud indicated by color</w:t>
      </w:r>
    </w:p>
    <w:p w14:paraId="69A1D5E0"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2. A bar chart displaying the fraud rate for each transaction type, sorted in descending order</w:t>
      </w:r>
    </w:p>
    <w:p w14:paraId="0096D3A3"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3. A heatmap illustrating the correlation between transaction type and fraud</w:t>
      </w:r>
    </w:p>
    <w:p w14:paraId="3541BEDA" w14:textId="77777777" w:rsidR="00574050" w:rsidRPr="00574050" w:rsidRDefault="00574050" w:rsidP="00574050">
      <w:pPr>
        <w:spacing w:after="0" w:line="360" w:lineRule="auto"/>
        <w:rPr>
          <w:rFonts w:ascii="Times New Roman" w:hAnsi="Times New Roman" w:cs="Times New Roman"/>
          <w:b/>
          <w:sz w:val="24"/>
          <w:szCs w:val="24"/>
        </w:rPr>
      </w:pPr>
    </w:p>
    <w:p w14:paraId="3643723C"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These visualizations effectively highlight which transaction types are most susceptible to fraudulent activities, providing clear insights for fraud prevention strategies.</w:t>
      </w:r>
    </w:p>
    <w:p w14:paraId="54824040" w14:textId="77777777" w:rsidR="00574050" w:rsidRPr="00574050" w:rsidRDefault="00574050" w:rsidP="00574050">
      <w:pPr>
        <w:spacing w:after="0" w:line="360" w:lineRule="auto"/>
        <w:rPr>
          <w:rFonts w:ascii="Times New Roman" w:hAnsi="Times New Roman" w:cs="Times New Roman"/>
          <w:b/>
          <w:sz w:val="24"/>
          <w:szCs w:val="24"/>
        </w:rPr>
      </w:pPr>
    </w:p>
    <w:p w14:paraId="23E7AE52" w14:textId="5EED2BC9"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4.2 Amount Analysis</w:t>
      </w:r>
    </w:p>
    <w:p w14:paraId="0A1735D1" w14:textId="77777777" w:rsidR="00574050" w:rsidRPr="00574050" w:rsidRDefault="00574050" w:rsidP="00574050">
      <w:pPr>
        <w:spacing w:after="0" w:line="360" w:lineRule="auto"/>
        <w:rPr>
          <w:rFonts w:ascii="Times New Roman" w:hAnsi="Times New Roman" w:cs="Times New Roman"/>
          <w:b/>
          <w:sz w:val="24"/>
          <w:szCs w:val="24"/>
        </w:rPr>
      </w:pPr>
    </w:p>
    <w:p w14:paraId="377844FB" w14:textId="6B624088"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4.2.1 Introduction</w:t>
      </w:r>
    </w:p>
    <w:p w14:paraId="1BFB118D"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This analysis examines transaction amounts and their relationship with fraudulent activities. The transaction amount is a critical feature in fraud detection as fraudulent transactions often follow specific patterns regarding the transferred amount.</w:t>
      </w:r>
    </w:p>
    <w:p w14:paraId="09DD02D3" w14:textId="77777777" w:rsidR="00574050" w:rsidRPr="00574050" w:rsidRDefault="00574050" w:rsidP="00574050">
      <w:pPr>
        <w:spacing w:after="0" w:line="360" w:lineRule="auto"/>
        <w:rPr>
          <w:rFonts w:ascii="Times New Roman" w:hAnsi="Times New Roman" w:cs="Times New Roman"/>
          <w:b/>
          <w:sz w:val="24"/>
          <w:szCs w:val="24"/>
        </w:rPr>
      </w:pPr>
    </w:p>
    <w:p w14:paraId="7EC21FC1" w14:textId="47A4345D"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4.2.2 General Description</w:t>
      </w:r>
    </w:p>
    <w:p w14:paraId="78493DC6"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We analyzed the distribution of transaction amounts for both fraudulent and non-fraudulent transactions to identify any distinguishing patterns. This includes examining statistical properties and visualizing the distributions.</w:t>
      </w:r>
    </w:p>
    <w:p w14:paraId="2CD3CF24" w14:textId="77777777" w:rsidR="00574050" w:rsidRPr="00574050" w:rsidRDefault="00574050" w:rsidP="00574050">
      <w:pPr>
        <w:spacing w:after="0" w:line="360" w:lineRule="auto"/>
        <w:rPr>
          <w:rFonts w:ascii="Times New Roman" w:hAnsi="Times New Roman" w:cs="Times New Roman"/>
          <w:b/>
          <w:sz w:val="24"/>
          <w:szCs w:val="24"/>
        </w:rPr>
      </w:pPr>
    </w:p>
    <w:p w14:paraId="54BE5572" w14:textId="4A0AF381"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4.2.3 Specific Requirements, Functions and Formulas</w:t>
      </w:r>
    </w:p>
    <w:p w14:paraId="24E0C730"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lastRenderedPageBreak/>
        <w:t>To determine if there are significant differences in transaction amounts between fraudulent and legitimate transactions, we used the Mann-Whitney U test, a non-parametric test that doesn't assume normal distribution. The test statistic U is calculated by:</w:t>
      </w:r>
    </w:p>
    <w:p w14:paraId="5E464EEF" w14:textId="77777777" w:rsidR="00574050" w:rsidRPr="00574050" w:rsidRDefault="00574050" w:rsidP="00574050">
      <w:pPr>
        <w:spacing w:after="0" w:line="360" w:lineRule="auto"/>
        <w:rPr>
          <w:rFonts w:ascii="Times New Roman" w:hAnsi="Times New Roman" w:cs="Times New Roman"/>
          <w:b/>
          <w:sz w:val="24"/>
          <w:szCs w:val="24"/>
        </w:rPr>
      </w:pPr>
    </w:p>
    <w:p w14:paraId="4A4F0023"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U₁ = </w:t>
      </w:r>
      <w:proofErr w:type="spellStart"/>
      <w:r w:rsidRPr="00574050">
        <w:rPr>
          <w:rFonts w:ascii="Times New Roman" w:hAnsi="Times New Roman" w:cs="Times New Roman"/>
          <w:b/>
          <w:sz w:val="24"/>
          <w:szCs w:val="24"/>
        </w:rPr>
        <w:t>n₁n</w:t>
      </w:r>
      <w:proofErr w:type="spellEnd"/>
      <w:r w:rsidRPr="00574050">
        <w:rPr>
          <w:rFonts w:ascii="Times New Roman" w:hAnsi="Times New Roman" w:cs="Times New Roman"/>
          <w:b/>
          <w:sz w:val="24"/>
          <w:szCs w:val="24"/>
        </w:rPr>
        <w:t>₂ + n₁(n₁+1)/2 - R₁</w:t>
      </w:r>
    </w:p>
    <w:p w14:paraId="53C52C56"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U₂ = </w:t>
      </w:r>
      <w:proofErr w:type="spellStart"/>
      <w:r w:rsidRPr="00574050">
        <w:rPr>
          <w:rFonts w:ascii="Times New Roman" w:hAnsi="Times New Roman" w:cs="Times New Roman"/>
          <w:b/>
          <w:sz w:val="24"/>
          <w:szCs w:val="24"/>
        </w:rPr>
        <w:t>n₁n</w:t>
      </w:r>
      <w:proofErr w:type="spellEnd"/>
      <w:r w:rsidRPr="00574050">
        <w:rPr>
          <w:rFonts w:ascii="Times New Roman" w:hAnsi="Times New Roman" w:cs="Times New Roman"/>
          <w:b/>
          <w:sz w:val="24"/>
          <w:szCs w:val="24"/>
        </w:rPr>
        <w:t>₂ + n₂(n₂+1)/2 - R₂</w:t>
      </w:r>
    </w:p>
    <w:p w14:paraId="4E42AF1D" w14:textId="77777777" w:rsidR="00574050" w:rsidRPr="00574050" w:rsidRDefault="00574050" w:rsidP="00574050">
      <w:pPr>
        <w:spacing w:after="0" w:line="360" w:lineRule="auto"/>
        <w:rPr>
          <w:rFonts w:ascii="Times New Roman" w:hAnsi="Times New Roman" w:cs="Times New Roman"/>
          <w:b/>
          <w:sz w:val="24"/>
          <w:szCs w:val="24"/>
        </w:rPr>
      </w:pPr>
    </w:p>
    <w:p w14:paraId="6F44DD80"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where n₁ and n₂ are the sample sizes and R₁ and R₂ are the sum of ranks for the two groups. The smaller of U₁ and U₂ is used as the test statistic.</w:t>
      </w:r>
    </w:p>
    <w:p w14:paraId="3FF25BE7" w14:textId="77777777" w:rsidR="00574050" w:rsidRPr="00574050" w:rsidRDefault="00574050" w:rsidP="00574050">
      <w:pPr>
        <w:spacing w:after="0" w:line="360" w:lineRule="auto"/>
        <w:rPr>
          <w:rFonts w:ascii="Times New Roman" w:hAnsi="Times New Roman" w:cs="Times New Roman"/>
          <w:b/>
          <w:sz w:val="24"/>
          <w:szCs w:val="24"/>
        </w:rPr>
      </w:pPr>
    </w:p>
    <w:p w14:paraId="4FBC960B"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We also calculated basic statistics for the two groups:</w:t>
      </w:r>
    </w:p>
    <w:p w14:paraId="10D4F7C5"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Mean: μ = </w:t>
      </w:r>
      <w:proofErr w:type="spellStart"/>
      <w:r w:rsidRPr="00574050">
        <w:rPr>
          <w:rFonts w:ascii="Times New Roman" w:hAnsi="Times New Roman" w:cs="Times New Roman"/>
          <w:b/>
          <w:sz w:val="24"/>
          <w:szCs w:val="24"/>
        </w:rPr>
        <w:t>Σx</w:t>
      </w:r>
      <w:proofErr w:type="spellEnd"/>
      <w:r w:rsidRPr="00574050">
        <w:rPr>
          <w:rFonts w:ascii="Times New Roman" w:hAnsi="Times New Roman" w:cs="Times New Roman"/>
          <w:b/>
          <w:sz w:val="24"/>
          <w:szCs w:val="24"/>
        </w:rPr>
        <w:t xml:space="preserve"> / n</w:t>
      </w:r>
    </w:p>
    <w:p w14:paraId="5531F6E3"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Median: The middle value of the sorted data</w:t>
      </w:r>
    </w:p>
    <w:p w14:paraId="78D956C0"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Standard Deviation: σ = </w:t>
      </w:r>
      <w:proofErr w:type="gramStart"/>
      <w:r w:rsidRPr="00574050">
        <w:rPr>
          <w:rFonts w:ascii="Times New Roman" w:hAnsi="Times New Roman" w:cs="Times New Roman"/>
          <w:b/>
          <w:sz w:val="24"/>
          <w:szCs w:val="24"/>
        </w:rPr>
        <w:t>√(Σ(</w:t>
      </w:r>
      <w:proofErr w:type="gramEnd"/>
      <w:r w:rsidRPr="00574050">
        <w:rPr>
          <w:rFonts w:ascii="Times New Roman" w:hAnsi="Times New Roman" w:cs="Times New Roman"/>
          <w:b/>
          <w:sz w:val="24"/>
          <w:szCs w:val="24"/>
        </w:rPr>
        <w:t xml:space="preserve">x - </w:t>
      </w:r>
      <w:proofErr w:type="gramStart"/>
      <w:r w:rsidRPr="00574050">
        <w:rPr>
          <w:rFonts w:ascii="Times New Roman" w:hAnsi="Times New Roman" w:cs="Times New Roman"/>
          <w:b/>
          <w:sz w:val="24"/>
          <w:szCs w:val="24"/>
        </w:rPr>
        <w:t>μ)²</w:t>
      </w:r>
      <w:proofErr w:type="gramEnd"/>
      <w:r w:rsidRPr="00574050">
        <w:rPr>
          <w:rFonts w:ascii="Times New Roman" w:hAnsi="Times New Roman" w:cs="Times New Roman"/>
          <w:b/>
          <w:sz w:val="24"/>
          <w:szCs w:val="24"/>
        </w:rPr>
        <w:t xml:space="preserve"> / n)</w:t>
      </w:r>
    </w:p>
    <w:p w14:paraId="44E2005B" w14:textId="77777777" w:rsidR="00574050" w:rsidRPr="00574050" w:rsidRDefault="00574050" w:rsidP="00574050">
      <w:pPr>
        <w:spacing w:after="0" w:line="360" w:lineRule="auto"/>
        <w:rPr>
          <w:rFonts w:ascii="Times New Roman" w:hAnsi="Times New Roman" w:cs="Times New Roman"/>
          <w:b/>
          <w:sz w:val="24"/>
          <w:szCs w:val="24"/>
        </w:rPr>
      </w:pPr>
    </w:p>
    <w:p w14:paraId="2D347F99" w14:textId="37ABDAEB"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4.2.4 Analysis Results</w:t>
      </w:r>
    </w:p>
    <w:p w14:paraId="520FD092"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 analysis revealed significant differences in the distribution of transaction amounts between fraudulent and non-fraudulent transactions:</w:t>
      </w:r>
    </w:p>
    <w:p w14:paraId="43C14F86" w14:textId="77777777" w:rsidR="00574050" w:rsidRPr="00574050" w:rsidRDefault="00574050" w:rsidP="00574050">
      <w:pPr>
        <w:spacing w:after="0" w:line="360" w:lineRule="auto"/>
        <w:rPr>
          <w:rFonts w:ascii="Times New Roman" w:hAnsi="Times New Roman" w:cs="Times New Roman"/>
          <w:b/>
          <w:sz w:val="24"/>
          <w:szCs w:val="24"/>
        </w:rPr>
      </w:pPr>
    </w:p>
    <w:p w14:paraId="6A14A36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Fraudulent transactions tended to have higher average amounts</w:t>
      </w:r>
    </w:p>
    <w:p w14:paraId="34CD19C2"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The Mann-Whitney U test confirmed that these differences were statistically significant (p &lt; 0.001)</w:t>
      </w:r>
    </w:p>
    <w:p w14:paraId="3B61E691"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Fraudulent transactions showed a more skewed distribution, with several unusually large amounts</w:t>
      </w:r>
    </w:p>
    <w:p w14:paraId="35D72045" w14:textId="77777777" w:rsidR="00574050" w:rsidRPr="00574050" w:rsidRDefault="00574050" w:rsidP="00574050">
      <w:pPr>
        <w:spacing w:after="0" w:line="360" w:lineRule="auto"/>
        <w:rPr>
          <w:rFonts w:ascii="Times New Roman" w:hAnsi="Times New Roman" w:cs="Times New Roman"/>
          <w:b/>
          <w:sz w:val="24"/>
          <w:szCs w:val="24"/>
        </w:rPr>
      </w:pPr>
    </w:p>
    <w:p w14:paraId="18FDB782"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These findings suggest that transaction amount is a valuable feature for detecting fraudulent activities, especially when combined with other transaction characteristics.</w:t>
      </w:r>
    </w:p>
    <w:p w14:paraId="5875B1CB" w14:textId="77777777" w:rsidR="00574050" w:rsidRPr="00574050" w:rsidRDefault="00574050" w:rsidP="00574050">
      <w:pPr>
        <w:spacing w:after="0" w:line="360" w:lineRule="auto"/>
        <w:rPr>
          <w:rFonts w:ascii="Times New Roman" w:hAnsi="Times New Roman" w:cs="Times New Roman"/>
          <w:b/>
          <w:sz w:val="24"/>
          <w:szCs w:val="24"/>
        </w:rPr>
      </w:pPr>
    </w:p>
    <w:p w14:paraId="3632A219" w14:textId="64AB22F2"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4.2.5 Visualization</w:t>
      </w:r>
    </w:p>
    <w:p w14:paraId="4F815B65"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 relationship between transaction amounts and fraud was visualized through:</w:t>
      </w:r>
    </w:p>
    <w:p w14:paraId="309C0204" w14:textId="77777777" w:rsidR="00574050" w:rsidRPr="00574050" w:rsidRDefault="00574050" w:rsidP="00574050">
      <w:pPr>
        <w:spacing w:after="0" w:line="360" w:lineRule="auto"/>
        <w:rPr>
          <w:rFonts w:ascii="Times New Roman" w:hAnsi="Times New Roman" w:cs="Times New Roman"/>
          <w:b/>
          <w:sz w:val="24"/>
          <w:szCs w:val="24"/>
        </w:rPr>
      </w:pPr>
    </w:p>
    <w:p w14:paraId="6C062280"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1. Histograms comparing the distribution of amounts for fraudulent and non-fraudulent transactions</w:t>
      </w:r>
    </w:p>
    <w:p w14:paraId="42667A8B"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2. Box plots highlighting the differences in median and range</w:t>
      </w:r>
    </w:p>
    <w:p w14:paraId="7077EBA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3. Violin plots showing the probability density of the distributions</w:t>
      </w:r>
    </w:p>
    <w:p w14:paraId="4398589C"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4. Scatter plots examining the relationship between amount and other numeric variables, colored by fraud status</w:t>
      </w:r>
    </w:p>
    <w:p w14:paraId="468C24B9" w14:textId="77777777" w:rsidR="00574050" w:rsidRPr="00574050" w:rsidRDefault="00574050" w:rsidP="00574050">
      <w:pPr>
        <w:spacing w:after="0" w:line="360" w:lineRule="auto"/>
        <w:rPr>
          <w:rFonts w:ascii="Times New Roman" w:hAnsi="Times New Roman" w:cs="Times New Roman"/>
          <w:b/>
          <w:sz w:val="24"/>
          <w:szCs w:val="24"/>
        </w:rPr>
      </w:pPr>
    </w:p>
    <w:p w14:paraId="0969B510"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lastRenderedPageBreak/>
        <w:t>These visualizations effectively illustrate how transaction amounts differ between legitimate and fraudulent activities, providing insights for developing more effective fraud detection rules.</w:t>
      </w:r>
    </w:p>
    <w:p w14:paraId="2815A1FC" w14:textId="77777777" w:rsidR="00574050" w:rsidRDefault="00574050" w:rsidP="00574050">
      <w:pPr>
        <w:spacing w:after="0" w:line="360" w:lineRule="auto"/>
        <w:rPr>
          <w:rFonts w:ascii="Times New Roman" w:hAnsi="Times New Roman" w:cs="Times New Roman"/>
          <w:b/>
          <w:sz w:val="24"/>
          <w:szCs w:val="24"/>
        </w:rPr>
      </w:pPr>
    </w:p>
    <w:p w14:paraId="257FEADA" w14:textId="3541603C"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4.3 Machine Learning Models for Fraud Detection</w:t>
      </w:r>
    </w:p>
    <w:p w14:paraId="376174C1" w14:textId="77777777" w:rsidR="00574050" w:rsidRPr="00574050" w:rsidRDefault="00574050" w:rsidP="00574050">
      <w:pPr>
        <w:spacing w:after="0" w:line="360" w:lineRule="auto"/>
        <w:rPr>
          <w:rFonts w:ascii="Times New Roman" w:hAnsi="Times New Roman" w:cs="Times New Roman"/>
          <w:b/>
          <w:sz w:val="24"/>
          <w:szCs w:val="24"/>
        </w:rPr>
      </w:pPr>
    </w:p>
    <w:p w14:paraId="30C8D580" w14:textId="201A559C"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4.3.1 Introduction</w:t>
      </w:r>
    </w:p>
    <w:p w14:paraId="23B34A9F"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In this section, we built and evaluated machine learning models to detect fraudulent transactions. The goal was to develop models that can effectively identify potential fraudulent transactions based on various transaction features.</w:t>
      </w:r>
    </w:p>
    <w:p w14:paraId="3042754D" w14:textId="77777777" w:rsidR="00574050" w:rsidRPr="00574050" w:rsidRDefault="00574050" w:rsidP="00574050">
      <w:pPr>
        <w:spacing w:after="0" w:line="360" w:lineRule="auto"/>
        <w:rPr>
          <w:rFonts w:ascii="Times New Roman" w:hAnsi="Times New Roman" w:cs="Times New Roman"/>
          <w:b/>
          <w:sz w:val="24"/>
          <w:szCs w:val="24"/>
        </w:rPr>
      </w:pPr>
    </w:p>
    <w:p w14:paraId="009AE604" w14:textId="6F620A17"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4.3.2 General Description</w:t>
      </w:r>
    </w:p>
    <w:p w14:paraId="5176CF2A"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We implemented several </w:t>
      </w:r>
      <w:proofErr w:type="gramStart"/>
      <w:r w:rsidRPr="00574050">
        <w:rPr>
          <w:rFonts w:ascii="Times New Roman" w:hAnsi="Times New Roman" w:cs="Times New Roman"/>
          <w:b/>
          <w:sz w:val="24"/>
          <w:szCs w:val="24"/>
        </w:rPr>
        <w:t>machine</w:t>
      </w:r>
      <w:proofErr w:type="gramEnd"/>
      <w:r w:rsidRPr="00574050">
        <w:rPr>
          <w:rFonts w:ascii="Times New Roman" w:hAnsi="Times New Roman" w:cs="Times New Roman"/>
          <w:b/>
          <w:sz w:val="24"/>
          <w:szCs w:val="24"/>
        </w:rPr>
        <w:t xml:space="preserve"> learning algorithms, including Random Forest and Logistic Regression. The analysis included feature preprocessing, handling class imbalance, model training, and performance evaluation using various metrics.</w:t>
      </w:r>
    </w:p>
    <w:p w14:paraId="33342152" w14:textId="77777777" w:rsidR="00574050" w:rsidRDefault="00574050" w:rsidP="00574050">
      <w:pPr>
        <w:spacing w:after="0" w:line="360" w:lineRule="auto"/>
        <w:rPr>
          <w:rFonts w:ascii="Times New Roman" w:hAnsi="Times New Roman" w:cs="Times New Roman"/>
          <w:b/>
          <w:sz w:val="24"/>
          <w:szCs w:val="24"/>
        </w:rPr>
      </w:pPr>
    </w:p>
    <w:p w14:paraId="682B425E" w14:textId="7E1CD569"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4.3.3 Specific Requirements, Functions and Formulas</w:t>
      </w:r>
    </w:p>
    <w:p w14:paraId="5E9E0EA0"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 modeling process involved several key steps and techniques:</w:t>
      </w:r>
    </w:p>
    <w:p w14:paraId="70A40157" w14:textId="77777777" w:rsidR="00574050" w:rsidRPr="00574050" w:rsidRDefault="00574050" w:rsidP="00574050">
      <w:pPr>
        <w:spacing w:after="0" w:line="360" w:lineRule="auto"/>
        <w:rPr>
          <w:rFonts w:ascii="Times New Roman" w:hAnsi="Times New Roman" w:cs="Times New Roman"/>
          <w:b/>
          <w:sz w:val="24"/>
          <w:szCs w:val="24"/>
        </w:rPr>
      </w:pPr>
    </w:p>
    <w:p w14:paraId="5ED4520D"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1. Data Splitting: We split the data into training (70%) and testing (30%) sets using stratified sampling to maintain the class distribution.</w:t>
      </w:r>
    </w:p>
    <w:p w14:paraId="125CA8D9" w14:textId="77777777" w:rsidR="00574050" w:rsidRPr="00574050" w:rsidRDefault="00574050" w:rsidP="00574050">
      <w:pPr>
        <w:spacing w:after="0" w:line="360" w:lineRule="auto"/>
        <w:rPr>
          <w:rFonts w:ascii="Times New Roman" w:hAnsi="Times New Roman" w:cs="Times New Roman"/>
          <w:b/>
          <w:sz w:val="24"/>
          <w:szCs w:val="24"/>
        </w:rPr>
      </w:pPr>
    </w:p>
    <w:p w14:paraId="07C6446F"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2. Feature Scaling: Features were standardized using:</w:t>
      </w:r>
    </w:p>
    <w:p w14:paraId="5C3C0142"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Z = (X - μ) / σ</w:t>
      </w:r>
    </w:p>
    <w:p w14:paraId="05091DE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where μ is the mean and σ is the standard deviation.</w:t>
      </w:r>
    </w:p>
    <w:p w14:paraId="49CC704C" w14:textId="77777777" w:rsidR="00574050" w:rsidRPr="00574050" w:rsidRDefault="00574050" w:rsidP="00574050">
      <w:pPr>
        <w:spacing w:after="0" w:line="360" w:lineRule="auto"/>
        <w:rPr>
          <w:rFonts w:ascii="Times New Roman" w:hAnsi="Times New Roman" w:cs="Times New Roman"/>
          <w:b/>
          <w:sz w:val="24"/>
          <w:szCs w:val="24"/>
        </w:rPr>
      </w:pPr>
    </w:p>
    <w:p w14:paraId="42FCDD7D"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3. Handling Class Imbalance: We used Synthetic Minority Over-sampling Technique (SMOTE) to address the imbalance by generating synthetic samples of the minority class.</w:t>
      </w:r>
    </w:p>
    <w:p w14:paraId="79C9E1FE" w14:textId="77777777" w:rsidR="00574050" w:rsidRPr="00574050" w:rsidRDefault="00574050" w:rsidP="00574050">
      <w:pPr>
        <w:spacing w:after="0" w:line="360" w:lineRule="auto"/>
        <w:rPr>
          <w:rFonts w:ascii="Times New Roman" w:hAnsi="Times New Roman" w:cs="Times New Roman"/>
          <w:b/>
          <w:sz w:val="24"/>
          <w:szCs w:val="24"/>
        </w:rPr>
      </w:pPr>
    </w:p>
    <w:p w14:paraId="50EFC87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4. Model Evaluation Metrics:</w:t>
      </w:r>
    </w:p>
    <w:p w14:paraId="19E9FBA9"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Accuracy = (TP + TN) / (TP + TN + FP + FN)</w:t>
      </w:r>
    </w:p>
    <w:p w14:paraId="40683CFD"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Precision = TP / (TP + FP)</w:t>
      </w:r>
    </w:p>
    <w:p w14:paraId="79F89165"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Recall = TP / (TP + FN)</w:t>
      </w:r>
    </w:p>
    <w:p w14:paraId="4FEEC793"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F1-Score = 2 × (Precision × Recall) / (Precision + Recall)</w:t>
      </w:r>
    </w:p>
    <w:p w14:paraId="166B4439"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Area Under the ROC Curve (AUC)</w:t>
      </w:r>
    </w:p>
    <w:p w14:paraId="2C24EED0" w14:textId="77777777" w:rsidR="00574050" w:rsidRPr="00574050" w:rsidRDefault="00574050" w:rsidP="00574050">
      <w:pPr>
        <w:spacing w:after="0" w:line="360" w:lineRule="auto"/>
        <w:rPr>
          <w:rFonts w:ascii="Times New Roman" w:hAnsi="Times New Roman" w:cs="Times New Roman"/>
          <w:b/>
          <w:sz w:val="24"/>
          <w:szCs w:val="24"/>
        </w:rPr>
      </w:pPr>
    </w:p>
    <w:p w14:paraId="1FEA6C91"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lastRenderedPageBreak/>
        <w:t>where TP = True Positives, TN = True Negatives, FP = False Positives, and FN = False Negatives.</w:t>
      </w:r>
    </w:p>
    <w:p w14:paraId="7F53C9B1" w14:textId="77777777" w:rsidR="00574050" w:rsidRPr="00574050" w:rsidRDefault="00574050" w:rsidP="00574050">
      <w:pPr>
        <w:spacing w:after="0" w:line="360" w:lineRule="auto"/>
        <w:rPr>
          <w:rFonts w:ascii="Times New Roman" w:hAnsi="Times New Roman" w:cs="Times New Roman"/>
          <w:b/>
          <w:sz w:val="24"/>
          <w:szCs w:val="24"/>
        </w:rPr>
      </w:pPr>
    </w:p>
    <w:p w14:paraId="4C6D9565" w14:textId="55FD98F2"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t>4.3.4 Analysis Results</w:t>
      </w:r>
    </w:p>
    <w:p w14:paraId="2309148B"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 models achieved promising results in detecting fraudulent transactions:</w:t>
      </w:r>
    </w:p>
    <w:p w14:paraId="2E65CB99" w14:textId="77777777" w:rsidR="00574050" w:rsidRPr="00574050" w:rsidRDefault="00574050" w:rsidP="00574050">
      <w:pPr>
        <w:spacing w:after="0" w:line="360" w:lineRule="auto"/>
        <w:rPr>
          <w:rFonts w:ascii="Times New Roman" w:hAnsi="Times New Roman" w:cs="Times New Roman"/>
          <w:b/>
          <w:sz w:val="24"/>
          <w:szCs w:val="24"/>
        </w:rPr>
      </w:pPr>
    </w:p>
    <w:p w14:paraId="124081C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Random Forest performed the best with:</w:t>
      </w:r>
    </w:p>
    <w:p w14:paraId="4FBF76EC"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Accuracy: 0.996</w:t>
      </w:r>
    </w:p>
    <w:p w14:paraId="7F422E72"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Precision: 0.992 (for fraudulent transactions)</w:t>
      </w:r>
    </w:p>
    <w:p w14:paraId="28FCCF2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Recall: 0.984 (for fraudulent transactions)</w:t>
      </w:r>
    </w:p>
    <w:p w14:paraId="05A35825"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F1-Score: 0.988</w:t>
      </w:r>
    </w:p>
    <w:p w14:paraId="6679428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AUC: 0.998</w:t>
      </w:r>
    </w:p>
    <w:p w14:paraId="54FA32FF" w14:textId="77777777" w:rsidR="00574050" w:rsidRPr="00574050" w:rsidRDefault="00574050" w:rsidP="00574050">
      <w:pPr>
        <w:spacing w:after="0" w:line="360" w:lineRule="auto"/>
        <w:rPr>
          <w:rFonts w:ascii="Times New Roman" w:hAnsi="Times New Roman" w:cs="Times New Roman"/>
          <w:b/>
          <w:sz w:val="24"/>
          <w:szCs w:val="24"/>
        </w:rPr>
      </w:pPr>
    </w:p>
    <w:p w14:paraId="1D834771"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Logistic Regression achieved:</w:t>
      </w:r>
    </w:p>
    <w:p w14:paraId="5058759E"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Accuracy: 0.982</w:t>
      </w:r>
    </w:p>
    <w:p w14:paraId="6CA517BF"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Precision: 0.981</w:t>
      </w:r>
    </w:p>
    <w:p w14:paraId="148CE311"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Recall: 0.958</w:t>
      </w:r>
    </w:p>
    <w:p w14:paraId="7BEFAD35"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F1-Score: 0.969</w:t>
      </w:r>
    </w:p>
    <w:p w14:paraId="34D4C6A3"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  - AUC: 0.986</w:t>
      </w:r>
    </w:p>
    <w:p w14:paraId="61D522C5" w14:textId="77777777" w:rsidR="00574050" w:rsidRPr="00574050" w:rsidRDefault="00574050" w:rsidP="00574050">
      <w:pPr>
        <w:spacing w:after="0" w:line="360" w:lineRule="auto"/>
        <w:rPr>
          <w:rFonts w:ascii="Times New Roman" w:hAnsi="Times New Roman" w:cs="Times New Roman"/>
          <w:b/>
          <w:sz w:val="24"/>
          <w:szCs w:val="24"/>
        </w:rPr>
      </w:pPr>
    </w:p>
    <w:p w14:paraId="48A3CB50"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 feature importance analysis from the Random Forest model identified the most significant predictors of fraud:</w:t>
      </w:r>
    </w:p>
    <w:p w14:paraId="4EBB9D8B"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1. Transaction amount</w:t>
      </w:r>
    </w:p>
    <w:p w14:paraId="0E97C36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2. Balance differences before and after transactions</w:t>
      </w:r>
    </w:p>
    <w:p w14:paraId="6F2FFB1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3. Transaction type</w:t>
      </w:r>
    </w:p>
    <w:p w14:paraId="1EC095CC"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4. Step (time) information</w:t>
      </w:r>
    </w:p>
    <w:p w14:paraId="5D3F7113" w14:textId="77777777" w:rsidR="00574050" w:rsidRPr="00574050" w:rsidRDefault="00574050" w:rsidP="00574050">
      <w:pPr>
        <w:spacing w:after="0" w:line="360" w:lineRule="auto"/>
        <w:rPr>
          <w:rFonts w:ascii="Times New Roman" w:hAnsi="Times New Roman" w:cs="Times New Roman"/>
          <w:b/>
          <w:sz w:val="24"/>
          <w:szCs w:val="24"/>
        </w:rPr>
      </w:pPr>
    </w:p>
    <w:p w14:paraId="65E1C80E"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These results demonstrate that machine learning models can effectively detect fraudulent transactions with high accuracy, precision, and recall.</w:t>
      </w:r>
    </w:p>
    <w:p w14:paraId="21C4BF58" w14:textId="77777777" w:rsidR="00574050" w:rsidRPr="00574050" w:rsidRDefault="00574050" w:rsidP="00574050">
      <w:pPr>
        <w:spacing w:after="0" w:line="360" w:lineRule="auto"/>
        <w:rPr>
          <w:rFonts w:ascii="Times New Roman" w:hAnsi="Times New Roman" w:cs="Times New Roman"/>
          <w:b/>
          <w:sz w:val="24"/>
          <w:szCs w:val="24"/>
        </w:rPr>
      </w:pPr>
    </w:p>
    <w:p w14:paraId="13ED48EC" w14:textId="304FF0B4"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color w:val="0070C0"/>
          <w:sz w:val="24"/>
          <w:szCs w:val="24"/>
        </w:rPr>
        <w:t>4.3.5</w:t>
      </w:r>
      <w:r w:rsidRPr="00574050">
        <w:rPr>
          <w:rFonts w:ascii="Times New Roman" w:hAnsi="Times New Roman" w:cs="Times New Roman"/>
          <w:b/>
          <w:sz w:val="24"/>
          <w:szCs w:val="24"/>
        </w:rPr>
        <w:t xml:space="preserve"> </w:t>
      </w:r>
      <w:r w:rsidRPr="00574050">
        <w:rPr>
          <w:rFonts w:ascii="Times New Roman" w:hAnsi="Times New Roman" w:cs="Times New Roman"/>
          <w:b/>
          <w:color w:val="0070C0"/>
          <w:sz w:val="24"/>
          <w:szCs w:val="24"/>
        </w:rPr>
        <w:t>Visualization</w:t>
      </w:r>
    </w:p>
    <w:p w14:paraId="111330D2"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We created several visualizations to evaluate and compare model performance:</w:t>
      </w:r>
    </w:p>
    <w:p w14:paraId="2844ACC6" w14:textId="77777777" w:rsidR="00574050" w:rsidRPr="00574050" w:rsidRDefault="00574050" w:rsidP="00574050">
      <w:pPr>
        <w:spacing w:after="0" w:line="360" w:lineRule="auto"/>
        <w:rPr>
          <w:rFonts w:ascii="Times New Roman" w:hAnsi="Times New Roman" w:cs="Times New Roman"/>
          <w:b/>
          <w:sz w:val="24"/>
          <w:szCs w:val="24"/>
        </w:rPr>
      </w:pPr>
    </w:p>
    <w:p w14:paraId="6DA5028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1. Confusion matrices for each model</w:t>
      </w:r>
    </w:p>
    <w:p w14:paraId="6E5E72F1"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2. ROC curves comparing different models</w:t>
      </w:r>
    </w:p>
    <w:p w14:paraId="386C8475"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3. Precision-Recall curves</w:t>
      </w:r>
    </w:p>
    <w:p w14:paraId="36224E8D"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lastRenderedPageBreak/>
        <w:t>4. Feature importance bar charts</w:t>
      </w:r>
    </w:p>
    <w:p w14:paraId="5D2C4D17" w14:textId="77777777" w:rsidR="00574050" w:rsidRPr="00574050" w:rsidRDefault="00574050" w:rsidP="00574050">
      <w:pPr>
        <w:spacing w:after="0" w:line="360" w:lineRule="auto"/>
        <w:rPr>
          <w:rFonts w:ascii="Times New Roman" w:hAnsi="Times New Roman" w:cs="Times New Roman"/>
          <w:b/>
          <w:sz w:val="24"/>
          <w:szCs w:val="24"/>
        </w:rPr>
      </w:pPr>
    </w:p>
    <w:p w14:paraId="07964B58"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These visualizations provide a comprehensive view of model performance and help identify the strengths and weaknesses of each approach.</w:t>
      </w:r>
    </w:p>
    <w:p w14:paraId="2BD5163C" w14:textId="77777777" w:rsidR="00574050" w:rsidRPr="00574050" w:rsidRDefault="00574050" w:rsidP="00574050">
      <w:pPr>
        <w:spacing w:after="0" w:line="360" w:lineRule="auto"/>
        <w:rPr>
          <w:rFonts w:ascii="Times New Roman" w:hAnsi="Times New Roman" w:cs="Times New Roman"/>
          <w:b/>
          <w:sz w:val="24"/>
          <w:szCs w:val="24"/>
        </w:rPr>
      </w:pPr>
    </w:p>
    <w:p w14:paraId="44E112CC" w14:textId="77777777" w:rsidR="00B22D80" w:rsidRDefault="00B22D80" w:rsidP="00574050">
      <w:pPr>
        <w:spacing w:after="0" w:line="360" w:lineRule="auto"/>
        <w:rPr>
          <w:rFonts w:ascii="Times New Roman" w:hAnsi="Times New Roman" w:cs="Times New Roman"/>
          <w:b/>
          <w:color w:val="0070C0"/>
          <w:sz w:val="24"/>
          <w:szCs w:val="24"/>
        </w:rPr>
      </w:pPr>
    </w:p>
    <w:p w14:paraId="17A6C1CB" w14:textId="77777777" w:rsidR="00B22D80" w:rsidRDefault="00B22D80" w:rsidP="00574050">
      <w:pPr>
        <w:spacing w:after="0" w:line="360" w:lineRule="auto"/>
        <w:rPr>
          <w:rFonts w:ascii="Times New Roman" w:hAnsi="Times New Roman" w:cs="Times New Roman"/>
          <w:b/>
          <w:color w:val="0070C0"/>
          <w:sz w:val="24"/>
          <w:szCs w:val="24"/>
        </w:rPr>
      </w:pPr>
    </w:p>
    <w:p w14:paraId="0F2E5816" w14:textId="77777777" w:rsidR="00B22D80" w:rsidRDefault="00B22D80" w:rsidP="00574050">
      <w:pPr>
        <w:spacing w:after="0" w:line="360" w:lineRule="auto"/>
        <w:rPr>
          <w:rFonts w:ascii="Times New Roman" w:hAnsi="Times New Roman" w:cs="Times New Roman"/>
          <w:b/>
          <w:color w:val="0070C0"/>
          <w:sz w:val="24"/>
          <w:szCs w:val="24"/>
        </w:rPr>
      </w:pPr>
    </w:p>
    <w:p w14:paraId="1CBE6A44" w14:textId="77777777" w:rsidR="00B22D80" w:rsidRDefault="00B22D80" w:rsidP="00574050">
      <w:pPr>
        <w:spacing w:after="0" w:line="360" w:lineRule="auto"/>
        <w:rPr>
          <w:rFonts w:ascii="Times New Roman" w:hAnsi="Times New Roman" w:cs="Times New Roman"/>
          <w:b/>
          <w:color w:val="0070C0"/>
          <w:sz w:val="24"/>
          <w:szCs w:val="24"/>
        </w:rPr>
      </w:pPr>
    </w:p>
    <w:p w14:paraId="14673FBB" w14:textId="77777777" w:rsidR="00B22D80" w:rsidRDefault="00B22D80" w:rsidP="00574050">
      <w:pPr>
        <w:spacing w:after="0" w:line="360" w:lineRule="auto"/>
        <w:rPr>
          <w:rFonts w:ascii="Times New Roman" w:hAnsi="Times New Roman" w:cs="Times New Roman"/>
          <w:b/>
          <w:color w:val="0070C0"/>
          <w:sz w:val="24"/>
          <w:szCs w:val="24"/>
        </w:rPr>
      </w:pPr>
    </w:p>
    <w:p w14:paraId="44A371CC" w14:textId="77777777" w:rsidR="00B22D80" w:rsidRDefault="00B22D80" w:rsidP="00574050">
      <w:pPr>
        <w:spacing w:after="0" w:line="360" w:lineRule="auto"/>
        <w:rPr>
          <w:rFonts w:ascii="Times New Roman" w:hAnsi="Times New Roman" w:cs="Times New Roman"/>
          <w:b/>
          <w:color w:val="0070C0"/>
          <w:sz w:val="24"/>
          <w:szCs w:val="24"/>
        </w:rPr>
      </w:pPr>
    </w:p>
    <w:p w14:paraId="4B7CBE39" w14:textId="77777777" w:rsidR="00B22D80" w:rsidRDefault="00B22D80" w:rsidP="00574050">
      <w:pPr>
        <w:spacing w:after="0" w:line="360" w:lineRule="auto"/>
        <w:rPr>
          <w:rFonts w:ascii="Times New Roman" w:hAnsi="Times New Roman" w:cs="Times New Roman"/>
          <w:b/>
          <w:color w:val="0070C0"/>
          <w:sz w:val="24"/>
          <w:szCs w:val="24"/>
        </w:rPr>
      </w:pPr>
    </w:p>
    <w:p w14:paraId="3DA01269" w14:textId="77777777" w:rsidR="00B22D80" w:rsidRDefault="00B22D80" w:rsidP="00574050">
      <w:pPr>
        <w:spacing w:after="0" w:line="360" w:lineRule="auto"/>
        <w:rPr>
          <w:rFonts w:ascii="Times New Roman" w:hAnsi="Times New Roman" w:cs="Times New Roman"/>
          <w:b/>
          <w:color w:val="0070C0"/>
          <w:sz w:val="24"/>
          <w:szCs w:val="24"/>
        </w:rPr>
      </w:pPr>
    </w:p>
    <w:p w14:paraId="31E14A41" w14:textId="77777777" w:rsidR="00B22D80" w:rsidRDefault="00B22D80" w:rsidP="00574050">
      <w:pPr>
        <w:spacing w:after="0" w:line="360" w:lineRule="auto"/>
        <w:rPr>
          <w:rFonts w:ascii="Times New Roman" w:hAnsi="Times New Roman" w:cs="Times New Roman"/>
          <w:b/>
          <w:color w:val="0070C0"/>
          <w:sz w:val="24"/>
          <w:szCs w:val="24"/>
        </w:rPr>
      </w:pPr>
    </w:p>
    <w:p w14:paraId="7CBB916B" w14:textId="77777777" w:rsidR="00B22D80" w:rsidRDefault="00B22D80" w:rsidP="00574050">
      <w:pPr>
        <w:spacing w:after="0" w:line="360" w:lineRule="auto"/>
        <w:rPr>
          <w:rFonts w:ascii="Times New Roman" w:hAnsi="Times New Roman" w:cs="Times New Roman"/>
          <w:b/>
          <w:color w:val="0070C0"/>
          <w:sz w:val="24"/>
          <w:szCs w:val="24"/>
        </w:rPr>
      </w:pPr>
    </w:p>
    <w:p w14:paraId="5AA5DB45" w14:textId="77777777" w:rsidR="00B22D80" w:rsidRDefault="00B22D80" w:rsidP="00574050">
      <w:pPr>
        <w:spacing w:after="0" w:line="360" w:lineRule="auto"/>
        <w:rPr>
          <w:rFonts w:ascii="Times New Roman" w:hAnsi="Times New Roman" w:cs="Times New Roman"/>
          <w:b/>
          <w:color w:val="0070C0"/>
          <w:sz w:val="24"/>
          <w:szCs w:val="24"/>
        </w:rPr>
      </w:pPr>
    </w:p>
    <w:p w14:paraId="6B4FEEA9" w14:textId="77777777" w:rsidR="00B22D80" w:rsidRDefault="00B22D80" w:rsidP="00574050">
      <w:pPr>
        <w:spacing w:after="0" w:line="360" w:lineRule="auto"/>
        <w:rPr>
          <w:rFonts w:ascii="Times New Roman" w:hAnsi="Times New Roman" w:cs="Times New Roman"/>
          <w:b/>
          <w:color w:val="0070C0"/>
          <w:sz w:val="24"/>
          <w:szCs w:val="24"/>
        </w:rPr>
      </w:pPr>
    </w:p>
    <w:p w14:paraId="7E0DAD6F" w14:textId="77777777" w:rsidR="00B22D80" w:rsidRDefault="00B22D80" w:rsidP="00574050">
      <w:pPr>
        <w:spacing w:after="0" w:line="360" w:lineRule="auto"/>
        <w:rPr>
          <w:rFonts w:ascii="Times New Roman" w:hAnsi="Times New Roman" w:cs="Times New Roman"/>
          <w:b/>
          <w:color w:val="0070C0"/>
          <w:sz w:val="24"/>
          <w:szCs w:val="24"/>
        </w:rPr>
      </w:pPr>
    </w:p>
    <w:p w14:paraId="7D335522" w14:textId="77777777" w:rsidR="00B22D80" w:rsidRDefault="00B22D80" w:rsidP="00574050">
      <w:pPr>
        <w:spacing w:after="0" w:line="360" w:lineRule="auto"/>
        <w:rPr>
          <w:rFonts w:ascii="Times New Roman" w:hAnsi="Times New Roman" w:cs="Times New Roman"/>
          <w:b/>
          <w:color w:val="0070C0"/>
          <w:sz w:val="24"/>
          <w:szCs w:val="24"/>
        </w:rPr>
      </w:pPr>
    </w:p>
    <w:p w14:paraId="3FA0FF55" w14:textId="77777777" w:rsidR="00B22D80" w:rsidRDefault="00B22D80" w:rsidP="00574050">
      <w:pPr>
        <w:spacing w:after="0" w:line="360" w:lineRule="auto"/>
        <w:rPr>
          <w:rFonts w:ascii="Times New Roman" w:hAnsi="Times New Roman" w:cs="Times New Roman"/>
          <w:b/>
          <w:color w:val="0070C0"/>
          <w:sz w:val="24"/>
          <w:szCs w:val="24"/>
        </w:rPr>
      </w:pPr>
    </w:p>
    <w:p w14:paraId="50B6CCC9" w14:textId="77777777" w:rsidR="00B22D80" w:rsidRDefault="00B22D80" w:rsidP="00574050">
      <w:pPr>
        <w:spacing w:after="0" w:line="360" w:lineRule="auto"/>
        <w:rPr>
          <w:rFonts w:ascii="Times New Roman" w:hAnsi="Times New Roman" w:cs="Times New Roman"/>
          <w:b/>
          <w:color w:val="0070C0"/>
          <w:sz w:val="24"/>
          <w:szCs w:val="24"/>
        </w:rPr>
      </w:pPr>
    </w:p>
    <w:p w14:paraId="62B36DFB" w14:textId="77777777" w:rsidR="00B22D80" w:rsidRDefault="00B22D80" w:rsidP="00574050">
      <w:pPr>
        <w:spacing w:after="0" w:line="360" w:lineRule="auto"/>
        <w:rPr>
          <w:rFonts w:ascii="Times New Roman" w:hAnsi="Times New Roman" w:cs="Times New Roman"/>
          <w:b/>
          <w:color w:val="0070C0"/>
          <w:sz w:val="24"/>
          <w:szCs w:val="24"/>
        </w:rPr>
      </w:pPr>
    </w:p>
    <w:p w14:paraId="452F934A" w14:textId="77777777" w:rsidR="00B22D80" w:rsidRDefault="00B22D80" w:rsidP="00574050">
      <w:pPr>
        <w:spacing w:after="0" w:line="360" w:lineRule="auto"/>
        <w:rPr>
          <w:rFonts w:ascii="Times New Roman" w:hAnsi="Times New Roman" w:cs="Times New Roman"/>
          <w:b/>
          <w:color w:val="0070C0"/>
          <w:sz w:val="24"/>
          <w:szCs w:val="24"/>
        </w:rPr>
      </w:pPr>
    </w:p>
    <w:p w14:paraId="1ED50BF6" w14:textId="77777777" w:rsidR="00B22D80" w:rsidRDefault="00B22D80" w:rsidP="00574050">
      <w:pPr>
        <w:spacing w:after="0" w:line="360" w:lineRule="auto"/>
        <w:rPr>
          <w:rFonts w:ascii="Times New Roman" w:hAnsi="Times New Roman" w:cs="Times New Roman"/>
          <w:b/>
          <w:color w:val="0070C0"/>
          <w:sz w:val="24"/>
          <w:szCs w:val="24"/>
        </w:rPr>
      </w:pPr>
    </w:p>
    <w:p w14:paraId="0B29C0B0" w14:textId="77777777" w:rsidR="00B22D80" w:rsidRDefault="00B22D80" w:rsidP="00574050">
      <w:pPr>
        <w:spacing w:after="0" w:line="360" w:lineRule="auto"/>
        <w:rPr>
          <w:rFonts w:ascii="Times New Roman" w:hAnsi="Times New Roman" w:cs="Times New Roman"/>
          <w:b/>
          <w:color w:val="0070C0"/>
          <w:sz w:val="24"/>
          <w:szCs w:val="24"/>
        </w:rPr>
      </w:pPr>
    </w:p>
    <w:p w14:paraId="1B5D9E8B" w14:textId="77777777" w:rsidR="00B22D80" w:rsidRDefault="00B22D80" w:rsidP="00574050">
      <w:pPr>
        <w:spacing w:after="0" w:line="360" w:lineRule="auto"/>
        <w:rPr>
          <w:rFonts w:ascii="Times New Roman" w:hAnsi="Times New Roman" w:cs="Times New Roman"/>
          <w:b/>
          <w:color w:val="0070C0"/>
          <w:sz w:val="24"/>
          <w:szCs w:val="24"/>
        </w:rPr>
      </w:pPr>
    </w:p>
    <w:p w14:paraId="710F0765" w14:textId="77777777" w:rsidR="00B22D80" w:rsidRDefault="00B22D80" w:rsidP="00574050">
      <w:pPr>
        <w:spacing w:after="0" w:line="360" w:lineRule="auto"/>
        <w:rPr>
          <w:rFonts w:ascii="Times New Roman" w:hAnsi="Times New Roman" w:cs="Times New Roman"/>
          <w:b/>
          <w:color w:val="0070C0"/>
          <w:sz w:val="24"/>
          <w:szCs w:val="24"/>
        </w:rPr>
      </w:pPr>
    </w:p>
    <w:p w14:paraId="378D7A63" w14:textId="77777777" w:rsidR="00B22D80" w:rsidRDefault="00B22D80" w:rsidP="00574050">
      <w:pPr>
        <w:spacing w:after="0" w:line="360" w:lineRule="auto"/>
        <w:rPr>
          <w:rFonts w:ascii="Times New Roman" w:hAnsi="Times New Roman" w:cs="Times New Roman"/>
          <w:b/>
          <w:color w:val="0070C0"/>
          <w:sz w:val="24"/>
          <w:szCs w:val="24"/>
        </w:rPr>
      </w:pPr>
    </w:p>
    <w:p w14:paraId="26ABB566" w14:textId="77777777" w:rsidR="00B22D80" w:rsidRDefault="00B22D80" w:rsidP="00574050">
      <w:pPr>
        <w:spacing w:after="0" w:line="360" w:lineRule="auto"/>
        <w:rPr>
          <w:rFonts w:ascii="Times New Roman" w:hAnsi="Times New Roman" w:cs="Times New Roman"/>
          <w:b/>
          <w:color w:val="0070C0"/>
          <w:sz w:val="24"/>
          <w:szCs w:val="24"/>
        </w:rPr>
      </w:pPr>
    </w:p>
    <w:p w14:paraId="4B421841" w14:textId="77777777" w:rsidR="00B22D80" w:rsidRDefault="00B22D80" w:rsidP="00574050">
      <w:pPr>
        <w:spacing w:after="0" w:line="360" w:lineRule="auto"/>
        <w:rPr>
          <w:rFonts w:ascii="Times New Roman" w:hAnsi="Times New Roman" w:cs="Times New Roman"/>
          <w:b/>
          <w:color w:val="0070C0"/>
          <w:sz w:val="24"/>
          <w:szCs w:val="24"/>
        </w:rPr>
      </w:pPr>
    </w:p>
    <w:p w14:paraId="18AFF76D" w14:textId="77777777" w:rsidR="00B22D80" w:rsidRDefault="00B22D80" w:rsidP="00574050">
      <w:pPr>
        <w:spacing w:after="0" w:line="360" w:lineRule="auto"/>
        <w:rPr>
          <w:rFonts w:ascii="Times New Roman" w:hAnsi="Times New Roman" w:cs="Times New Roman"/>
          <w:b/>
          <w:color w:val="0070C0"/>
          <w:sz w:val="24"/>
          <w:szCs w:val="24"/>
        </w:rPr>
      </w:pPr>
    </w:p>
    <w:p w14:paraId="59A3B0FE" w14:textId="77777777" w:rsidR="00B22D80" w:rsidRDefault="00B22D80" w:rsidP="00574050">
      <w:pPr>
        <w:spacing w:after="0" w:line="360" w:lineRule="auto"/>
        <w:rPr>
          <w:rFonts w:ascii="Times New Roman" w:hAnsi="Times New Roman" w:cs="Times New Roman"/>
          <w:b/>
          <w:color w:val="0070C0"/>
          <w:sz w:val="24"/>
          <w:szCs w:val="24"/>
        </w:rPr>
      </w:pPr>
    </w:p>
    <w:p w14:paraId="19D4CD44" w14:textId="77777777" w:rsidR="00B22D80" w:rsidRDefault="00B22D80" w:rsidP="00574050">
      <w:pPr>
        <w:spacing w:after="0" w:line="360" w:lineRule="auto"/>
        <w:rPr>
          <w:rFonts w:ascii="Times New Roman" w:hAnsi="Times New Roman" w:cs="Times New Roman"/>
          <w:b/>
          <w:color w:val="0070C0"/>
          <w:sz w:val="24"/>
          <w:szCs w:val="24"/>
        </w:rPr>
      </w:pPr>
    </w:p>
    <w:p w14:paraId="2EA4BFA5" w14:textId="77777777" w:rsidR="00B22D80" w:rsidRDefault="00B22D80" w:rsidP="00574050">
      <w:pPr>
        <w:spacing w:after="0" w:line="360" w:lineRule="auto"/>
        <w:rPr>
          <w:rFonts w:ascii="Times New Roman" w:hAnsi="Times New Roman" w:cs="Times New Roman"/>
          <w:b/>
          <w:color w:val="0070C0"/>
          <w:sz w:val="24"/>
          <w:szCs w:val="24"/>
        </w:rPr>
      </w:pPr>
    </w:p>
    <w:p w14:paraId="486B5D18" w14:textId="77777777" w:rsidR="00B22D80" w:rsidRDefault="00B22D80" w:rsidP="00574050">
      <w:pPr>
        <w:spacing w:after="0" w:line="360" w:lineRule="auto"/>
        <w:rPr>
          <w:rFonts w:ascii="Times New Roman" w:hAnsi="Times New Roman" w:cs="Times New Roman"/>
          <w:b/>
          <w:color w:val="0070C0"/>
          <w:sz w:val="24"/>
          <w:szCs w:val="24"/>
        </w:rPr>
      </w:pPr>
    </w:p>
    <w:p w14:paraId="28C2B62B" w14:textId="0158D837"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lastRenderedPageBreak/>
        <w:t>5. CONCLUSION</w:t>
      </w:r>
    </w:p>
    <w:p w14:paraId="50D35634" w14:textId="77777777" w:rsidR="00574050" w:rsidRPr="00574050" w:rsidRDefault="00574050" w:rsidP="00574050">
      <w:pPr>
        <w:spacing w:after="0" w:line="360" w:lineRule="auto"/>
        <w:rPr>
          <w:rFonts w:ascii="Times New Roman" w:hAnsi="Times New Roman" w:cs="Times New Roman"/>
          <w:b/>
          <w:sz w:val="24"/>
          <w:szCs w:val="24"/>
        </w:rPr>
      </w:pPr>
    </w:p>
    <w:p w14:paraId="569EE6C6"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This project analyzed online payment transactions to detect fraudulent activities using machine learning techniques. The comprehensive exploration and modeling process yielded several important findings:</w:t>
      </w:r>
    </w:p>
    <w:p w14:paraId="29082AA0" w14:textId="77777777" w:rsidR="00574050" w:rsidRPr="00574050" w:rsidRDefault="00574050" w:rsidP="00574050">
      <w:pPr>
        <w:spacing w:after="0" w:line="360" w:lineRule="auto"/>
        <w:rPr>
          <w:rFonts w:ascii="Times New Roman" w:hAnsi="Times New Roman" w:cs="Times New Roman"/>
          <w:b/>
          <w:sz w:val="24"/>
          <w:szCs w:val="24"/>
        </w:rPr>
      </w:pPr>
    </w:p>
    <w:p w14:paraId="3957F6CB"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1. Transaction Type Patterns: Certain transaction types, particularly TRANSFER and CASH_OUT, showed significantly higher fraud rates. This suggests that these transaction types should be subject to additional scrutiny in fraud detection systems.</w:t>
      </w:r>
    </w:p>
    <w:p w14:paraId="7EA3AC33" w14:textId="77777777" w:rsidR="00574050" w:rsidRPr="00574050" w:rsidRDefault="00574050" w:rsidP="00574050">
      <w:pPr>
        <w:spacing w:after="0" w:line="360" w:lineRule="auto"/>
        <w:rPr>
          <w:rFonts w:ascii="Times New Roman" w:hAnsi="Times New Roman" w:cs="Times New Roman"/>
          <w:b/>
          <w:sz w:val="24"/>
          <w:szCs w:val="24"/>
        </w:rPr>
      </w:pPr>
    </w:p>
    <w:p w14:paraId="6812144A"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2. Amount Characteristics: Fraudulent transactions exhibited distinct patterns in terms of transaction amounts, typically involving larger sums compared to legitimate transactions. The statistical tests confirmed that these differences were significant and not due to random chance.</w:t>
      </w:r>
    </w:p>
    <w:p w14:paraId="18A14D27" w14:textId="77777777" w:rsidR="00574050" w:rsidRPr="00574050" w:rsidRDefault="00574050" w:rsidP="00574050">
      <w:pPr>
        <w:spacing w:after="0" w:line="360" w:lineRule="auto"/>
        <w:rPr>
          <w:rFonts w:ascii="Times New Roman" w:hAnsi="Times New Roman" w:cs="Times New Roman"/>
          <w:b/>
          <w:sz w:val="24"/>
          <w:szCs w:val="24"/>
        </w:rPr>
      </w:pPr>
    </w:p>
    <w:p w14:paraId="7F1984B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3. Balance Behaviors: Transactions where the original balance didn't properly decrease after the transaction, or where the destination account didn't show a corresponding increase, were strong indicators of potential fraud.</w:t>
      </w:r>
    </w:p>
    <w:p w14:paraId="11055F7D" w14:textId="77777777" w:rsidR="00574050" w:rsidRPr="00574050" w:rsidRDefault="00574050" w:rsidP="00574050">
      <w:pPr>
        <w:spacing w:after="0" w:line="360" w:lineRule="auto"/>
        <w:rPr>
          <w:rFonts w:ascii="Times New Roman" w:hAnsi="Times New Roman" w:cs="Times New Roman"/>
          <w:b/>
          <w:sz w:val="24"/>
          <w:szCs w:val="24"/>
        </w:rPr>
      </w:pPr>
    </w:p>
    <w:p w14:paraId="162CED65"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4. Effective Machine Learning Models: The Random Forest model demonstrated excellent performance in detecting fraudulent transactions, achieving high accuracy (99.6%), precision (99.2%), and recall (98.4%). This indicates that machine learning approaches can effectively address the fraud detection challenge.</w:t>
      </w:r>
    </w:p>
    <w:p w14:paraId="549BEAE5" w14:textId="77777777" w:rsidR="00574050" w:rsidRPr="00574050" w:rsidRDefault="00574050" w:rsidP="00574050">
      <w:pPr>
        <w:spacing w:after="0" w:line="360" w:lineRule="auto"/>
        <w:rPr>
          <w:rFonts w:ascii="Times New Roman" w:hAnsi="Times New Roman" w:cs="Times New Roman"/>
          <w:b/>
          <w:sz w:val="24"/>
          <w:szCs w:val="24"/>
        </w:rPr>
      </w:pPr>
    </w:p>
    <w:p w14:paraId="7C8F3DA9"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5. Feature Importance: The analysis identified the most critical features for fraud detection, including transaction amount, balance differences, and transaction type. These insights can guide the development of more targeted fraud detection rules.</w:t>
      </w:r>
    </w:p>
    <w:p w14:paraId="1E3D80DF" w14:textId="77777777" w:rsidR="00574050" w:rsidRPr="00574050" w:rsidRDefault="00574050" w:rsidP="00574050">
      <w:pPr>
        <w:spacing w:after="0" w:line="360" w:lineRule="auto"/>
        <w:rPr>
          <w:rFonts w:ascii="Times New Roman" w:hAnsi="Times New Roman" w:cs="Times New Roman"/>
          <w:b/>
          <w:sz w:val="24"/>
          <w:szCs w:val="24"/>
        </w:rPr>
      </w:pPr>
    </w:p>
    <w:p w14:paraId="3885A3E2"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6. Class Imbalance Solutions: The SMOTE technique proved effective in addressing the significant class imbalance in the dataset, enabling the models to learn patterns from the minority class without sacrificing performance.</w:t>
      </w:r>
    </w:p>
    <w:p w14:paraId="79ECE9C4" w14:textId="77777777" w:rsidR="00574050" w:rsidRPr="00574050" w:rsidRDefault="00574050" w:rsidP="00574050">
      <w:pPr>
        <w:spacing w:after="0" w:line="360" w:lineRule="auto"/>
        <w:rPr>
          <w:rFonts w:ascii="Times New Roman" w:hAnsi="Times New Roman" w:cs="Times New Roman"/>
          <w:b/>
          <w:sz w:val="24"/>
          <w:szCs w:val="24"/>
        </w:rPr>
      </w:pPr>
    </w:p>
    <w:p w14:paraId="10D10E26"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These findings can help financial institutions implement more effective fraud detection systems, reducing financial losses due to fraudulent activities while minimizing false positives that might disrupt legitimate customer transactions.</w:t>
      </w:r>
    </w:p>
    <w:p w14:paraId="3F188AB7" w14:textId="77777777" w:rsidR="00574050" w:rsidRPr="00574050" w:rsidRDefault="00574050" w:rsidP="00574050">
      <w:pPr>
        <w:spacing w:after="0" w:line="360" w:lineRule="auto"/>
        <w:rPr>
          <w:rFonts w:ascii="Times New Roman" w:hAnsi="Times New Roman" w:cs="Times New Roman"/>
          <w:b/>
          <w:sz w:val="24"/>
          <w:szCs w:val="24"/>
        </w:rPr>
      </w:pPr>
    </w:p>
    <w:p w14:paraId="157E467A" w14:textId="77777777" w:rsidR="00B22D80" w:rsidRDefault="00B22D80" w:rsidP="00574050">
      <w:pPr>
        <w:spacing w:after="0" w:line="360" w:lineRule="auto"/>
        <w:rPr>
          <w:rFonts w:ascii="Times New Roman" w:hAnsi="Times New Roman" w:cs="Times New Roman"/>
          <w:b/>
          <w:color w:val="0070C0"/>
          <w:sz w:val="24"/>
          <w:szCs w:val="24"/>
        </w:rPr>
      </w:pPr>
    </w:p>
    <w:p w14:paraId="2B8E7030" w14:textId="4EF48424" w:rsidR="00574050" w:rsidRPr="00574050" w:rsidRDefault="00574050" w:rsidP="00574050">
      <w:pPr>
        <w:spacing w:after="0" w:line="360" w:lineRule="auto"/>
        <w:rPr>
          <w:rFonts w:ascii="Times New Roman" w:hAnsi="Times New Roman" w:cs="Times New Roman"/>
          <w:b/>
          <w:color w:val="0070C0"/>
          <w:sz w:val="24"/>
          <w:szCs w:val="24"/>
        </w:rPr>
      </w:pPr>
      <w:r w:rsidRPr="00574050">
        <w:rPr>
          <w:rFonts w:ascii="Times New Roman" w:hAnsi="Times New Roman" w:cs="Times New Roman"/>
          <w:b/>
          <w:color w:val="0070C0"/>
          <w:sz w:val="24"/>
          <w:szCs w:val="24"/>
        </w:rPr>
        <w:lastRenderedPageBreak/>
        <w:t>6. FUTURE SCOPE</w:t>
      </w:r>
    </w:p>
    <w:p w14:paraId="1272B5E3" w14:textId="77777777" w:rsidR="00574050" w:rsidRPr="00574050" w:rsidRDefault="00574050" w:rsidP="00574050">
      <w:pPr>
        <w:spacing w:after="0" w:line="360" w:lineRule="auto"/>
        <w:rPr>
          <w:rFonts w:ascii="Times New Roman" w:hAnsi="Times New Roman" w:cs="Times New Roman"/>
          <w:b/>
          <w:sz w:val="24"/>
          <w:szCs w:val="24"/>
        </w:rPr>
      </w:pPr>
    </w:p>
    <w:p w14:paraId="55B86DC6"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Several opportunities exist to enhance this fraud detection system:</w:t>
      </w:r>
    </w:p>
    <w:p w14:paraId="1F583A7F" w14:textId="77777777" w:rsidR="00574050" w:rsidRPr="00574050" w:rsidRDefault="00574050" w:rsidP="00574050">
      <w:pPr>
        <w:spacing w:after="0" w:line="360" w:lineRule="auto"/>
        <w:rPr>
          <w:rFonts w:ascii="Times New Roman" w:hAnsi="Times New Roman" w:cs="Times New Roman"/>
          <w:b/>
          <w:sz w:val="24"/>
          <w:szCs w:val="24"/>
        </w:rPr>
      </w:pPr>
    </w:p>
    <w:p w14:paraId="16C8CD6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1. Real-time Detection Implementation: The current analysis focuses on batch processing of historical data. Implementing these models in a real-time transaction processing system would allow for immediate fraud detection and prevention.</w:t>
      </w:r>
    </w:p>
    <w:p w14:paraId="307C3219" w14:textId="77777777" w:rsidR="00574050" w:rsidRPr="00574050" w:rsidRDefault="00574050" w:rsidP="00574050">
      <w:pPr>
        <w:spacing w:after="0" w:line="360" w:lineRule="auto"/>
        <w:rPr>
          <w:rFonts w:ascii="Times New Roman" w:hAnsi="Times New Roman" w:cs="Times New Roman"/>
          <w:b/>
          <w:sz w:val="24"/>
          <w:szCs w:val="24"/>
        </w:rPr>
      </w:pPr>
    </w:p>
    <w:p w14:paraId="279AA879"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2. Additional Features: Incorporating user behavior patterns, device information, location data, and temporal patterns could significantly improve detection accuracy. Features such as user login patterns, device fingerprinting, and IP geolocation can provide valuable context for identifying suspicious activities.</w:t>
      </w:r>
    </w:p>
    <w:p w14:paraId="733DF70E" w14:textId="77777777" w:rsidR="00574050" w:rsidRPr="00574050" w:rsidRDefault="00574050" w:rsidP="00574050">
      <w:pPr>
        <w:spacing w:after="0" w:line="360" w:lineRule="auto"/>
        <w:rPr>
          <w:rFonts w:ascii="Times New Roman" w:hAnsi="Times New Roman" w:cs="Times New Roman"/>
          <w:b/>
          <w:sz w:val="24"/>
          <w:szCs w:val="24"/>
        </w:rPr>
      </w:pPr>
    </w:p>
    <w:p w14:paraId="2B3BD0C5"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3. Advanced Models: Exploring deep learning approaches such as neural networks, particularly recurrent neural networks (RNNs) and long short-term memory networks (LSTMs), might capture more complex temporal patterns in transaction sequences. Graph-based methods could also help identify networks of fraudulent accounts.</w:t>
      </w:r>
    </w:p>
    <w:p w14:paraId="30C4D2A2" w14:textId="77777777" w:rsidR="00574050" w:rsidRPr="00574050" w:rsidRDefault="00574050" w:rsidP="00574050">
      <w:pPr>
        <w:spacing w:after="0" w:line="360" w:lineRule="auto"/>
        <w:rPr>
          <w:rFonts w:ascii="Times New Roman" w:hAnsi="Times New Roman" w:cs="Times New Roman"/>
          <w:b/>
          <w:sz w:val="24"/>
          <w:szCs w:val="24"/>
        </w:rPr>
      </w:pPr>
    </w:p>
    <w:p w14:paraId="09D16C1E"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4. Anomaly Detection Methods: Implementing unsupervised learning methods such as isolation forests, one-class SVM, or autoencoders could help identify novel fraud patterns that might not be present in historical data, addressing the challenge of evolving fraud techniques.</w:t>
      </w:r>
    </w:p>
    <w:p w14:paraId="422D7784" w14:textId="77777777" w:rsidR="00574050" w:rsidRPr="00574050" w:rsidRDefault="00574050" w:rsidP="00574050">
      <w:pPr>
        <w:spacing w:after="0" w:line="360" w:lineRule="auto"/>
        <w:rPr>
          <w:rFonts w:ascii="Times New Roman" w:hAnsi="Times New Roman" w:cs="Times New Roman"/>
          <w:b/>
          <w:sz w:val="24"/>
          <w:szCs w:val="24"/>
        </w:rPr>
      </w:pPr>
    </w:p>
    <w:p w14:paraId="654EDAC4"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5. Model Interpretability: Developing more interpretable models or implementing techniques like SHAP (</w:t>
      </w:r>
      <w:proofErr w:type="spellStart"/>
      <w:r w:rsidRPr="00574050">
        <w:rPr>
          <w:rFonts w:ascii="Times New Roman" w:hAnsi="Times New Roman" w:cs="Times New Roman"/>
          <w:b/>
          <w:sz w:val="24"/>
          <w:szCs w:val="24"/>
        </w:rPr>
        <w:t>SHapley</w:t>
      </w:r>
      <w:proofErr w:type="spellEnd"/>
      <w:r w:rsidRPr="00574050">
        <w:rPr>
          <w:rFonts w:ascii="Times New Roman" w:hAnsi="Times New Roman" w:cs="Times New Roman"/>
          <w:b/>
          <w:sz w:val="24"/>
          <w:szCs w:val="24"/>
        </w:rPr>
        <w:t xml:space="preserve"> Additive </w:t>
      </w:r>
      <w:proofErr w:type="spellStart"/>
      <w:r w:rsidRPr="00574050">
        <w:rPr>
          <w:rFonts w:ascii="Times New Roman" w:hAnsi="Times New Roman" w:cs="Times New Roman"/>
          <w:b/>
          <w:sz w:val="24"/>
          <w:szCs w:val="24"/>
        </w:rPr>
        <w:t>exPlanations</w:t>
      </w:r>
      <w:proofErr w:type="spellEnd"/>
      <w:r w:rsidRPr="00574050">
        <w:rPr>
          <w:rFonts w:ascii="Times New Roman" w:hAnsi="Times New Roman" w:cs="Times New Roman"/>
          <w:b/>
          <w:sz w:val="24"/>
          <w:szCs w:val="24"/>
        </w:rPr>
        <w:t>) values would help explain why certain transactions are flagged as fraudulent, increasing trust in the system and providing actionable insights for fraud investigators.</w:t>
      </w:r>
    </w:p>
    <w:p w14:paraId="1D2B8CEA" w14:textId="77777777" w:rsidR="00574050" w:rsidRPr="00574050" w:rsidRDefault="00574050" w:rsidP="00574050">
      <w:pPr>
        <w:spacing w:after="0" w:line="360" w:lineRule="auto"/>
        <w:rPr>
          <w:rFonts w:ascii="Times New Roman" w:hAnsi="Times New Roman" w:cs="Times New Roman"/>
          <w:b/>
          <w:sz w:val="24"/>
          <w:szCs w:val="24"/>
        </w:rPr>
      </w:pPr>
    </w:p>
    <w:p w14:paraId="2AC99C3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6. Cost-sensitive Learning: Optimizing the models to minimize the financial impact of misclassifications, rather than simply maximizing accuracy, would better align the system with business objectives. This involves assigning different costs to false positives and false negatives based on their financial implications.</w:t>
      </w:r>
    </w:p>
    <w:p w14:paraId="137AAE18" w14:textId="77777777" w:rsidR="00574050" w:rsidRPr="00574050" w:rsidRDefault="00574050" w:rsidP="00574050">
      <w:pPr>
        <w:spacing w:after="0" w:line="360" w:lineRule="auto"/>
        <w:rPr>
          <w:rFonts w:ascii="Times New Roman" w:hAnsi="Times New Roman" w:cs="Times New Roman"/>
          <w:b/>
          <w:sz w:val="24"/>
          <w:szCs w:val="24"/>
        </w:rPr>
      </w:pPr>
    </w:p>
    <w:p w14:paraId="6475867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7. Ensemble Approaches: Combining multiple models through voting, stacking, or boosting techniques could further improve detection performance by leveraging the strengths of different algorithms.</w:t>
      </w:r>
    </w:p>
    <w:p w14:paraId="0BB46278" w14:textId="77777777" w:rsidR="00574050" w:rsidRPr="00574050" w:rsidRDefault="00574050" w:rsidP="00574050">
      <w:pPr>
        <w:spacing w:after="0" w:line="360" w:lineRule="auto"/>
        <w:rPr>
          <w:rFonts w:ascii="Times New Roman" w:hAnsi="Times New Roman" w:cs="Times New Roman"/>
          <w:b/>
          <w:sz w:val="24"/>
          <w:szCs w:val="24"/>
        </w:rPr>
      </w:pPr>
    </w:p>
    <w:p w14:paraId="223243E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lastRenderedPageBreak/>
        <w:t>8. Feedback Loop Integration: Developing a system that incorporates feedback from fraud analysts about false positives and false negatives would allow the models to continuously learn and adapt to new fraud patterns.</w:t>
      </w:r>
    </w:p>
    <w:p w14:paraId="7D63B222" w14:textId="77777777" w:rsidR="00574050" w:rsidRPr="00574050" w:rsidRDefault="00574050" w:rsidP="00574050">
      <w:pPr>
        <w:spacing w:after="0" w:line="360" w:lineRule="auto"/>
        <w:rPr>
          <w:rFonts w:ascii="Times New Roman" w:hAnsi="Times New Roman" w:cs="Times New Roman"/>
          <w:b/>
          <w:sz w:val="24"/>
          <w:szCs w:val="24"/>
        </w:rPr>
      </w:pPr>
    </w:p>
    <w:p w14:paraId="74B5AB8C"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Implementing these enhancements would create a more robust, adaptable, and effective fraud detection system capable of addressing the evolving challenges in online payment security.</w:t>
      </w:r>
    </w:p>
    <w:p w14:paraId="78831AF5" w14:textId="77777777" w:rsidR="00574050" w:rsidRPr="00574050" w:rsidRDefault="00574050" w:rsidP="00574050">
      <w:pPr>
        <w:spacing w:after="0" w:line="360" w:lineRule="auto"/>
        <w:rPr>
          <w:rFonts w:ascii="Times New Roman" w:hAnsi="Times New Roman" w:cs="Times New Roman"/>
          <w:b/>
          <w:sz w:val="24"/>
          <w:szCs w:val="24"/>
        </w:rPr>
      </w:pPr>
    </w:p>
    <w:p w14:paraId="3D6B7CD6" w14:textId="77777777" w:rsidR="00B22D80" w:rsidRDefault="00B22D80" w:rsidP="00574050">
      <w:pPr>
        <w:spacing w:after="0" w:line="360" w:lineRule="auto"/>
        <w:rPr>
          <w:rFonts w:ascii="Times New Roman" w:hAnsi="Times New Roman" w:cs="Times New Roman"/>
          <w:b/>
          <w:color w:val="0070C0"/>
          <w:sz w:val="24"/>
          <w:szCs w:val="24"/>
        </w:rPr>
      </w:pPr>
    </w:p>
    <w:p w14:paraId="3A83C09E" w14:textId="77777777" w:rsidR="00B22D80" w:rsidRDefault="00B22D80" w:rsidP="00574050">
      <w:pPr>
        <w:spacing w:after="0" w:line="360" w:lineRule="auto"/>
        <w:rPr>
          <w:rFonts w:ascii="Times New Roman" w:hAnsi="Times New Roman" w:cs="Times New Roman"/>
          <w:b/>
          <w:color w:val="0070C0"/>
          <w:sz w:val="24"/>
          <w:szCs w:val="24"/>
        </w:rPr>
      </w:pPr>
    </w:p>
    <w:p w14:paraId="563867A1" w14:textId="77777777" w:rsidR="00B22D80" w:rsidRDefault="00B22D80" w:rsidP="00574050">
      <w:pPr>
        <w:spacing w:after="0" w:line="360" w:lineRule="auto"/>
        <w:rPr>
          <w:rFonts w:ascii="Times New Roman" w:hAnsi="Times New Roman" w:cs="Times New Roman"/>
          <w:b/>
          <w:color w:val="0070C0"/>
          <w:sz w:val="24"/>
          <w:szCs w:val="24"/>
        </w:rPr>
      </w:pPr>
    </w:p>
    <w:p w14:paraId="253A0AB4" w14:textId="77777777" w:rsidR="00B22D80" w:rsidRDefault="00B22D80" w:rsidP="00574050">
      <w:pPr>
        <w:spacing w:after="0" w:line="360" w:lineRule="auto"/>
        <w:rPr>
          <w:rFonts w:ascii="Times New Roman" w:hAnsi="Times New Roman" w:cs="Times New Roman"/>
          <w:b/>
          <w:color w:val="0070C0"/>
          <w:sz w:val="24"/>
          <w:szCs w:val="24"/>
        </w:rPr>
      </w:pPr>
    </w:p>
    <w:p w14:paraId="6B93ECF3" w14:textId="77777777" w:rsidR="00B22D80" w:rsidRDefault="00B22D80" w:rsidP="00574050">
      <w:pPr>
        <w:spacing w:after="0" w:line="360" w:lineRule="auto"/>
        <w:rPr>
          <w:rFonts w:ascii="Times New Roman" w:hAnsi="Times New Roman" w:cs="Times New Roman"/>
          <w:b/>
          <w:color w:val="0070C0"/>
          <w:sz w:val="24"/>
          <w:szCs w:val="24"/>
        </w:rPr>
      </w:pPr>
    </w:p>
    <w:p w14:paraId="0E74B95F" w14:textId="77777777" w:rsidR="00B22D80" w:rsidRDefault="00B22D80" w:rsidP="00574050">
      <w:pPr>
        <w:spacing w:after="0" w:line="360" w:lineRule="auto"/>
        <w:rPr>
          <w:rFonts w:ascii="Times New Roman" w:hAnsi="Times New Roman" w:cs="Times New Roman"/>
          <w:b/>
          <w:color w:val="0070C0"/>
          <w:sz w:val="24"/>
          <w:szCs w:val="24"/>
        </w:rPr>
      </w:pPr>
    </w:p>
    <w:p w14:paraId="7FBB7A92" w14:textId="77777777" w:rsidR="00B22D80" w:rsidRDefault="00B22D80" w:rsidP="00574050">
      <w:pPr>
        <w:spacing w:after="0" w:line="360" w:lineRule="auto"/>
        <w:rPr>
          <w:rFonts w:ascii="Times New Roman" w:hAnsi="Times New Roman" w:cs="Times New Roman"/>
          <w:b/>
          <w:color w:val="0070C0"/>
          <w:sz w:val="24"/>
          <w:szCs w:val="24"/>
        </w:rPr>
      </w:pPr>
    </w:p>
    <w:p w14:paraId="5E1BFB4E" w14:textId="77777777" w:rsidR="00B22D80" w:rsidRDefault="00B22D80" w:rsidP="00574050">
      <w:pPr>
        <w:spacing w:after="0" w:line="360" w:lineRule="auto"/>
        <w:rPr>
          <w:rFonts w:ascii="Times New Roman" w:hAnsi="Times New Roman" w:cs="Times New Roman"/>
          <w:b/>
          <w:color w:val="0070C0"/>
          <w:sz w:val="24"/>
          <w:szCs w:val="24"/>
        </w:rPr>
      </w:pPr>
    </w:p>
    <w:p w14:paraId="6B41C82D" w14:textId="77777777" w:rsidR="00B22D80" w:rsidRDefault="00B22D80" w:rsidP="00574050">
      <w:pPr>
        <w:spacing w:after="0" w:line="360" w:lineRule="auto"/>
        <w:rPr>
          <w:rFonts w:ascii="Times New Roman" w:hAnsi="Times New Roman" w:cs="Times New Roman"/>
          <w:b/>
          <w:color w:val="0070C0"/>
          <w:sz w:val="24"/>
          <w:szCs w:val="24"/>
        </w:rPr>
      </w:pPr>
    </w:p>
    <w:p w14:paraId="5F03BEA4" w14:textId="77777777" w:rsidR="00B22D80" w:rsidRDefault="00B22D80" w:rsidP="00574050">
      <w:pPr>
        <w:spacing w:after="0" w:line="360" w:lineRule="auto"/>
        <w:rPr>
          <w:rFonts w:ascii="Times New Roman" w:hAnsi="Times New Roman" w:cs="Times New Roman"/>
          <w:b/>
          <w:color w:val="0070C0"/>
          <w:sz w:val="24"/>
          <w:szCs w:val="24"/>
        </w:rPr>
      </w:pPr>
    </w:p>
    <w:p w14:paraId="267571E5" w14:textId="77777777" w:rsidR="00B22D80" w:rsidRDefault="00B22D80" w:rsidP="00574050">
      <w:pPr>
        <w:spacing w:after="0" w:line="360" w:lineRule="auto"/>
        <w:rPr>
          <w:rFonts w:ascii="Times New Roman" w:hAnsi="Times New Roman" w:cs="Times New Roman"/>
          <w:b/>
          <w:color w:val="0070C0"/>
          <w:sz w:val="24"/>
          <w:szCs w:val="24"/>
        </w:rPr>
      </w:pPr>
    </w:p>
    <w:p w14:paraId="3126FD3A" w14:textId="77777777" w:rsidR="00B22D80" w:rsidRDefault="00B22D80" w:rsidP="00574050">
      <w:pPr>
        <w:spacing w:after="0" w:line="360" w:lineRule="auto"/>
        <w:rPr>
          <w:rFonts w:ascii="Times New Roman" w:hAnsi="Times New Roman" w:cs="Times New Roman"/>
          <w:b/>
          <w:color w:val="0070C0"/>
          <w:sz w:val="24"/>
          <w:szCs w:val="24"/>
        </w:rPr>
      </w:pPr>
    </w:p>
    <w:p w14:paraId="452A19BF" w14:textId="77777777" w:rsidR="00B22D80" w:rsidRDefault="00B22D80" w:rsidP="00574050">
      <w:pPr>
        <w:spacing w:after="0" w:line="360" w:lineRule="auto"/>
        <w:rPr>
          <w:rFonts w:ascii="Times New Roman" w:hAnsi="Times New Roman" w:cs="Times New Roman"/>
          <w:b/>
          <w:color w:val="0070C0"/>
          <w:sz w:val="24"/>
          <w:szCs w:val="24"/>
        </w:rPr>
      </w:pPr>
    </w:p>
    <w:p w14:paraId="29CA6250" w14:textId="77777777" w:rsidR="00B22D80" w:rsidRDefault="00B22D80" w:rsidP="00574050">
      <w:pPr>
        <w:spacing w:after="0" w:line="360" w:lineRule="auto"/>
        <w:rPr>
          <w:rFonts w:ascii="Times New Roman" w:hAnsi="Times New Roman" w:cs="Times New Roman"/>
          <w:b/>
          <w:color w:val="0070C0"/>
          <w:sz w:val="24"/>
          <w:szCs w:val="24"/>
        </w:rPr>
      </w:pPr>
    </w:p>
    <w:p w14:paraId="7ADE23BA" w14:textId="77777777" w:rsidR="00B22D80" w:rsidRDefault="00B22D80" w:rsidP="00574050">
      <w:pPr>
        <w:spacing w:after="0" w:line="360" w:lineRule="auto"/>
        <w:rPr>
          <w:rFonts w:ascii="Times New Roman" w:hAnsi="Times New Roman" w:cs="Times New Roman"/>
          <w:b/>
          <w:color w:val="0070C0"/>
          <w:sz w:val="24"/>
          <w:szCs w:val="24"/>
        </w:rPr>
      </w:pPr>
    </w:p>
    <w:p w14:paraId="1C10E1B3" w14:textId="77777777" w:rsidR="00B22D80" w:rsidRDefault="00B22D80" w:rsidP="00574050">
      <w:pPr>
        <w:spacing w:after="0" w:line="360" w:lineRule="auto"/>
        <w:rPr>
          <w:rFonts w:ascii="Times New Roman" w:hAnsi="Times New Roman" w:cs="Times New Roman"/>
          <w:b/>
          <w:color w:val="0070C0"/>
          <w:sz w:val="24"/>
          <w:szCs w:val="24"/>
        </w:rPr>
      </w:pPr>
    </w:p>
    <w:p w14:paraId="39102BBF" w14:textId="77777777" w:rsidR="00B22D80" w:rsidRDefault="00B22D80" w:rsidP="00574050">
      <w:pPr>
        <w:spacing w:after="0" w:line="360" w:lineRule="auto"/>
        <w:rPr>
          <w:rFonts w:ascii="Times New Roman" w:hAnsi="Times New Roman" w:cs="Times New Roman"/>
          <w:b/>
          <w:color w:val="0070C0"/>
          <w:sz w:val="24"/>
          <w:szCs w:val="24"/>
        </w:rPr>
      </w:pPr>
    </w:p>
    <w:p w14:paraId="716DF32F" w14:textId="77777777" w:rsidR="00B22D80" w:rsidRDefault="00B22D80" w:rsidP="00574050">
      <w:pPr>
        <w:spacing w:after="0" w:line="360" w:lineRule="auto"/>
        <w:rPr>
          <w:rFonts w:ascii="Times New Roman" w:hAnsi="Times New Roman" w:cs="Times New Roman"/>
          <w:b/>
          <w:color w:val="0070C0"/>
          <w:sz w:val="24"/>
          <w:szCs w:val="24"/>
        </w:rPr>
      </w:pPr>
    </w:p>
    <w:p w14:paraId="6FA8CE68" w14:textId="77777777" w:rsidR="00B22D80" w:rsidRDefault="00B22D80" w:rsidP="00574050">
      <w:pPr>
        <w:spacing w:after="0" w:line="360" w:lineRule="auto"/>
        <w:rPr>
          <w:rFonts w:ascii="Times New Roman" w:hAnsi="Times New Roman" w:cs="Times New Roman"/>
          <w:b/>
          <w:color w:val="0070C0"/>
          <w:sz w:val="24"/>
          <w:szCs w:val="24"/>
        </w:rPr>
      </w:pPr>
    </w:p>
    <w:p w14:paraId="30389589" w14:textId="77777777" w:rsidR="00B22D80" w:rsidRDefault="00B22D80" w:rsidP="00574050">
      <w:pPr>
        <w:spacing w:after="0" w:line="360" w:lineRule="auto"/>
        <w:rPr>
          <w:rFonts w:ascii="Times New Roman" w:hAnsi="Times New Roman" w:cs="Times New Roman"/>
          <w:b/>
          <w:color w:val="0070C0"/>
          <w:sz w:val="24"/>
          <w:szCs w:val="24"/>
        </w:rPr>
      </w:pPr>
    </w:p>
    <w:p w14:paraId="342D397B" w14:textId="77777777" w:rsidR="00B22D80" w:rsidRDefault="00B22D80" w:rsidP="00574050">
      <w:pPr>
        <w:spacing w:after="0" w:line="360" w:lineRule="auto"/>
        <w:rPr>
          <w:rFonts w:ascii="Times New Roman" w:hAnsi="Times New Roman" w:cs="Times New Roman"/>
          <w:b/>
          <w:color w:val="0070C0"/>
          <w:sz w:val="24"/>
          <w:szCs w:val="24"/>
        </w:rPr>
      </w:pPr>
    </w:p>
    <w:p w14:paraId="78C551E1" w14:textId="77777777" w:rsidR="00B22D80" w:rsidRDefault="00B22D80" w:rsidP="00574050">
      <w:pPr>
        <w:spacing w:after="0" w:line="360" w:lineRule="auto"/>
        <w:rPr>
          <w:rFonts w:ascii="Times New Roman" w:hAnsi="Times New Roman" w:cs="Times New Roman"/>
          <w:b/>
          <w:color w:val="0070C0"/>
          <w:sz w:val="24"/>
          <w:szCs w:val="24"/>
        </w:rPr>
      </w:pPr>
    </w:p>
    <w:p w14:paraId="5727393A" w14:textId="77777777" w:rsidR="00B22D80" w:rsidRDefault="00B22D80" w:rsidP="00574050">
      <w:pPr>
        <w:spacing w:after="0" w:line="360" w:lineRule="auto"/>
        <w:rPr>
          <w:rFonts w:ascii="Times New Roman" w:hAnsi="Times New Roman" w:cs="Times New Roman"/>
          <w:b/>
          <w:color w:val="0070C0"/>
          <w:sz w:val="24"/>
          <w:szCs w:val="24"/>
        </w:rPr>
      </w:pPr>
    </w:p>
    <w:p w14:paraId="11481DD3" w14:textId="77777777" w:rsidR="00B22D80" w:rsidRDefault="00B22D80" w:rsidP="00574050">
      <w:pPr>
        <w:spacing w:after="0" w:line="360" w:lineRule="auto"/>
        <w:rPr>
          <w:rFonts w:ascii="Times New Roman" w:hAnsi="Times New Roman" w:cs="Times New Roman"/>
          <w:b/>
          <w:color w:val="0070C0"/>
          <w:sz w:val="24"/>
          <w:szCs w:val="24"/>
        </w:rPr>
      </w:pPr>
    </w:p>
    <w:p w14:paraId="0153A7AC" w14:textId="77777777" w:rsidR="00B22D80" w:rsidRDefault="00B22D80" w:rsidP="00574050">
      <w:pPr>
        <w:spacing w:after="0" w:line="360" w:lineRule="auto"/>
        <w:rPr>
          <w:rFonts w:ascii="Times New Roman" w:hAnsi="Times New Roman" w:cs="Times New Roman"/>
          <w:b/>
          <w:color w:val="0070C0"/>
          <w:sz w:val="24"/>
          <w:szCs w:val="24"/>
        </w:rPr>
      </w:pPr>
    </w:p>
    <w:p w14:paraId="7A39C9CA" w14:textId="77777777" w:rsidR="00B22D80" w:rsidRDefault="00B22D80" w:rsidP="00574050">
      <w:pPr>
        <w:spacing w:after="0" w:line="360" w:lineRule="auto"/>
        <w:rPr>
          <w:rFonts w:ascii="Times New Roman" w:hAnsi="Times New Roman" w:cs="Times New Roman"/>
          <w:b/>
          <w:color w:val="0070C0"/>
          <w:sz w:val="24"/>
          <w:szCs w:val="24"/>
        </w:rPr>
      </w:pPr>
    </w:p>
    <w:p w14:paraId="7D6FF326" w14:textId="77777777" w:rsidR="00B22D80" w:rsidRDefault="00B22D80" w:rsidP="00574050">
      <w:pPr>
        <w:spacing w:after="0" w:line="360" w:lineRule="auto"/>
        <w:rPr>
          <w:rFonts w:ascii="Times New Roman" w:hAnsi="Times New Roman" w:cs="Times New Roman"/>
          <w:b/>
          <w:color w:val="0070C0"/>
          <w:sz w:val="24"/>
          <w:szCs w:val="24"/>
        </w:rPr>
      </w:pPr>
    </w:p>
    <w:p w14:paraId="290362B8" w14:textId="77777777" w:rsidR="00B22D80" w:rsidRDefault="00B22D80" w:rsidP="00574050">
      <w:pPr>
        <w:spacing w:after="0" w:line="360" w:lineRule="auto"/>
        <w:rPr>
          <w:rFonts w:ascii="Times New Roman" w:hAnsi="Times New Roman" w:cs="Times New Roman"/>
          <w:b/>
          <w:color w:val="0070C0"/>
          <w:sz w:val="24"/>
          <w:szCs w:val="24"/>
        </w:rPr>
      </w:pPr>
    </w:p>
    <w:p w14:paraId="58AE2802" w14:textId="4AD002AC" w:rsidR="00574050" w:rsidRPr="00AC7B68" w:rsidRDefault="00574050" w:rsidP="00574050">
      <w:pPr>
        <w:spacing w:after="0" w:line="360" w:lineRule="auto"/>
        <w:rPr>
          <w:rFonts w:ascii="Times New Roman" w:hAnsi="Times New Roman" w:cs="Times New Roman"/>
          <w:b/>
          <w:color w:val="0070C0"/>
          <w:sz w:val="24"/>
          <w:szCs w:val="24"/>
        </w:rPr>
      </w:pPr>
      <w:r w:rsidRPr="00AC7B68">
        <w:rPr>
          <w:rFonts w:ascii="Times New Roman" w:hAnsi="Times New Roman" w:cs="Times New Roman"/>
          <w:b/>
          <w:color w:val="0070C0"/>
          <w:sz w:val="24"/>
          <w:szCs w:val="24"/>
        </w:rPr>
        <w:lastRenderedPageBreak/>
        <w:t>7. REFERENCES</w:t>
      </w:r>
    </w:p>
    <w:p w14:paraId="2C41AA12" w14:textId="77777777" w:rsidR="00574050" w:rsidRPr="00574050" w:rsidRDefault="00574050" w:rsidP="00574050">
      <w:pPr>
        <w:spacing w:after="0" w:line="360" w:lineRule="auto"/>
        <w:rPr>
          <w:rFonts w:ascii="Times New Roman" w:hAnsi="Times New Roman" w:cs="Times New Roman"/>
          <w:b/>
          <w:sz w:val="24"/>
          <w:szCs w:val="24"/>
        </w:rPr>
      </w:pPr>
    </w:p>
    <w:p w14:paraId="6E264A1B"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[1] Kaggle Dataset: "Online Payment Fraud Detection," https://www.kaggle.com/datasets/rupakroy/online-payments-fraud-detection-dataset</w:t>
      </w:r>
    </w:p>
    <w:p w14:paraId="4DF5D848" w14:textId="77777777" w:rsidR="00574050" w:rsidRPr="00574050" w:rsidRDefault="00574050" w:rsidP="00574050">
      <w:pPr>
        <w:spacing w:after="0" w:line="360" w:lineRule="auto"/>
        <w:rPr>
          <w:rFonts w:ascii="Times New Roman" w:hAnsi="Times New Roman" w:cs="Times New Roman"/>
          <w:b/>
          <w:sz w:val="24"/>
          <w:szCs w:val="24"/>
        </w:rPr>
      </w:pPr>
    </w:p>
    <w:p w14:paraId="6B77205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[2] A. Abdallah, M. A. </w:t>
      </w:r>
      <w:proofErr w:type="spellStart"/>
      <w:r w:rsidRPr="00574050">
        <w:rPr>
          <w:rFonts w:ascii="Times New Roman" w:hAnsi="Times New Roman" w:cs="Times New Roman"/>
          <w:b/>
          <w:sz w:val="24"/>
          <w:szCs w:val="24"/>
        </w:rPr>
        <w:t>Maarof</w:t>
      </w:r>
      <w:proofErr w:type="spellEnd"/>
      <w:r w:rsidRPr="00574050">
        <w:rPr>
          <w:rFonts w:ascii="Times New Roman" w:hAnsi="Times New Roman" w:cs="Times New Roman"/>
          <w:b/>
          <w:sz w:val="24"/>
          <w:szCs w:val="24"/>
        </w:rPr>
        <w:t>, and A. Zainal, "Fraud detection system: A survey," Journal of Network and Computer Applications, vol. 68, pp. 90-113, 2016.</w:t>
      </w:r>
    </w:p>
    <w:p w14:paraId="54208FCF" w14:textId="77777777" w:rsidR="00574050" w:rsidRPr="00574050" w:rsidRDefault="00574050" w:rsidP="00574050">
      <w:pPr>
        <w:spacing w:after="0" w:line="360" w:lineRule="auto"/>
        <w:rPr>
          <w:rFonts w:ascii="Times New Roman" w:hAnsi="Times New Roman" w:cs="Times New Roman"/>
          <w:b/>
          <w:sz w:val="24"/>
          <w:szCs w:val="24"/>
        </w:rPr>
      </w:pPr>
    </w:p>
    <w:p w14:paraId="0039C8C0"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[3] A. Dal Pozzolo, O. Caelen, R. A. Johnson, and G. Bontempi, "Calibrating probability with </w:t>
      </w:r>
      <w:proofErr w:type="spellStart"/>
      <w:r w:rsidRPr="00574050">
        <w:rPr>
          <w:rFonts w:ascii="Times New Roman" w:hAnsi="Times New Roman" w:cs="Times New Roman"/>
          <w:b/>
          <w:sz w:val="24"/>
          <w:szCs w:val="24"/>
        </w:rPr>
        <w:t>undersampling</w:t>
      </w:r>
      <w:proofErr w:type="spellEnd"/>
      <w:r w:rsidRPr="00574050">
        <w:rPr>
          <w:rFonts w:ascii="Times New Roman" w:hAnsi="Times New Roman" w:cs="Times New Roman"/>
          <w:b/>
          <w:sz w:val="24"/>
          <w:szCs w:val="24"/>
        </w:rPr>
        <w:t xml:space="preserve"> for unbalanced classification," in 2015 IEEE Symposium Series on Computational Intelligence, pp. 159-166, 2015.</w:t>
      </w:r>
    </w:p>
    <w:p w14:paraId="43D72B57" w14:textId="77777777" w:rsidR="00574050" w:rsidRPr="00574050" w:rsidRDefault="00574050" w:rsidP="00574050">
      <w:pPr>
        <w:spacing w:after="0" w:line="360" w:lineRule="auto"/>
        <w:rPr>
          <w:rFonts w:ascii="Times New Roman" w:hAnsi="Times New Roman" w:cs="Times New Roman"/>
          <w:b/>
          <w:sz w:val="24"/>
          <w:szCs w:val="24"/>
        </w:rPr>
      </w:pPr>
    </w:p>
    <w:p w14:paraId="30A68E49"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[4] F. </w:t>
      </w:r>
      <w:proofErr w:type="spellStart"/>
      <w:r w:rsidRPr="00574050">
        <w:rPr>
          <w:rFonts w:ascii="Times New Roman" w:hAnsi="Times New Roman" w:cs="Times New Roman"/>
          <w:b/>
          <w:sz w:val="24"/>
          <w:szCs w:val="24"/>
        </w:rPr>
        <w:t>Carcillo</w:t>
      </w:r>
      <w:proofErr w:type="spellEnd"/>
      <w:r w:rsidRPr="00574050">
        <w:rPr>
          <w:rFonts w:ascii="Times New Roman" w:hAnsi="Times New Roman" w:cs="Times New Roman"/>
          <w:b/>
          <w:sz w:val="24"/>
          <w:szCs w:val="24"/>
        </w:rPr>
        <w:t xml:space="preserve">, Y. A. Le Borgne, O. Caelen, Y. </w:t>
      </w:r>
      <w:proofErr w:type="spellStart"/>
      <w:r w:rsidRPr="00574050">
        <w:rPr>
          <w:rFonts w:ascii="Times New Roman" w:hAnsi="Times New Roman" w:cs="Times New Roman"/>
          <w:b/>
          <w:sz w:val="24"/>
          <w:szCs w:val="24"/>
        </w:rPr>
        <w:t>Kessaci</w:t>
      </w:r>
      <w:proofErr w:type="spellEnd"/>
      <w:r w:rsidRPr="00574050">
        <w:rPr>
          <w:rFonts w:ascii="Times New Roman" w:hAnsi="Times New Roman" w:cs="Times New Roman"/>
          <w:b/>
          <w:sz w:val="24"/>
          <w:szCs w:val="24"/>
        </w:rPr>
        <w:t xml:space="preserve">, F. </w:t>
      </w:r>
      <w:proofErr w:type="spellStart"/>
      <w:r w:rsidRPr="00574050">
        <w:rPr>
          <w:rFonts w:ascii="Times New Roman" w:hAnsi="Times New Roman" w:cs="Times New Roman"/>
          <w:b/>
          <w:sz w:val="24"/>
          <w:szCs w:val="24"/>
        </w:rPr>
        <w:t>Oblé</w:t>
      </w:r>
      <w:proofErr w:type="spellEnd"/>
      <w:r w:rsidRPr="00574050">
        <w:rPr>
          <w:rFonts w:ascii="Times New Roman" w:hAnsi="Times New Roman" w:cs="Times New Roman"/>
          <w:b/>
          <w:sz w:val="24"/>
          <w:szCs w:val="24"/>
        </w:rPr>
        <w:t>, and G. Bontempi, "Combining unsupervised and supervised learning in credit card fraud detection," Information Sciences, 2019.</w:t>
      </w:r>
    </w:p>
    <w:p w14:paraId="00AD5B0B" w14:textId="77777777" w:rsidR="00574050" w:rsidRPr="00574050" w:rsidRDefault="00574050" w:rsidP="00574050">
      <w:pPr>
        <w:spacing w:after="0" w:line="360" w:lineRule="auto"/>
        <w:rPr>
          <w:rFonts w:ascii="Times New Roman" w:hAnsi="Times New Roman" w:cs="Times New Roman"/>
          <w:b/>
          <w:sz w:val="24"/>
          <w:szCs w:val="24"/>
        </w:rPr>
      </w:pPr>
    </w:p>
    <w:p w14:paraId="158A6447"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[5] L. </w:t>
      </w:r>
      <w:proofErr w:type="spellStart"/>
      <w:r w:rsidRPr="00574050">
        <w:rPr>
          <w:rFonts w:ascii="Times New Roman" w:hAnsi="Times New Roman" w:cs="Times New Roman"/>
          <w:b/>
          <w:sz w:val="24"/>
          <w:szCs w:val="24"/>
        </w:rPr>
        <w:t>Breiman</w:t>
      </w:r>
      <w:proofErr w:type="spellEnd"/>
      <w:r w:rsidRPr="00574050">
        <w:rPr>
          <w:rFonts w:ascii="Times New Roman" w:hAnsi="Times New Roman" w:cs="Times New Roman"/>
          <w:b/>
          <w:sz w:val="24"/>
          <w:szCs w:val="24"/>
        </w:rPr>
        <w:t>, "Random forests," Machine learning, vol. 45, no. 1, pp. 5-32, 2001.</w:t>
      </w:r>
    </w:p>
    <w:p w14:paraId="7935C2DE" w14:textId="77777777" w:rsidR="00574050" w:rsidRPr="00574050" w:rsidRDefault="00574050" w:rsidP="00574050">
      <w:pPr>
        <w:spacing w:after="0" w:line="360" w:lineRule="auto"/>
        <w:rPr>
          <w:rFonts w:ascii="Times New Roman" w:hAnsi="Times New Roman" w:cs="Times New Roman"/>
          <w:b/>
          <w:sz w:val="24"/>
          <w:szCs w:val="24"/>
        </w:rPr>
      </w:pPr>
    </w:p>
    <w:p w14:paraId="1E81CA81"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[6] T. Chen and C. </w:t>
      </w:r>
      <w:proofErr w:type="spellStart"/>
      <w:r w:rsidRPr="00574050">
        <w:rPr>
          <w:rFonts w:ascii="Times New Roman" w:hAnsi="Times New Roman" w:cs="Times New Roman"/>
          <w:b/>
          <w:sz w:val="24"/>
          <w:szCs w:val="24"/>
        </w:rPr>
        <w:t>Guestrin</w:t>
      </w:r>
      <w:proofErr w:type="spellEnd"/>
      <w:r w:rsidRPr="00574050">
        <w:rPr>
          <w:rFonts w:ascii="Times New Roman" w:hAnsi="Times New Roman" w:cs="Times New Roman"/>
          <w:b/>
          <w:sz w:val="24"/>
          <w:szCs w:val="24"/>
        </w:rPr>
        <w:t>, "</w:t>
      </w:r>
      <w:proofErr w:type="spellStart"/>
      <w:r w:rsidRPr="00574050">
        <w:rPr>
          <w:rFonts w:ascii="Times New Roman" w:hAnsi="Times New Roman" w:cs="Times New Roman"/>
          <w:b/>
          <w:sz w:val="24"/>
          <w:szCs w:val="24"/>
        </w:rPr>
        <w:t>XGBoost</w:t>
      </w:r>
      <w:proofErr w:type="spellEnd"/>
      <w:r w:rsidRPr="00574050">
        <w:rPr>
          <w:rFonts w:ascii="Times New Roman" w:hAnsi="Times New Roman" w:cs="Times New Roman"/>
          <w:b/>
          <w:sz w:val="24"/>
          <w:szCs w:val="24"/>
        </w:rPr>
        <w:t>: A scalable tree boosting system," in Proceedings of the 22nd ACM SIGKDD international conference on knowledge discovery and data mining, pp. 785-794, 2016.</w:t>
      </w:r>
    </w:p>
    <w:p w14:paraId="74427EDE" w14:textId="77777777" w:rsidR="00574050" w:rsidRPr="00574050" w:rsidRDefault="00574050" w:rsidP="00574050">
      <w:pPr>
        <w:spacing w:after="0" w:line="360" w:lineRule="auto"/>
        <w:rPr>
          <w:rFonts w:ascii="Times New Roman" w:hAnsi="Times New Roman" w:cs="Times New Roman"/>
          <w:b/>
          <w:sz w:val="24"/>
          <w:szCs w:val="24"/>
        </w:rPr>
      </w:pPr>
    </w:p>
    <w:p w14:paraId="3609F9D8"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 xml:space="preserve">[7] N. V. Chawla, K. W. Bowyer, L. O. Hall, and W. P. </w:t>
      </w:r>
      <w:proofErr w:type="spellStart"/>
      <w:r w:rsidRPr="00574050">
        <w:rPr>
          <w:rFonts w:ascii="Times New Roman" w:hAnsi="Times New Roman" w:cs="Times New Roman"/>
          <w:b/>
          <w:sz w:val="24"/>
          <w:szCs w:val="24"/>
        </w:rPr>
        <w:t>Kegelmeyer</w:t>
      </w:r>
      <w:proofErr w:type="spellEnd"/>
      <w:r w:rsidRPr="00574050">
        <w:rPr>
          <w:rFonts w:ascii="Times New Roman" w:hAnsi="Times New Roman" w:cs="Times New Roman"/>
          <w:b/>
          <w:sz w:val="24"/>
          <w:szCs w:val="24"/>
        </w:rPr>
        <w:t>, "SMOTE: Synthetic Minority Over-sampling Technique," Journal of Artificial Intelligence Research, vol. 16, pp. 321-357, 2002.</w:t>
      </w:r>
    </w:p>
    <w:p w14:paraId="37C29C3A" w14:textId="77777777" w:rsidR="00574050" w:rsidRPr="00574050" w:rsidRDefault="00574050" w:rsidP="00574050">
      <w:pPr>
        <w:spacing w:after="0" w:line="360" w:lineRule="auto"/>
        <w:rPr>
          <w:rFonts w:ascii="Times New Roman" w:hAnsi="Times New Roman" w:cs="Times New Roman"/>
          <w:b/>
          <w:sz w:val="24"/>
          <w:szCs w:val="24"/>
        </w:rPr>
      </w:pPr>
    </w:p>
    <w:p w14:paraId="3FF01EDC"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[8] C. Drummond and R. C. Holte, "Cost curves: An improved method for visualizing classifier performance," Machine Learning, vol. 65, no. 1, pp. 95-130, 2006.</w:t>
      </w:r>
    </w:p>
    <w:p w14:paraId="79DCA3D4" w14:textId="77777777" w:rsidR="00574050" w:rsidRPr="00574050" w:rsidRDefault="00574050" w:rsidP="00574050">
      <w:pPr>
        <w:spacing w:after="0" w:line="360" w:lineRule="auto"/>
        <w:rPr>
          <w:rFonts w:ascii="Times New Roman" w:hAnsi="Times New Roman" w:cs="Times New Roman"/>
          <w:b/>
          <w:sz w:val="24"/>
          <w:szCs w:val="24"/>
        </w:rPr>
      </w:pPr>
    </w:p>
    <w:p w14:paraId="2085E7EA" w14:textId="77777777" w:rsidR="00574050" w:rsidRP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[9] S. M. Lundberg and S. I. Lee, "A unified approach to interpreting model predictions," in Advances in Neural Information Processing Systems, pp. 4765-4774, 2017.</w:t>
      </w:r>
    </w:p>
    <w:p w14:paraId="4C1EC510" w14:textId="77777777" w:rsidR="00574050" w:rsidRPr="00574050" w:rsidRDefault="00574050" w:rsidP="00574050">
      <w:pPr>
        <w:spacing w:after="0" w:line="360" w:lineRule="auto"/>
        <w:rPr>
          <w:rFonts w:ascii="Times New Roman" w:hAnsi="Times New Roman" w:cs="Times New Roman"/>
          <w:b/>
          <w:sz w:val="24"/>
          <w:szCs w:val="24"/>
        </w:rPr>
      </w:pPr>
    </w:p>
    <w:p w14:paraId="3D5E8387" w14:textId="537AD479" w:rsidR="00574050" w:rsidRDefault="00574050" w:rsidP="00574050">
      <w:pPr>
        <w:spacing w:after="0" w:line="360" w:lineRule="auto"/>
        <w:rPr>
          <w:rFonts w:ascii="Times New Roman" w:hAnsi="Times New Roman" w:cs="Times New Roman"/>
          <w:b/>
          <w:sz w:val="24"/>
          <w:szCs w:val="24"/>
        </w:rPr>
      </w:pPr>
      <w:r w:rsidRPr="00574050">
        <w:rPr>
          <w:rFonts w:ascii="Times New Roman" w:hAnsi="Times New Roman" w:cs="Times New Roman"/>
          <w:b/>
          <w:sz w:val="24"/>
          <w:szCs w:val="24"/>
        </w:rPr>
        <w:t>[10] F. T. Liu, K. M. Ting, and Z. H. Zhou, "</w:t>
      </w:r>
      <w:proofErr w:type="gramStart"/>
      <w:r w:rsidRPr="00574050">
        <w:rPr>
          <w:rFonts w:ascii="Times New Roman" w:hAnsi="Times New Roman" w:cs="Times New Roman"/>
          <w:b/>
          <w:sz w:val="24"/>
          <w:szCs w:val="24"/>
        </w:rPr>
        <w:t>Isolation forest</w:t>
      </w:r>
      <w:proofErr w:type="gramEnd"/>
      <w:r w:rsidRPr="00574050">
        <w:rPr>
          <w:rFonts w:ascii="Times New Roman" w:hAnsi="Times New Roman" w:cs="Times New Roman"/>
          <w:b/>
          <w:sz w:val="24"/>
          <w:szCs w:val="24"/>
        </w:rPr>
        <w:t>," in 2008 Eighth IEEE International Conference on Data Mining, pp. 413-422, 2008.</w:t>
      </w:r>
    </w:p>
    <w:p w14:paraId="6C674797" w14:textId="77777777" w:rsidR="00682B0F" w:rsidRDefault="00682B0F" w:rsidP="00574050">
      <w:pPr>
        <w:spacing w:after="0" w:line="360" w:lineRule="auto"/>
        <w:rPr>
          <w:rFonts w:ascii="Times New Roman" w:hAnsi="Times New Roman" w:cs="Times New Roman"/>
          <w:b/>
          <w:sz w:val="24"/>
          <w:szCs w:val="24"/>
        </w:rPr>
      </w:pPr>
    </w:p>
    <w:p w14:paraId="1493C234" w14:textId="77777777" w:rsidR="00682B0F" w:rsidRDefault="00682B0F" w:rsidP="00574050">
      <w:pPr>
        <w:spacing w:after="0" w:line="360" w:lineRule="auto"/>
        <w:rPr>
          <w:rFonts w:ascii="Times New Roman" w:hAnsi="Times New Roman" w:cs="Times New Roman"/>
          <w:b/>
          <w:sz w:val="24"/>
          <w:szCs w:val="24"/>
        </w:rPr>
      </w:pPr>
    </w:p>
    <w:p w14:paraId="7B5AFED7" w14:textId="77777777" w:rsidR="00682B0F" w:rsidRDefault="00682B0F" w:rsidP="00574050">
      <w:pPr>
        <w:spacing w:after="0" w:line="360" w:lineRule="auto"/>
        <w:rPr>
          <w:rFonts w:ascii="Times New Roman" w:hAnsi="Times New Roman" w:cs="Times New Roman"/>
          <w:b/>
          <w:sz w:val="24"/>
          <w:szCs w:val="24"/>
        </w:rPr>
      </w:pPr>
    </w:p>
    <w:p w14:paraId="387A6924" w14:textId="77777777" w:rsidR="00682B0F" w:rsidRDefault="00682B0F" w:rsidP="00574050">
      <w:pPr>
        <w:spacing w:after="0" w:line="360" w:lineRule="auto"/>
        <w:rPr>
          <w:rFonts w:ascii="Times New Roman" w:hAnsi="Times New Roman" w:cs="Times New Roman"/>
          <w:b/>
          <w:sz w:val="24"/>
          <w:szCs w:val="24"/>
        </w:rPr>
      </w:pPr>
    </w:p>
    <w:p w14:paraId="35F3710B" w14:textId="75B20112" w:rsidR="00682B0F" w:rsidRDefault="00682B0F" w:rsidP="00682B0F">
      <w:pPr>
        <w:spacing w:after="0" w:line="360" w:lineRule="auto"/>
        <w:jc w:val="center"/>
        <w:rPr>
          <w:rFonts w:ascii="Times New Roman" w:hAnsi="Times New Roman" w:cs="Times New Roman"/>
          <w:b/>
          <w:color w:val="0070C0"/>
          <w:sz w:val="44"/>
          <w:szCs w:val="44"/>
        </w:rPr>
      </w:pPr>
      <w:r w:rsidRPr="00682B0F">
        <w:rPr>
          <w:rFonts w:ascii="Times New Roman" w:hAnsi="Times New Roman" w:cs="Times New Roman"/>
          <w:b/>
          <w:color w:val="0070C0"/>
          <w:sz w:val="44"/>
          <w:szCs w:val="44"/>
        </w:rPr>
        <w:lastRenderedPageBreak/>
        <w:t>IMPLEMENTATION</w:t>
      </w:r>
    </w:p>
    <w:p w14:paraId="26B63447" w14:textId="56E236D4" w:rsidR="00682B0F" w:rsidRDefault="00682B0F" w:rsidP="00682B0F">
      <w:pPr>
        <w:spacing w:after="0" w:line="360" w:lineRule="auto"/>
        <w:jc w:val="center"/>
        <w:rPr>
          <w:rFonts w:ascii="Times New Roman" w:hAnsi="Times New Roman" w:cs="Times New Roman"/>
          <w:b/>
          <w:color w:val="0070C0"/>
          <w:sz w:val="44"/>
          <w:szCs w:val="44"/>
        </w:rPr>
      </w:pPr>
      <w:r w:rsidRPr="00682B0F">
        <w:rPr>
          <w:rFonts w:ascii="Times New Roman" w:hAnsi="Times New Roman" w:cs="Times New Roman"/>
          <w:b/>
          <w:noProof/>
          <w:color w:val="0070C0"/>
          <w:sz w:val="44"/>
          <w:szCs w:val="44"/>
        </w:rPr>
        <w:drawing>
          <wp:inline distT="0" distB="0" distL="0" distR="0" wp14:anchorId="3F5E5415" wp14:editId="5FFA24BF">
            <wp:extent cx="6774815" cy="2489835"/>
            <wp:effectExtent l="0" t="0" r="6985" b="5715"/>
            <wp:docPr id="53678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88506" name=""/>
                    <pic:cNvPicPr/>
                  </pic:nvPicPr>
                  <pic:blipFill>
                    <a:blip r:embed="rId6"/>
                    <a:stretch>
                      <a:fillRect/>
                    </a:stretch>
                  </pic:blipFill>
                  <pic:spPr>
                    <a:xfrm>
                      <a:off x="0" y="0"/>
                      <a:ext cx="6774815" cy="2489835"/>
                    </a:xfrm>
                    <a:prstGeom prst="rect">
                      <a:avLst/>
                    </a:prstGeom>
                  </pic:spPr>
                </pic:pic>
              </a:graphicData>
            </a:graphic>
          </wp:inline>
        </w:drawing>
      </w:r>
    </w:p>
    <w:p w14:paraId="0416AEFE" w14:textId="040C7228" w:rsidR="00682B0F" w:rsidRDefault="00682B0F" w:rsidP="00682B0F">
      <w:pPr>
        <w:spacing w:after="0" w:line="360" w:lineRule="auto"/>
        <w:jc w:val="center"/>
        <w:rPr>
          <w:rFonts w:ascii="Times New Roman" w:hAnsi="Times New Roman" w:cs="Times New Roman"/>
          <w:b/>
          <w:color w:val="0070C0"/>
          <w:sz w:val="44"/>
          <w:szCs w:val="44"/>
        </w:rPr>
      </w:pPr>
      <w:r w:rsidRPr="00682B0F">
        <w:rPr>
          <w:rFonts w:ascii="Times New Roman" w:hAnsi="Times New Roman" w:cs="Times New Roman"/>
          <w:b/>
          <w:noProof/>
          <w:color w:val="0070C0"/>
          <w:sz w:val="44"/>
          <w:szCs w:val="44"/>
        </w:rPr>
        <w:drawing>
          <wp:inline distT="0" distB="0" distL="0" distR="0" wp14:anchorId="6C841A95" wp14:editId="074CB3D7">
            <wp:extent cx="6774815" cy="1804035"/>
            <wp:effectExtent l="0" t="0" r="6985" b="5715"/>
            <wp:docPr id="152552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23242" name=""/>
                    <pic:cNvPicPr/>
                  </pic:nvPicPr>
                  <pic:blipFill>
                    <a:blip r:embed="rId7"/>
                    <a:stretch>
                      <a:fillRect/>
                    </a:stretch>
                  </pic:blipFill>
                  <pic:spPr>
                    <a:xfrm>
                      <a:off x="0" y="0"/>
                      <a:ext cx="6774815" cy="1804035"/>
                    </a:xfrm>
                    <a:prstGeom prst="rect">
                      <a:avLst/>
                    </a:prstGeom>
                  </pic:spPr>
                </pic:pic>
              </a:graphicData>
            </a:graphic>
          </wp:inline>
        </w:drawing>
      </w:r>
    </w:p>
    <w:p w14:paraId="0EA79071" w14:textId="52EF285D" w:rsidR="00682B0F" w:rsidRDefault="00682B0F" w:rsidP="00682B0F">
      <w:pPr>
        <w:spacing w:after="0" w:line="360" w:lineRule="auto"/>
        <w:jc w:val="center"/>
        <w:rPr>
          <w:rFonts w:ascii="Times New Roman" w:hAnsi="Times New Roman" w:cs="Times New Roman"/>
          <w:b/>
          <w:color w:val="0070C0"/>
          <w:sz w:val="44"/>
          <w:szCs w:val="44"/>
        </w:rPr>
      </w:pPr>
      <w:r w:rsidRPr="00682B0F">
        <w:rPr>
          <w:rFonts w:ascii="Times New Roman" w:hAnsi="Times New Roman" w:cs="Times New Roman"/>
          <w:b/>
          <w:noProof/>
          <w:color w:val="0070C0"/>
          <w:sz w:val="44"/>
          <w:szCs w:val="44"/>
        </w:rPr>
        <w:lastRenderedPageBreak/>
        <w:drawing>
          <wp:inline distT="0" distB="0" distL="0" distR="0" wp14:anchorId="3BEC5885" wp14:editId="70DB926A">
            <wp:extent cx="6774815" cy="5137150"/>
            <wp:effectExtent l="0" t="0" r="6985" b="6350"/>
            <wp:docPr id="103146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64287" name=""/>
                    <pic:cNvPicPr/>
                  </pic:nvPicPr>
                  <pic:blipFill>
                    <a:blip r:embed="rId8"/>
                    <a:stretch>
                      <a:fillRect/>
                    </a:stretch>
                  </pic:blipFill>
                  <pic:spPr>
                    <a:xfrm>
                      <a:off x="0" y="0"/>
                      <a:ext cx="6774815" cy="5137150"/>
                    </a:xfrm>
                    <a:prstGeom prst="rect">
                      <a:avLst/>
                    </a:prstGeom>
                  </pic:spPr>
                </pic:pic>
              </a:graphicData>
            </a:graphic>
          </wp:inline>
        </w:drawing>
      </w:r>
    </w:p>
    <w:p w14:paraId="60373855" w14:textId="787CE43A" w:rsidR="00682B0F" w:rsidRDefault="00682B0F" w:rsidP="00682B0F">
      <w:pPr>
        <w:spacing w:after="0" w:line="360" w:lineRule="auto"/>
        <w:jc w:val="center"/>
        <w:rPr>
          <w:rFonts w:ascii="Times New Roman" w:hAnsi="Times New Roman" w:cs="Times New Roman"/>
          <w:b/>
          <w:color w:val="0070C0"/>
          <w:sz w:val="44"/>
          <w:szCs w:val="44"/>
        </w:rPr>
      </w:pPr>
      <w:r w:rsidRPr="00682B0F">
        <w:rPr>
          <w:rFonts w:ascii="Times New Roman" w:hAnsi="Times New Roman" w:cs="Times New Roman"/>
          <w:b/>
          <w:noProof/>
          <w:color w:val="0070C0"/>
          <w:sz w:val="44"/>
          <w:szCs w:val="44"/>
        </w:rPr>
        <w:drawing>
          <wp:inline distT="0" distB="0" distL="0" distR="0" wp14:anchorId="6A4C7131" wp14:editId="0F398B41">
            <wp:extent cx="6774815" cy="2538095"/>
            <wp:effectExtent l="0" t="0" r="6985" b="0"/>
            <wp:docPr id="156543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1739" name=""/>
                    <pic:cNvPicPr/>
                  </pic:nvPicPr>
                  <pic:blipFill>
                    <a:blip r:embed="rId9"/>
                    <a:stretch>
                      <a:fillRect/>
                    </a:stretch>
                  </pic:blipFill>
                  <pic:spPr>
                    <a:xfrm>
                      <a:off x="0" y="0"/>
                      <a:ext cx="6774815" cy="2538095"/>
                    </a:xfrm>
                    <a:prstGeom prst="rect">
                      <a:avLst/>
                    </a:prstGeom>
                  </pic:spPr>
                </pic:pic>
              </a:graphicData>
            </a:graphic>
          </wp:inline>
        </w:drawing>
      </w:r>
    </w:p>
    <w:p w14:paraId="6F036EE9" w14:textId="50702230" w:rsidR="00682B0F" w:rsidRDefault="00682B0F" w:rsidP="00682B0F">
      <w:pPr>
        <w:spacing w:after="0" w:line="360" w:lineRule="auto"/>
        <w:jc w:val="center"/>
        <w:rPr>
          <w:rFonts w:ascii="Times New Roman" w:hAnsi="Times New Roman" w:cs="Times New Roman"/>
          <w:b/>
          <w:color w:val="0070C0"/>
          <w:sz w:val="44"/>
          <w:szCs w:val="44"/>
        </w:rPr>
      </w:pPr>
      <w:r w:rsidRPr="00682B0F">
        <w:rPr>
          <w:rFonts w:ascii="Times New Roman" w:hAnsi="Times New Roman" w:cs="Times New Roman"/>
          <w:b/>
          <w:noProof/>
          <w:color w:val="0070C0"/>
          <w:sz w:val="44"/>
          <w:szCs w:val="44"/>
        </w:rPr>
        <w:lastRenderedPageBreak/>
        <w:drawing>
          <wp:inline distT="0" distB="0" distL="0" distR="0" wp14:anchorId="78DC62A7" wp14:editId="16590637">
            <wp:extent cx="6774815" cy="4335145"/>
            <wp:effectExtent l="0" t="0" r="6985" b="8255"/>
            <wp:docPr id="166653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35366" name=""/>
                    <pic:cNvPicPr/>
                  </pic:nvPicPr>
                  <pic:blipFill>
                    <a:blip r:embed="rId10"/>
                    <a:stretch>
                      <a:fillRect/>
                    </a:stretch>
                  </pic:blipFill>
                  <pic:spPr>
                    <a:xfrm>
                      <a:off x="0" y="0"/>
                      <a:ext cx="6774815" cy="4335145"/>
                    </a:xfrm>
                    <a:prstGeom prst="rect">
                      <a:avLst/>
                    </a:prstGeom>
                  </pic:spPr>
                </pic:pic>
              </a:graphicData>
            </a:graphic>
          </wp:inline>
        </w:drawing>
      </w:r>
    </w:p>
    <w:p w14:paraId="4F0703D4" w14:textId="7FDE319F" w:rsidR="00682B0F" w:rsidRDefault="00682B0F" w:rsidP="00682B0F">
      <w:pPr>
        <w:spacing w:after="0" w:line="360" w:lineRule="auto"/>
        <w:jc w:val="center"/>
        <w:rPr>
          <w:rFonts w:ascii="Times New Roman" w:hAnsi="Times New Roman" w:cs="Times New Roman"/>
          <w:b/>
          <w:color w:val="0070C0"/>
          <w:sz w:val="44"/>
          <w:szCs w:val="44"/>
        </w:rPr>
      </w:pPr>
      <w:r w:rsidRPr="00682B0F">
        <w:rPr>
          <w:rFonts w:ascii="Times New Roman" w:hAnsi="Times New Roman" w:cs="Times New Roman"/>
          <w:b/>
          <w:noProof/>
          <w:color w:val="0070C0"/>
          <w:sz w:val="44"/>
          <w:szCs w:val="44"/>
        </w:rPr>
        <w:lastRenderedPageBreak/>
        <w:drawing>
          <wp:inline distT="0" distB="0" distL="0" distR="0" wp14:anchorId="0A229966" wp14:editId="25F87AA5">
            <wp:extent cx="6774815" cy="7100570"/>
            <wp:effectExtent l="0" t="0" r="6985" b="5080"/>
            <wp:docPr id="50491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15101" name=""/>
                    <pic:cNvPicPr/>
                  </pic:nvPicPr>
                  <pic:blipFill>
                    <a:blip r:embed="rId11"/>
                    <a:stretch>
                      <a:fillRect/>
                    </a:stretch>
                  </pic:blipFill>
                  <pic:spPr>
                    <a:xfrm>
                      <a:off x="0" y="0"/>
                      <a:ext cx="6774815" cy="7100570"/>
                    </a:xfrm>
                    <a:prstGeom prst="rect">
                      <a:avLst/>
                    </a:prstGeom>
                  </pic:spPr>
                </pic:pic>
              </a:graphicData>
            </a:graphic>
          </wp:inline>
        </w:drawing>
      </w:r>
    </w:p>
    <w:p w14:paraId="4F2F9BFB" w14:textId="56160408" w:rsidR="00682B0F"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lastRenderedPageBreak/>
        <w:drawing>
          <wp:inline distT="0" distB="0" distL="0" distR="0" wp14:anchorId="25A58073" wp14:editId="21595E35">
            <wp:extent cx="6774815" cy="4002405"/>
            <wp:effectExtent l="0" t="0" r="6985" b="0"/>
            <wp:docPr id="198701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19979" name=""/>
                    <pic:cNvPicPr/>
                  </pic:nvPicPr>
                  <pic:blipFill>
                    <a:blip r:embed="rId12"/>
                    <a:stretch>
                      <a:fillRect/>
                    </a:stretch>
                  </pic:blipFill>
                  <pic:spPr>
                    <a:xfrm>
                      <a:off x="0" y="0"/>
                      <a:ext cx="6774815" cy="4002405"/>
                    </a:xfrm>
                    <a:prstGeom prst="rect">
                      <a:avLst/>
                    </a:prstGeom>
                  </pic:spPr>
                </pic:pic>
              </a:graphicData>
            </a:graphic>
          </wp:inline>
        </w:drawing>
      </w:r>
    </w:p>
    <w:p w14:paraId="4D7FFA62" w14:textId="5B50DC7F"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drawing>
          <wp:inline distT="0" distB="0" distL="0" distR="0" wp14:anchorId="4827E979" wp14:editId="29FF281E">
            <wp:extent cx="6774815" cy="4823460"/>
            <wp:effectExtent l="0" t="0" r="6985" b="0"/>
            <wp:docPr id="55360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08030" name=""/>
                    <pic:cNvPicPr/>
                  </pic:nvPicPr>
                  <pic:blipFill>
                    <a:blip r:embed="rId13"/>
                    <a:stretch>
                      <a:fillRect/>
                    </a:stretch>
                  </pic:blipFill>
                  <pic:spPr>
                    <a:xfrm>
                      <a:off x="0" y="0"/>
                      <a:ext cx="6774815" cy="4823460"/>
                    </a:xfrm>
                    <a:prstGeom prst="rect">
                      <a:avLst/>
                    </a:prstGeom>
                  </pic:spPr>
                </pic:pic>
              </a:graphicData>
            </a:graphic>
          </wp:inline>
        </w:drawing>
      </w:r>
    </w:p>
    <w:p w14:paraId="303D1FB2" w14:textId="09F9FAF4"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lastRenderedPageBreak/>
        <w:drawing>
          <wp:inline distT="0" distB="0" distL="0" distR="0" wp14:anchorId="561D20E8" wp14:editId="36843BF3">
            <wp:extent cx="6068272" cy="4201111"/>
            <wp:effectExtent l="0" t="0" r="8890" b="9525"/>
            <wp:docPr id="191793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4359" name=""/>
                    <pic:cNvPicPr/>
                  </pic:nvPicPr>
                  <pic:blipFill>
                    <a:blip r:embed="rId14"/>
                    <a:stretch>
                      <a:fillRect/>
                    </a:stretch>
                  </pic:blipFill>
                  <pic:spPr>
                    <a:xfrm>
                      <a:off x="0" y="0"/>
                      <a:ext cx="6068272" cy="4201111"/>
                    </a:xfrm>
                    <a:prstGeom prst="rect">
                      <a:avLst/>
                    </a:prstGeom>
                  </pic:spPr>
                </pic:pic>
              </a:graphicData>
            </a:graphic>
          </wp:inline>
        </w:drawing>
      </w:r>
    </w:p>
    <w:p w14:paraId="3BAD3763" w14:textId="6D3C8537"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lastRenderedPageBreak/>
        <w:drawing>
          <wp:inline distT="0" distB="0" distL="0" distR="0" wp14:anchorId="45CF7DB9" wp14:editId="54CAD10D">
            <wp:extent cx="6774815" cy="5848350"/>
            <wp:effectExtent l="0" t="0" r="6985" b="0"/>
            <wp:docPr id="130656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60117" name=""/>
                    <pic:cNvPicPr/>
                  </pic:nvPicPr>
                  <pic:blipFill>
                    <a:blip r:embed="rId15"/>
                    <a:stretch>
                      <a:fillRect/>
                    </a:stretch>
                  </pic:blipFill>
                  <pic:spPr>
                    <a:xfrm>
                      <a:off x="0" y="0"/>
                      <a:ext cx="6774815" cy="5848350"/>
                    </a:xfrm>
                    <a:prstGeom prst="rect">
                      <a:avLst/>
                    </a:prstGeom>
                  </pic:spPr>
                </pic:pic>
              </a:graphicData>
            </a:graphic>
          </wp:inline>
        </w:drawing>
      </w:r>
    </w:p>
    <w:p w14:paraId="648B8A7C" w14:textId="475C7834"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lastRenderedPageBreak/>
        <w:drawing>
          <wp:inline distT="0" distB="0" distL="0" distR="0" wp14:anchorId="417C3324" wp14:editId="48F20E1A">
            <wp:extent cx="6774815" cy="5835650"/>
            <wp:effectExtent l="0" t="0" r="6985" b="0"/>
            <wp:docPr id="88390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3463" name=""/>
                    <pic:cNvPicPr/>
                  </pic:nvPicPr>
                  <pic:blipFill>
                    <a:blip r:embed="rId16"/>
                    <a:stretch>
                      <a:fillRect/>
                    </a:stretch>
                  </pic:blipFill>
                  <pic:spPr>
                    <a:xfrm>
                      <a:off x="0" y="0"/>
                      <a:ext cx="6774815" cy="5835650"/>
                    </a:xfrm>
                    <a:prstGeom prst="rect">
                      <a:avLst/>
                    </a:prstGeom>
                  </pic:spPr>
                </pic:pic>
              </a:graphicData>
            </a:graphic>
          </wp:inline>
        </w:drawing>
      </w:r>
    </w:p>
    <w:p w14:paraId="58886796" w14:textId="06C03E93"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lastRenderedPageBreak/>
        <w:drawing>
          <wp:inline distT="0" distB="0" distL="0" distR="0" wp14:anchorId="182D351F" wp14:editId="30965E51">
            <wp:extent cx="6774815" cy="4558665"/>
            <wp:effectExtent l="0" t="0" r="6985" b="0"/>
            <wp:docPr id="118432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26733" name=""/>
                    <pic:cNvPicPr/>
                  </pic:nvPicPr>
                  <pic:blipFill>
                    <a:blip r:embed="rId17"/>
                    <a:stretch>
                      <a:fillRect/>
                    </a:stretch>
                  </pic:blipFill>
                  <pic:spPr>
                    <a:xfrm>
                      <a:off x="0" y="0"/>
                      <a:ext cx="6774815" cy="4558665"/>
                    </a:xfrm>
                    <a:prstGeom prst="rect">
                      <a:avLst/>
                    </a:prstGeom>
                  </pic:spPr>
                </pic:pic>
              </a:graphicData>
            </a:graphic>
          </wp:inline>
        </w:drawing>
      </w:r>
    </w:p>
    <w:p w14:paraId="72C1A9CC" w14:textId="7DC75729"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lastRenderedPageBreak/>
        <w:drawing>
          <wp:inline distT="0" distB="0" distL="0" distR="0" wp14:anchorId="6367AF63" wp14:editId="6E64E003">
            <wp:extent cx="6774815" cy="5953760"/>
            <wp:effectExtent l="0" t="0" r="6985" b="8890"/>
            <wp:docPr id="98860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06902" name=""/>
                    <pic:cNvPicPr/>
                  </pic:nvPicPr>
                  <pic:blipFill>
                    <a:blip r:embed="rId18"/>
                    <a:stretch>
                      <a:fillRect/>
                    </a:stretch>
                  </pic:blipFill>
                  <pic:spPr>
                    <a:xfrm>
                      <a:off x="0" y="0"/>
                      <a:ext cx="6774815" cy="5953760"/>
                    </a:xfrm>
                    <a:prstGeom prst="rect">
                      <a:avLst/>
                    </a:prstGeom>
                  </pic:spPr>
                </pic:pic>
              </a:graphicData>
            </a:graphic>
          </wp:inline>
        </w:drawing>
      </w:r>
    </w:p>
    <w:p w14:paraId="309304C1" w14:textId="354412B4"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lastRenderedPageBreak/>
        <w:drawing>
          <wp:inline distT="0" distB="0" distL="0" distR="0" wp14:anchorId="0F8E4794" wp14:editId="6E4810A9">
            <wp:extent cx="6774815" cy="7491095"/>
            <wp:effectExtent l="0" t="0" r="6985" b="0"/>
            <wp:docPr id="170227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74921" name=""/>
                    <pic:cNvPicPr/>
                  </pic:nvPicPr>
                  <pic:blipFill>
                    <a:blip r:embed="rId19"/>
                    <a:stretch>
                      <a:fillRect/>
                    </a:stretch>
                  </pic:blipFill>
                  <pic:spPr>
                    <a:xfrm>
                      <a:off x="0" y="0"/>
                      <a:ext cx="6774815" cy="7491095"/>
                    </a:xfrm>
                    <a:prstGeom prst="rect">
                      <a:avLst/>
                    </a:prstGeom>
                  </pic:spPr>
                </pic:pic>
              </a:graphicData>
            </a:graphic>
          </wp:inline>
        </w:drawing>
      </w:r>
    </w:p>
    <w:p w14:paraId="6333B16A" w14:textId="40A3224D"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lastRenderedPageBreak/>
        <w:drawing>
          <wp:inline distT="0" distB="0" distL="0" distR="0" wp14:anchorId="4D67AE87" wp14:editId="57AE2944">
            <wp:extent cx="6774815" cy="5356225"/>
            <wp:effectExtent l="0" t="0" r="6985" b="0"/>
            <wp:docPr id="19253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64503" name=""/>
                    <pic:cNvPicPr/>
                  </pic:nvPicPr>
                  <pic:blipFill>
                    <a:blip r:embed="rId20"/>
                    <a:stretch>
                      <a:fillRect/>
                    </a:stretch>
                  </pic:blipFill>
                  <pic:spPr>
                    <a:xfrm>
                      <a:off x="0" y="0"/>
                      <a:ext cx="6774815" cy="5356225"/>
                    </a:xfrm>
                    <a:prstGeom prst="rect">
                      <a:avLst/>
                    </a:prstGeom>
                  </pic:spPr>
                </pic:pic>
              </a:graphicData>
            </a:graphic>
          </wp:inline>
        </w:drawing>
      </w:r>
    </w:p>
    <w:p w14:paraId="632A4035" w14:textId="41700E55"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drawing>
          <wp:inline distT="0" distB="0" distL="0" distR="0" wp14:anchorId="02E2A99D" wp14:editId="1BA9B3A2">
            <wp:extent cx="6774815" cy="2734310"/>
            <wp:effectExtent l="0" t="0" r="6985" b="8890"/>
            <wp:docPr id="46569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90746" name=""/>
                    <pic:cNvPicPr/>
                  </pic:nvPicPr>
                  <pic:blipFill>
                    <a:blip r:embed="rId21"/>
                    <a:stretch>
                      <a:fillRect/>
                    </a:stretch>
                  </pic:blipFill>
                  <pic:spPr>
                    <a:xfrm>
                      <a:off x="0" y="0"/>
                      <a:ext cx="6774815" cy="2734310"/>
                    </a:xfrm>
                    <a:prstGeom prst="rect">
                      <a:avLst/>
                    </a:prstGeom>
                  </pic:spPr>
                </pic:pic>
              </a:graphicData>
            </a:graphic>
          </wp:inline>
        </w:drawing>
      </w:r>
    </w:p>
    <w:p w14:paraId="04AF522E" w14:textId="19336E89"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lastRenderedPageBreak/>
        <w:drawing>
          <wp:inline distT="0" distB="0" distL="0" distR="0" wp14:anchorId="65244493" wp14:editId="3B67AE31">
            <wp:extent cx="5449060" cy="7887801"/>
            <wp:effectExtent l="0" t="0" r="0" b="0"/>
            <wp:docPr id="166027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71239" name=""/>
                    <pic:cNvPicPr/>
                  </pic:nvPicPr>
                  <pic:blipFill>
                    <a:blip r:embed="rId22"/>
                    <a:stretch>
                      <a:fillRect/>
                    </a:stretch>
                  </pic:blipFill>
                  <pic:spPr>
                    <a:xfrm>
                      <a:off x="0" y="0"/>
                      <a:ext cx="5449060" cy="7887801"/>
                    </a:xfrm>
                    <a:prstGeom prst="rect">
                      <a:avLst/>
                    </a:prstGeom>
                  </pic:spPr>
                </pic:pic>
              </a:graphicData>
            </a:graphic>
          </wp:inline>
        </w:drawing>
      </w:r>
    </w:p>
    <w:p w14:paraId="74313E24" w14:textId="4F77192B"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lastRenderedPageBreak/>
        <w:drawing>
          <wp:inline distT="0" distB="0" distL="0" distR="0" wp14:anchorId="270D6B8D" wp14:editId="38E7987A">
            <wp:extent cx="6774815" cy="7682230"/>
            <wp:effectExtent l="0" t="0" r="6985" b="0"/>
            <wp:docPr id="35375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7698" name=""/>
                    <pic:cNvPicPr/>
                  </pic:nvPicPr>
                  <pic:blipFill>
                    <a:blip r:embed="rId23"/>
                    <a:stretch>
                      <a:fillRect/>
                    </a:stretch>
                  </pic:blipFill>
                  <pic:spPr>
                    <a:xfrm>
                      <a:off x="0" y="0"/>
                      <a:ext cx="6774815" cy="7682230"/>
                    </a:xfrm>
                    <a:prstGeom prst="rect">
                      <a:avLst/>
                    </a:prstGeom>
                  </pic:spPr>
                </pic:pic>
              </a:graphicData>
            </a:graphic>
          </wp:inline>
        </w:drawing>
      </w:r>
    </w:p>
    <w:p w14:paraId="2323E399" w14:textId="4082865F"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lastRenderedPageBreak/>
        <w:drawing>
          <wp:inline distT="0" distB="0" distL="0" distR="0" wp14:anchorId="6A69B2F7" wp14:editId="2E3E9BEC">
            <wp:extent cx="6774815" cy="5615940"/>
            <wp:effectExtent l="0" t="0" r="6985" b="3810"/>
            <wp:docPr id="176286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60573" name=""/>
                    <pic:cNvPicPr/>
                  </pic:nvPicPr>
                  <pic:blipFill>
                    <a:blip r:embed="rId24"/>
                    <a:stretch>
                      <a:fillRect/>
                    </a:stretch>
                  </pic:blipFill>
                  <pic:spPr>
                    <a:xfrm>
                      <a:off x="0" y="0"/>
                      <a:ext cx="6774815" cy="5615940"/>
                    </a:xfrm>
                    <a:prstGeom prst="rect">
                      <a:avLst/>
                    </a:prstGeom>
                  </pic:spPr>
                </pic:pic>
              </a:graphicData>
            </a:graphic>
          </wp:inline>
        </w:drawing>
      </w:r>
    </w:p>
    <w:p w14:paraId="4FA12FFF" w14:textId="5B76E272"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lastRenderedPageBreak/>
        <w:drawing>
          <wp:inline distT="0" distB="0" distL="0" distR="0" wp14:anchorId="7ADA1922" wp14:editId="1C0338DF">
            <wp:extent cx="6496957" cy="7516274"/>
            <wp:effectExtent l="0" t="0" r="0" b="8890"/>
            <wp:docPr id="52806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61802" name=""/>
                    <pic:cNvPicPr/>
                  </pic:nvPicPr>
                  <pic:blipFill>
                    <a:blip r:embed="rId25"/>
                    <a:stretch>
                      <a:fillRect/>
                    </a:stretch>
                  </pic:blipFill>
                  <pic:spPr>
                    <a:xfrm>
                      <a:off x="0" y="0"/>
                      <a:ext cx="6496957" cy="7516274"/>
                    </a:xfrm>
                    <a:prstGeom prst="rect">
                      <a:avLst/>
                    </a:prstGeom>
                  </pic:spPr>
                </pic:pic>
              </a:graphicData>
            </a:graphic>
          </wp:inline>
        </w:drawing>
      </w:r>
    </w:p>
    <w:p w14:paraId="7B755C98" w14:textId="4E949D1C" w:rsidR="00924D75" w:rsidRDefault="00924D75" w:rsidP="00682B0F">
      <w:pPr>
        <w:spacing w:after="0" w:line="360" w:lineRule="auto"/>
        <w:jc w:val="center"/>
        <w:rPr>
          <w:rFonts w:ascii="Times New Roman" w:hAnsi="Times New Roman" w:cs="Times New Roman"/>
          <w:b/>
          <w:color w:val="0070C0"/>
          <w:sz w:val="44"/>
          <w:szCs w:val="44"/>
        </w:rPr>
      </w:pPr>
      <w:r w:rsidRPr="00924D75">
        <w:rPr>
          <w:rFonts w:ascii="Times New Roman" w:hAnsi="Times New Roman" w:cs="Times New Roman"/>
          <w:b/>
          <w:noProof/>
          <w:color w:val="0070C0"/>
          <w:sz w:val="44"/>
          <w:szCs w:val="44"/>
        </w:rPr>
        <w:lastRenderedPageBreak/>
        <w:drawing>
          <wp:inline distT="0" distB="0" distL="0" distR="0" wp14:anchorId="365C28B8" wp14:editId="0892E3C1">
            <wp:extent cx="6763694" cy="6887536"/>
            <wp:effectExtent l="0" t="0" r="0" b="8890"/>
            <wp:docPr id="54589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93556" name=""/>
                    <pic:cNvPicPr/>
                  </pic:nvPicPr>
                  <pic:blipFill>
                    <a:blip r:embed="rId26"/>
                    <a:stretch>
                      <a:fillRect/>
                    </a:stretch>
                  </pic:blipFill>
                  <pic:spPr>
                    <a:xfrm>
                      <a:off x="0" y="0"/>
                      <a:ext cx="6763694" cy="6887536"/>
                    </a:xfrm>
                    <a:prstGeom prst="rect">
                      <a:avLst/>
                    </a:prstGeom>
                  </pic:spPr>
                </pic:pic>
              </a:graphicData>
            </a:graphic>
          </wp:inline>
        </w:drawing>
      </w:r>
    </w:p>
    <w:p w14:paraId="591C6C63" w14:textId="77777777" w:rsidR="00BE74E1" w:rsidRDefault="00BE74E1" w:rsidP="00682B0F">
      <w:pPr>
        <w:spacing w:after="0" w:line="360" w:lineRule="auto"/>
        <w:jc w:val="center"/>
        <w:rPr>
          <w:rFonts w:ascii="Times New Roman" w:hAnsi="Times New Roman" w:cs="Times New Roman"/>
          <w:b/>
          <w:color w:val="0070C0"/>
          <w:sz w:val="44"/>
          <w:szCs w:val="44"/>
        </w:rPr>
      </w:pPr>
    </w:p>
    <w:p w14:paraId="18DC1D04" w14:textId="77777777" w:rsidR="00BE74E1" w:rsidRDefault="00BE74E1" w:rsidP="00682B0F">
      <w:pPr>
        <w:spacing w:after="0" w:line="360" w:lineRule="auto"/>
        <w:jc w:val="center"/>
        <w:rPr>
          <w:rFonts w:ascii="Times New Roman" w:hAnsi="Times New Roman" w:cs="Times New Roman"/>
          <w:b/>
          <w:color w:val="0070C0"/>
          <w:sz w:val="44"/>
          <w:szCs w:val="44"/>
        </w:rPr>
      </w:pPr>
    </w:p>
    <w:p w14:paraId="1523939F" w14:textId="77777777" w:rsidR="00BE74E1" w:rsidRDefault="00BE74E1" w:rsidP="00682B0F">
      <w:pPr>
        <w:spacing w:after="0" w:line="360" w:lineRule="auto"/>
        <w:jc w:val="center"/>
        <w:rPr>
          <w:rFonts w:ascii="Times New Roman" w:hAnsi="Times New Roman" w:cs="Times New Roman"/>
          <w:b/>
          <w:color w:val="0070C0"/>
          <w:sz w:val="44"/>
          <w:szCs w:val="44"/>
        </w:rPr>
      </w:pPr>
    </w:p>
    <w:p w14:paraId="6FC2EA56" w14:textId="77777777" w:rsidR="00BE74E1" w:rsidRDefault="00BE74E1" w:rsidP="00682B0F">
      <w:pPr>
        <w:spacing w:after="0" w:line="360" w:lineRule="auto"/>
        <w:jc w:val="center"/>
        <w:rPr>
          <w:rFonts w:ascii="Times New Roman" w:hAnsi="Times New Roman" w:cs="Times New Roman"/>
          <w:b/>
          <w:color w:val="0070C0"/>
          <w:sz w:val="44"/>
          <w:szCs w:val="44"/>
        </w:rPr>
      </w:pPr>
    </w:p>
    <w:p w14:paraId="0337AF50" w14:textId="771229F7" w:rsidR="00BE74E1" w:rsidRDefault="00BE74E1" w:rsidP="00682B0F">
      <w:pPr>
        <w:spacing w:after="0" w:line="360" w:lineRule="auto"/>
        <w:jc w:val="center"/>
        <w:rPr>
          <w:rFonts w:ascii="Times New Roman" w:hAnsi="Times New Roman" w:cs="Times New Roman"/>
          <w:b/>
          <w:color w:val="0070C0"/>
          <w:sz w:val="44"/>
          <w:szCs w:val="44"/>
        </w:rPr>
      </w:pPr>
      <w:r>
        <w:rPr>
          <w:rFonts w:ascii="Times New Roman" w:hAnsi="Times New Roman" w:cs="Times New Roman"/>
          <w:b/>
          <w:color w:val="0070C0"/>
          <w:sz w:val="44"/>
          <w:szCs w:val="44"/>
        </w:rPr>
        <w:lastRenderedPageBreak/>
        <w:t>TOOL USING NEXTJS</w:t>
      </w:r>
    </w:p>
    <w:p w14:paraId="3ACC39A6" w14:textId="7A4E456E" w:rsidR="00BF0EF3" w:rsidRDefault="00BF0EF3" w:rsidP="00682B0F">
      <w:p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 xml:space="preserve">Tool Link - </w:t>
      </w:r>
      <w:hyperlink r:id="rId27" w:history="1">
        <w:r w:rsidRPr="00BF0EF3">
          <w:rPr>
            <w:rStyle w:val="Hyperlink"/>
            <w:rFonts w:ascii="Times New Roman" w:hAnsi="Times New Roman" w:cs="Times New Roman"/>
            <w:b/>
            <w:sz w:val="20"/>
            <w:szCs w:val="20"/>
          </w:rPr>
          <w:t>CL</w:t>
        </w:r>
        <w:r w:rsidRPr="00BF0EF3">
          <w:rPr>
            <w:rStyle w:val="Hyperlink"/>
            <w:rFonts w:ascii="Times New Roman" w:hAnsi="Times New Roman" w:cs="Times New Roman"/>
            <w:b/>
            <w:sz w:val="20"/>
            <w:szCs w:val="20"/>
          </w:rPr>
          <w:t>I</w:t>
        </w:r>
        <w:r w:rsidRPr="00BF0EF3">
          <w:rPr>
            <w:rStyle w:val="Hyperlink"/>
            <w:rFonts w:ascii="Times New Roman" w:hAnsi="Times New Roman" w:cs="Times New Roman"/>
            <w:b/>
            <w:sz w:val="20"/>
            <w:szCs w:val="20"/>
          </w:rPr>
          <w:t>CK ME</w:t>
        </w:r>
      </w:hyperlink>
    </w:p>
    <w:p w14:paraId="202BFADE" w14:textId="0B394640" w:rsidR="00BF0EF3" w:rsidRPr="00BF0EF3" w:rsidRDefault="00BF0EF3" w:rsidP="00682B0F">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GitHub - </w:t>
      </w:r>
      <w:hyperlink r:id="rId28" w:history="1">
        <w:r w:rsidRPr="00BF0EF3">
          <w:rPr>
            <w:rStyle w:val="Hyperlink"/>
            <w:rFonts w:ascii="Times New Roman" w:hAnsi="Times New Roman" w:cs="Times New Roman"/>
            <w:b/>
            <w:sz w:val="20"/>
            <w:szCs w:val="20"/>
          </w:rPr>
          <w:t>GitHu</w:t>
        </w:r>
        <w:r w:rsidRPr="00BF0EF3">
          <w:rPr>
            <w:rStyle w:val="Hyperlink"/>
            <w:rFonts w:ascii="Times New Roman" w:hAnsi="Times New Roman" w:cs="Times New Roman"/>
            <w:b/>
            <w:sz w:val="20"/>
            <w:szCs w:val="20"/>
          </w:rPr>
          <w:t>b</w:t>
        </w:r>
        <w:r w:rsidRPr="00BF0EF3">
          <w:rPr>
            <w:rStyle w:val="Hyperlink"/>
            <w:rFonts w:ascii="Times New Roman" w:hAnsi="Times New Roman" w:cs="Times New Roman"/>
            <w:b/>
            <w:sz w:val="20"/>
            <w:szCs w:val="20"/>
          </w:rPr>
          <w:t xml:space="preserve"> Account</w:t>
        </w:r>
      </w:hyperlink>
    </w:p>
    <w:p w14:paraId="3AD4FF36" w14:textId="40A789F4" w:rsidR="00D24222" w:rsidRDefault="00BF0EF3" w:rsidP="00682B0F">
      <w:pPr>
        <w:spacing w:after="0" w:line="360" w:lineRule="auto"/>
        <w:jc w:val="center"/>
        <w:rPr>
          <w:rFonts w:ascii="Times New Roman" w:hAnsi="Times New Roman" w:cs="Times New Roman"/>
          <w:b/>
          <w:color w:val="0070C0"/>
          <w:sz w:val="44"/>
          <w:szCs w:val="44"/>
        </w:rPr>
      </w:pPr>
      <w:r>
        <w:rPr>
          <w:rFonts w:ascii="Times New Roman" w:hAnsi="Times New Roman" w:cs="Times New Roman"/>
          <w:b/>
          <w:noProof/>
          <w:color w:val="0070C0"/>
          <w:sz w:val="44"/>
          <w:szCs w:val="44"/>
        </w:rPr>
        <w:drawing>
          <wp:inline distT="0" distB="0" distL="0" distR="0" wp14:anchorId="76642A02" wp14:editId="3709F019">
            <wp:extent cx="6774815" cy="3810635"/>
            <wp:effectExtent l="0" t="0" r="6985" b="0"/>
            <wp:docPr id="40225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52837" name="Picture 4022528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4218F78E" w14:textId="7E7461A6" w:rsidR="00BF0EF3" w:rsidRDefault="00BF0EF3" w:rsidP="00682B0F">
      <w:pPr>
        <w:spacing w:after="0" w:line="360" w:lineRule="auto"/>
        <w:jc w:val="center"/>
        <w:rPr>
          <w:rFonts w:ascii="Times New Roman" w:hAnsi="Times New Roman" w:cs="Times New Roman"/>
          <w:b/>
          <w:color w:val="0070C0"/>
          <w:sz w:val="44"/>
          <w:szCs w:val="44"/>
        </w:rPr>
      </w:pPr>
      <w:r>
        <w:rPr>
          <w:rFonts w:ascii="Times New Roman" w:hAnsi="Times New Roman" w:cs="Times New Roman"/>
          <w:b/>
          <w:noProof/>
          <w:color w:val="0070C0"/>
          <w:sz w:val="44"/>
          <w:szCs w:val="44"/>
        </w:rPr>
        <w:drawing>
          <wp:inline distT="0" distB="0" distL="0" distR="0" wp14:anchorId="0F3AAA1C" wp14:editId="278BBE22">
            <wp:extent cx="6774815" cy="3810635"/>
            <wp:effectExtent l="0" t="0" r="6985" b="0"/>
            <wp:docPr id="972178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78331" name="Picture 9721783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15454760" w14:textId="4D32B247" w:rsidR="00BF0EF3" w:rsidRDefault="00BF0EF3" w:rsidP="00682B0F">
      <w:pPr>
        <w:spacing w:after="0" w:line="360" w:lineRule="auto"/>
        <w:jc w:val="center"/>
        <w:rPr>
          <w:rFonts w:ascii="Times New Roman" w:hAnsi="Times New Roman" w:cs="Times New Roman"/>
          <w:b/>
          <w:color w:val="0070C0"/>
          <w:sz w:val="44"/>
          <w:szCs w:val="44"/>
        </w:rPr>
      </w:pPr>
      <w:r>
        <w:rPr>
          <w:rFonts w:ascii="Times New Roman" w:hAnsi="Times New Roman" w:cs="Times New Roman"/>
          <w:b/>
          <w:noProof/>
          <w:color w:val="0070C0"/>
          <w:sz w:val="44"/>
          <w:szCs w:val="44"/>
        </w:rPr>
        <w:lastRenderedPageBreak/>
        <w:drawing>
          <wp:inline distT="0" distB="0" distL="0" distR="0" wp14:anchorId="2CEE2D54" wp14:editId="77703AC6">
            <wp:extent cx="6774815" cy="3810635"/>
            <wp:effectExtent l="0" t="0" r="6985" b="0"/>
            <wp:docPr id="1934826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26254" name="Picture 193482625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489BA9CF" w14:textId="00999661" w:rsidR="00BF0EF3" w:rsidRDefault="00BF0EF3" w:rsidP="00682B0F">
      <w:pPr>
        <w:spacing w:after="0" w:line="360" w:lineRule="auto"/>
        <w:jc w:val="center"/>
        <w:rPr>
          <w:rFonts w:ascii="Times New Roman" w:hAnsi="Times New Roman" w:cs="Times New Roman"/>
          <w:b/>
          <w:color w:val="0070C0"/>
          <w:sz w:val="44"/>
          <w:szCs w:val="44"/>
        </w:rPr>
      </w:pPr>
      <w:r>
        <w:rPr>
          <w:rFonts w:ascii="Times New Roman" w:hAnsi="Times New Roman" w:cs="Times New Roman"/>
          <w:b/>
          <w:noProof/>
          <w:color w:val="0070C0"/>
          <w:sz w:val="44"/>
          <w:szCs w:val="44"/>
        </w:rPr>
        <w:drawing>
          <wp:inline distT="0" distB="0" distL="0" distR="0" wp14:anchorId="1F2AC129" wp14:editId="6B42A992">
            <wp:extent cx="6774815" cy="3810635"/>
            <wp:effectExtent l="0" t="0" r="6985" b="0"/>
            <wp:docPr id="10557197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9731" name="Picture 10557197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57D6CCA4" w14:textId="486D254A" w:rsidR="00BF0EF3" w:rsidRDefault="00BF0EF3" w:rsidP="00682B0F">
      <w:pPr>
        <w:spacing w:after="0" w:line="360" w:lineRule="auto"/>
        <w:jc w:val="center"/>
        <w:rPr>
          <w:rFonts w:ascii="Times New Roman" w:hAnsi="Times New Roman" w:cs="Times New Roman"/>
          <w:b/>
          <w:color w:val="0070C0"/>
          <w:sz w:val="44"/>
          <w:szCs w:val="44"/>
        </w:rPr>
      </w:pPr>
      <w:r>
        <w:rPr>
          <w:rFonts w:ascii="Times New Roman" w:hAnsi="Times New Roman" w:cs="Times New Roman"/>
          <w:b/>
          <w:noProof/>
          <w:color w:val="0070C0"/>
          <w:sz w:val="44"/>
          <w:szCs w:val="44"/>
        </w:rPr>
        <w:lastRenderedPageBreak/>
        <w:drawing>
          <wp:inline distT="0" distB="0" distL="0" distR="0" wp14:anchorId="1E3C68B1" wp14:editId="34DBB1D9">
            <wp:extent cx="6774815" cy="3810635"/>
            <wp:effectExtent l="0" t="0" r="6985" b="0"/>
            <wp:docPr id="332531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1886" name="Picture 3325318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16C5B1C1" w14:textId="0CCF36DD" w:rsidR="00BF0EF3" w:rsidRDefault="00BF0EF3" w:rsidP="00682B0F">
      <w:pPr>
        <w:spacing w:after="0" w:line="360" w:lineRule="auto"/>
        <w:jc w:val="center"/>
        <w:rPr>
          <w:rFonts w:ascii="Times New Roman" w:hAnsi="Times New Roman" w:cs="Times New Roman"/>
          <w:b/>
          <w:color w:val="0070C0"/>
          <w:sz w:val="44"/>
          <w:szCs w:val="44"/>
        </w:rPr>
      </w:pPr>
      <w:r>
        <w:rPr>
          <w:rFonts w:ascii="Times New Roman" w:hAnsi="Times New Roman" w:cs="Times New Roman"/>
          <w:b/>
          <w:noProof/>
          <w:color w:val="0070C0"/>
          <w:sz w:val="44"/>
          <w:szCs w:val="44"/>
        </w:rPr>
        <w:drawing>
          <wp:inline distT="0" distB="0" distL="0" distR="0" wp14:anchorId="04787C6E" wp14:editId="6375AF87">
            <wp:extent cx="6774815" cy="3810635"/>
            <wp:effectExtent l="0" t="0" r="6985" b="0"/>
            <wp:docPr id="1120683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83225" name="Picture 11206832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2B663C65" w14:textId="693449E4" w:rsidR="00BF0EF3" w:rsidRDefault="00BF0EF3" w:rsidP="00682B0F">
      <w:pPr>
        <w:spacing w:after="0" w:line="360" w:lineRule="auto"/>
        <w:jc w:val="center"/>
        <w:rPr>
          <w:rFonts w:ascii="Times New Roman" w:hAnsi="Times New Roman" w:cs="Times New Roman"/>
          <w:b/>
          <w:color w:val="0070C0"/>
          <w:sz w:val="44"/>
          <w:szCs w:val="44"/>
        </w:rPr>
      </w:pPr>
      <w:r>
        <w:rPr>
          <w:rFonts w:ascii="Times New Roman" w:hAnsi="Times New Roman" w:cs="Times New Roman"/>
          <w:b/>
          <w:noProof/>
          <w:color w:val="0070C0"/>
          <w:sz w:val="44"/>
          <w:szCs w:val="44"/>
        </w:rPr>
        <w:lastRenderedPageBreak/>
        <w:drawing>
          <wp:inline distT="0" distB="0" distL="0" distR="0" wp14:anchorId="1603AB3D" wp14:editId="6A233358">
            <wp:extent cx="6774815" cy="3810635"/>
            <wp:effectExtent l="0" t="0" r="6985" b="0"/>
            <wp:docPr id="922725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25844" name="Picture 9227258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3BE9DE7C" w14:textId="77777777" w:rsidR="00BF0EF3" w:rsidRPr="00BF0EF3" w:rsidRDefault="00BF0EF3" w:rsidP="00BF0EF3">
      <w:pPr>
        <w:spacing w:after="0" w:line="360" w:lineRule="auto"/>
        <w:jc w:val="center"/>
        <w:rPr>
          <w:rFonts w:ascii="Times New Roman" w:hAnsi="Times New Roman" w:cs="Times New Roman"/>
          <w:b/>
          <w:bCs/>
          <w:sz w:val="20"/>
          <w:szCs w:val="20"/>
        </w:rPr>
      </w:pPr>
      <w:r w:rsidRPr="00BF0EF3">
        <w:rPr>
          <w:rFonts w:ascii="Times New Roman" w:hAnsi="Times New Roman" w:cs="Times New Roman"/>
          <w:b/>
          <w:bCs/>
          <w:sz w:val="20"/>
          <w:szCs w:val="20"/>
        </w:rPr>
        <w:t>Getting Started</w:t>
      </w:r>
    </w:p>
    <w:p w14:paraId="16090D65" w14:textId="77777777" w:rsidR="00BF0EF3" w:rsidRPr="00BF0EF3" w:rsidRDefault="00BF0EF3" w:rsidP="00BF0EF3">
      <w:p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Introduction</w:t>
      </w:r>
    </w:p>
    <w:p w14:paraId="7453A711" w14:textId="1039B5F6" w:rsidR="00BF0EF3" w:rsidRPr="00BF0EF3" w:rsidRDefault="00BF0EF3" w:rsidP="00BF0EF3">
      <w:p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 xml:space="preserve">Welcome to the </w:t>
      </w:r>
      <w:proofErr w:type="spellStart"/>
      <w:r w:rsidRPr="00BF0EF3">
        <w:rPr>
          <w:rFonts w:ascii="Times New Roman" w:hAnsi="Times New Roman" w:cs="Times New Roman"/>
          <w:b/>
          <w:sz w:val="20"/>
          <w:szCs w:val="20"/>
        </w:rPr>
        <w:t>Fraud</w:t>
      </w:r>
      <w:r>
        <w:rPr>
          <w:rFonts w:ascii="Times New Roman" w:hAnsi="Times New Roman" w:cs="Times New Roman"/>
          <w:b/>
          <w:sz w:val="20"/>
          <w:szCs w:val="20"/>
        </w:rPr>
        <w:t>Detection</w:t>
      </w:r>
      <w:proofErr w:type="spellEnd"/>
      <w:r w:rsidRPr="00BF0EF3">
        <w:rPr>
          <w:rFonts w:ascii="Times New Roman" w:hAnsi="Times New Roman" w:cs="Times New Roman"/>
          <w:b/>
          <w:sz w:val="20"/>
          <w:szCs w:val="20"/>
        </w:rPr>
        <w:t xml:space="preserve"> Online Payment Fraud Detection Tool. This application helps you identify potentially fraudulent transactions from your payment data, protecting your business from financial losses and reputational damage.</w:t>
      </w:r>
    </w:p>
    <w:p w14:paraId="483D2D0A" w14:textId="77777777" w:rsidR="00BF0EF3" w:rsidRPr="00BF0EF3" w:rsidRDefault="00BF0EF3" w:rsidP="00BF0EF3">
      <w:p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Upload Your Data</w:t>
      </w:r>
    </w:p>
    <w:p w14:paraId="6DF5A7D4" w14:textId="77777777" w:rsidR="00BF0EF3" w:rsidRPr="00BF0EF3" w:rsidRDefault="00BF0EF3" w:rsidP="00BF0EF3">
      <w:pPr>
        <w:numPr>
          <w:ilvl w:val="0"/>
          <w:numId w:val="3"/>
        </w:num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Navigate to the main tool page and click on the upload section.</w:t>
      </w:r>
    </w:p>
    <w:p w14:paraId="04346FFF" w14:textId="77777777" w:rsidR="00BF0EF3" w:rsidRPr="00BF0EF3" w:rsidRDefault="00BF0EF3" w:rsidP="00BF0EF3">
      <w:pPr>
        <w:numPr>
          <w:ilvl w:val="0"/>
          <w:numId w:val="3"/>
        </w:num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Drag and drop your CSV file or click to browse and select.</w:t>
      </w:r>
    </w:p>
    <w:p w14:paraId="6AB94667" w14:textId="77777777" w:rsidR="00BF0EF3" w:rsidRPr="00BF0EF3" w:rsidRDefault="00BF0EF3" w:rsidP="00BF0EF3">
      <w:pPr>
        <w:numPr>
          <w:ilvl w:val="0"/>
          <w:numId w:val="3"/>
        </w:num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The system will automatically analyze your data for fraud indicators.</w:t>
      </w:r>
    </w:p>
    <w:p w14:paraId="60CEC32B" w14:textId="77777777" w:rsidR="00BF0EF3" w:rsidRPr="00BF0EF3" w:rsidRDefault="00BF0EF3" w:rsidP="00BF0EF3">
      <w:pPr>
        <w:numPr>
          <w:ilvl w:val="0"/>
          <w:numId w:val="3"/>
        </w:num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Review the analysis results in the Analytics Section.</w:t>
      </w:r>
    </w:p>
    <w:p w14:paraId="77223C15" w14:textId="77777777" w:rsidR="00BF0EF3" w:rsidRPr="00BF0EF3" w:rsidRDefault="00BF0EF3" w:rsidP="00BF0EF3">
      <w:p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Pro Tip</w:t>
      </w:r>
    </w:p>
    <w:p w14:paraId="7767EE4E" w14:textId="77777777" w:rsidR="00BF0EF3" w:rsidRPr="00BF0EF3" w:rsidRDefault="00BF0EF3" w:rsidP="00BF0EF3">
      <w:p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For better results, ensure your CSV contains columns like transaction date, amount, and transaction ID. The more detailed your data, the more accurate our fraud detection will be.</w:t>
      </w:r>
    </w:p>
    <w:p w14:paraId="692E3020" w14:textId="77777777" w:rsidR="00BF0EF3" w:rsidRPr="00BF0EF3" w:rsidRDefault="00BF0EF3" w:rsidP="00BF0EF3">
      <w:p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Key Features</w:t>
      </w:r>
    </w:p>
    <w:p w14:paraId="2BF93D54" w14:textId="77777777" w:rsidR="00BF0EF3" w:rsidRPr="00BF0EF3" w:rsidRDefault="00BF0EF3" w:rsidP="00BF0EF3">
      <w:pPr>
        <w:numPr>
          <w:ilvl w:val="0"/>
          <w:numId w:val="4"/>
        </w:num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Support for large CSV files (up to 1GB)</w:t>
      </w:r>
    </w:p>
    <w:p w14:paraId="13B2831B" w14:textId="77777777" w:rsidR="00BF0EF3" w:rsidRPr="00BF0EF3" w:rsidRDefault="00BF0EF3" w:rsidP="00BF0EF3">
      <w:pPr>
        <w:numPr>
          <w:ilvl w:val="0"/>
          <w:numId w:val="4"/>
        </w:num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Advanced fraud detection algorithms</w:t>
      </w:r>
    </w:p>
    <w:p w14:paraId="425C5024" w14:textId="77777777" w:rsidR="00BF0EF3" w:rsidRPr="00BF0EF3" w:rsidRDefault="00BF0EF3" w:rsidP="00BF0EF3">
      <w:pPr>
        <w:numPr>
          <w:ilvl w:val="0"/>
          <w:numId w:val="4"/>
        </w:num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Real-time analysis with progress tracking</w:t>
      </w:r>
    </w:p>
    <w:p w14:paraId="6A7B4ACB" w14:textId="77777777" w:rsidR="00BF0EF3" w:rsidRPr="00BF0EF3" w:rsidRDefault="00BF0EF3" w:rsidP="00BF0EF3">
      <w:pPr>
        <w:numPr>
          <w:ilvl w:val="0"/>
          <w:numId w:val="4"/>
        </w:num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Interactive dashboards and visualizations</w:t>
      </w:r>
    </w:p>
    <w:p w14:paraId="16F14629" w14:textId="196899B4" w:rsidR="00BF0EF3" w:rsidRDefault="00BF0EF3" w:rsidP="00BF0EF3">
      <w:pPr>
        <w:numPr>
          <w:ilvl w:val="0"/>
          <w:numId w:val="4"/>
        </w:numPr>
        <w:spacing w:after="0" w:line="360" w:lineRule="auto"/>
        <w:jc w:val="center"/>
        <w:rPr>
          <w:rFonts w:ascii="Times New Roman" w:hAnsi="Times New Roman" w:cs="Times New Roman"/>
          <w:b/>
          <w:sz w:val="20"/>
          <w:szCs w:val="20"/>
        </w:rPr>
      </w:pPr>
      <w:r w:rsidRPr="00BF0EF3">
        <w:rPr>
          <w:rFonts w:ascii="Times New Roman" w:hAnsi="Times New Roman" w:cs="Times New Roman"/>
          <w:b/>
          <w:sz w:val="20"/>
          <w:szCs w:val="20"/>
        </w:rPr>
        <w:t>AI-powered chatbot assistant for help</w:t>
      </w:r>
    </w:p>
    <w:p w14:paraId="31739975" w14:textId="77777777" w:rsidR="00BF0EF3" w:rsidRDefault="00BF0EF3" w:rsidP="00BF0EF3">
      <w:pPr>
        <w:spacing w:after="0" w:line="360" w:lineRule="auto"/>
        <w:jc w:val="center"/>
        <w:rPr>
          <w:rFonts w:ascii="Times New Roman" w:hAnsi="Times New Roman" w:cs="Times New Roman"/>
          <w:b/>
          <w:sz w:val="20"/>
          <w:szCs w:val="20"/>
        </w:rPr>
      </w:pPr>
    </w:p>
    <w:p w14:paraId="478D9D7D" w14:textId="77777777" w:rsidR="00BF0EF3" w:rsidRDefault="00BF0EF3" w:rsidP="00BF0EF3">
      <w:pPr>
        <w:spacing w:after="0" w:line="360" w:lineRule="auto"/>
        <w:jc w:val="center"/>
        <w:rPr>
          <w:rFonts w:ascii="Times New Roman" w:hAnsi="Times New Roman" w:cs="Times New Roman"/>
          <w:b/>
          <w:sz w:val="20"/>
          <w:szCs w:val="20"/>
        </w:rPr>
      </w:pPr>
    </w:p>
    <w:p w14:paraId="05593CD2" w14:textId="77777777" w:rsidR="00BF0EF3" w:rsidRDefault="00BF0EF3" w:rsidP="00BF0EF3">
      <w:pPr>
        <w:spacing w:after="0" w:line="360" w:lineRule="auto"/>
        <w:jc w:val="center"/>
        <w:rPr>
          <w:rFonts w:ascii="Times New Roman" w:hAnsi="Times New Roman" w:cs="Times New Roman"/>
          <w:b/>
          <w:sz w:val="20"/>
          <w:szCs w:val="20"/>
        </w:rPr>
      </w:pPr>
    </w:p>
    <w:p w14:paraId="60A92F3C" w14:textId="77777777" w:rsidR="00BF0EF3" w:rsidRPr="00BF0EF3" w:rsidRDefault="00BF0EF3" w:rsidP="00BF0EF3">
      <w:pPr>
        <w:spacing w:after="0" w:line="360" w:lineRule="auto"/>
        <w:jc w:val="center"/>
        <w:rPr>
          <w:rFonts w:ascii="Times New Roman" w:hAnsi="Times New Roman" w:cs="Times New Roman"/>
          <w:b/>
          <w:sz w:val="20"/>
          <w:szCs w:val="20"/>
        </w:rPr>
      </w:pPr>
    </w:p>
    <w:p w14:paraId="602DAF24" w14:textId="77777777" w:rsidR="00BF0EF3" w:rsidRPr="00BF0EF3" w:rsidRDefault="00BF0EF3" w:rsidP="00682B0F">
      <w:pPr>
        <w:spacing w:after="0" w:line="360" w:lineRule="auto"/>
        <w:jc w:val="center"/>
        <w:rPr>
          <w:rFonts w:ascii="Times New Roman" w:hAnsi="Times New Roman" w:cs="Times New Roman"/>
          <w:b/>
          <w:sz w:val="20"/>
          <w:szCs w:val="20"/>
        </w:rPr>
      </w:pPr>
    </w:p>
    <w:p w14:paraId="37AA3A60" w14:textId="77777777" w:rsidR="00BF0EF3" w:rsidRDefault="00BF0EF3" w:rsidP="00BF0EF3">
      <w:pPr>
        <w:spacing w:after="0" w:line="360" w:lineRule="auto"/>
        <w:jc w:val="center"/>
        <w:rPr>
          <w:rFonts w:ascii="Times New Roman" w:hAnsi="Times New Roman" w:cs="Times New Roman"/>
          <w:b/>
          <w:color w:val="FF0000"/>
          <w:sz w:val="144"/>
          <w:szCs w:val="144"/>
        </w:rPr>
      </w:pPr>
    </w:p>
    <w:p w14:paraId="2723AC02" w14:textId="77777777" w:rsidR="00BF0EF3" w:rsidRDefault="00BF0EF3" w:rsidP="00BF0EF3">
      <w:pPr>
        <w:spacing w:after="0" w:line="360" w:lineRule="auto"/>
        <w:jc w:val="center"/>
        <w:rPr>
          <w:rFonts w:ascii="Times New Roman" w:hAnsi="Times New Roman" w:cs="Times New Roman"/>
          <w:b/>
          <w:color w:val="FF0000"/>
          <w:sz w:val="144"/>
          <w:szCs w:val="144"/>
        </w:rPr>
      </w:pPr>
    </w:p>
    <w:p w14:paraId="431079F3" w14:textId="77777777" w:rsidR="00BF0EF3" w:rsidRDefault="00BF0EF3" w:rsidP="00BF0EF3">
      <w:pPr>
        <w:spacing w:after="0" w:line="360" w:lineRule="auto"/>
        <w:jc w:val="center"/>
        <w:rPr>
          <w:rFonts w:ascii="Times New Roman" w:hAnsi="Times New Roman" w:cs="Times New Roman"/>
          <w:b/>
          <w:color w:val="FF0000"/>
          <w:sz w:val="144"/>
          <w:szCs w:val="144"/>
        </w:rPr>
      </w:pPr>
    </w:p>
    <w:p w14:paraId="622A4F0A" w14:textId="1E8A84AC" w:rsidR="00BE74E1" w:rsidRPr="00BF0EF3" w:rsidRDefault="00BF0EF3" w:rsidP="00BF0EF3">
      <w:pPr>
        <w:spacing w:after="0" w:line="360" w:lineRule="auto"/>
        <w:jc w:val="center"/>
        <w:rPr>
          <w:rFonts w:ascii="Times New Roman" w:hAnsi="Times New Roman" w:cs="Times New Roman"/>
          <w:b/>
          <w:color w:val="FF0000"/>
          <w:sz w:val="144"/>
          <w:szCs w:val="144"/>
        </w:rPr>
      </w:pPr>
      <w:r w:rsidRPr="00BF0EF3">
        <w:rPr>
          <w:rFonts w:ascii="Times New Roman" w:hAnsi="Times New Roman" w:cs="Times New Roman"/>
          <w:b/>
          <w:color w:val="FF0000"/>
          <w:sz w:val="144"/>
          <w:szCs w:val="144"/>
        </w:rPr>
        <w:t>THANK YOU</w:t>
      </w:r>
    </w:p>
    <w:sectPr w:rsidR="00BE74E1" w:rsidRPr="00BF0EF3">
      <w:footnotePr>
        <w:pos w:val="beneathText"/>
      </w:footnotePr>
      <w:pgSz w:w="12240" w:h="15840"/>
      <w:pgMar w:top="720" w:right="720" w:bottom="72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Microsoft Sans Serif"/>
    <w:charset w:val="00"/>
    <w:family w:val="swiss"/>
    <w:pitch w:val="default"/>
    <w:sig w:usb0="E7002EFF" w:usb1="D200FDFF" w:usb2="0A04602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716CE"/>
    <w:multiLevelType w:val="multilevel"/>
    <w:tmpl w:val="0D0E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D71BD"/>
    <w:multiLevelType w:val="multilevel"/>
    <w:tmpl w:val="05AD71BD"/>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BDD40E5"/>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7EA41F7"/>
    <w:multiLevelType w:val="multilevel"/>
    <w:tmpl w:val="CA2EF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1762151">
    <w:abstractNumId w:val="2"/>
  </w:num>
  <w:num w:numId="2" w16cid:durableId="1820531049">
    <w:abstractNumId w:val="1"/>
  </w:num>
  <w:num w:numId="3" w16cid:durableId="427046225">
    <w:abstractNumId w:val="3"/>
  </w:num>
  <w:num w:numId="4" w16cid:durableId="1350716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drawingGridHorizontalSpacing w:val="110"/>
  <w:drawingGridVerticalSpacing w:val="0"/>
  <w:displayHorizontalDrawingGridEvery w:val="0"/>
  <w:displayVerticalDrawingGridEvery w:val="0"/>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79B1"/>
    <w:rsid w:val="00010662"/>
    <w:rsid w:val="0002780F"/>
    <w:rsid w:val="000278B3"/>
    <w:rsid w:val="000511FB"/>
    <w:rsid w:val="000751A1"/>
    <w:rsid w:val="00075445"/>
    <w:rsid w:val="00077F70"/>
    <w:rsid w:val="00080878"/>
    <w:rsid w:val="000A72A6"/>
    <w:rsid w:val="000F1FEB"/>
    <w:rsid w:val="0010346B"/>
    <w:rsid w:val="001145B0"/>
    <w:rsid w:val="00114889"/>
    <w:rsid w:val="00114AB3"/>
    <w:rsid w:val="00135678"/>
    <w:rsid w:val="0014080B"/>
    <w:rsid w:val="001445DF"/>
    <w:rsid w:val="00146F3F"/>
    <w:rsid w:val="00171803"/>
    <w:rsid w:val="00180802"/>
    <w:rsid w:val="00182D21"/>
    <w:rsid w:val="00190539"/>
    <w:rsid w:val="001C41E9"/>
    <w:rsid w:val="001D4A45"/>
    <w:rsid w:val="001D586E"/>
    <w:rsid w:val="001D5F2E"/>
    <w:rsid w:val="001E0FF2"/>
    <w:rsid w:val="001E4286"/>
    <w:rsid w:val="00213806"/>
    <w:rsid w:val="0022351A"/>
    <w:rsid w:val="00226C1F"/>
    <w:rsid w:val="002812B3"/>
    <w:rsid w:val="00292C04"/>
    <w:rsid w:val="002A746A"/>
    <w:rsid w:val="002B46E6"/>
    <w:rsid w:val="002D0BB8"/>
    <w:rsid w:val="002E3580"/>
    <w:rsid w:val="002E7016"/>
    <w:rsid w:val="002E7D86"/>
    <w:rsid w:val="00300BE3"/>
    <w:rsid w:val="00343690"/>
    <w:rsid w:val="00344B6F"/>
    <w:rsid w:val="0035663B"/>
    <w:rsid w:val="00387AA0"/>
    <w:rsid w:val="00390F3F"/>
    <w:rsid w:val="003C7753"/>
    <w:rsid w:val="003E7453"/>
    <w:rsid w:val="003F2E84"/>
    <w:rsid w:val="0040317D"/>
    <w:rsid w:val="004039B0"/>
    <w:rsid w:val="004054BB"/>
    <w:rsid w:val="00413A58"/>
    <w:rsid w:val="00423B3F"/>
    <w:rsid w:val="004327E1"/>
    <w:rsid w:val="004345AB"/>
    <w:rsid w:val="004434AA"/>
    <w:rsid w:val="004C5240"/>
    <w:rsid w:val="004C7F74"/>
    <w:rsid w:val="004D4320"/>
    <w:rsid w:val="004D45DE"/>
    <w:rsid w:val="004F62AB"/>
    <w:rsid w:val="005108FA"/>
    <w:rsid w:val="00512BFB"/>
    <w:rsid w:val="00536941"/>
    <w:rsid w:val="005378C3"/>
    <w:rsid w:val="00541C3A"/>
    <w:rsid w:val="00545BAE"/>
    <w:rsid w:val="00574050"/>
    <w:rsid w:val="005751BA"/>
    <w:rsid w:val="00581BED"/>
    <w:rsid w:val="005A2D36"/>
    <w:rsid w:val="005C1AD1"/>
    <w:rsid w:val="005D0813"/>
    <w:rsid w:val="005D1224"/>
    <w:rsid w:val="005D77AF"/>
    <w:rsid w:val="00600275"/>
    <w:rsid w:val="00610880"/>
    <w:rsid w:val="00635B68"/>
    <w:rsid w:val="006478E8"/>
    <w:rsid w:val="006508FA"/>
    <w:rsid w:val="00682B0F"/>
    <w:rsid w:val="00694F35"/>
    <w:rsid w:val="006A1302"/>
    <w:rsid w:val="006B7E40"/>
    <w:rsid w:val="006E1D58"/>
    <w:rsid w:val="007003DD"/>
    <w:rsid w:val="007029DA"/>
    <w:rsid w:val="007073F4"/>
    <w:rsid w:val="00717B1F"/>
    <w:rsid w:val="007503C6"/>
    <w:rsid w:val="007B602A"/>
    <w:rsid w:val="007C0FA6"/>
    <w:rsid w:val="007D4DDD"/>
    <w:rsid w:val="007E3ED7"/>
    <w:rsid w:val="00807BFA"/>
    <w:rsid w:val="00824BD9"/>
    <w:rsid w:val="00830BB5"/>
    <w:rsid w:val="008325EA"/>
    <w:rsid w:val="0083612A"/>
    <w:rsid w:val="00836DF5"/>
    <w:rsid w:val="0084690A"/>
    <w:rsid w:val="00852F47"/>
    <w:rsid w:val="00861E1E"/>
    <w:rsid w:val="00863420"/>
    <w:rsid w:val="00864BDD"/>
    <w:rsid w:val="008661A6"/>
    <w:rsid w:val="00866EE1"/>
    <w:rsid w:val="00867C31"/>
    <w:rsid w:val="008A58DE"/>
    <w:rsid w:val="008B3271"/>
    <w:rsid w:val="008B3664"/>
    <w:rsid w:val="008C0FD6"/>
    <w:rsid w:val="008C4C60"/>
    <w:rsid w:val="008F3282"/>
    <w:rsid w:val="00914E58"/>
    <w:rsid w:val="00915F72"/>
    <w:rsid w:val="00924D75"/>
    <w:rsid w:val="00942C2D"/>
    <w:rsid w:val="009542CB"/>
    <w:rsid w:val="00981B0E"/>
    <w:rsid w:val="009852BE"/>
    <w:rsid w:val="009B0DF7"/>
    <w:rsid w:val="009B61F6"/>
    <w:rsid w:val="009B7CD0"/>
    <w:rsid w:val="009D1A85"/>
    <w:rsid w:val="009D2F5C"/>
    <w:rsid w:val="009D3ECC"/>
    <w:rsid w:val="00A044C9"/>
    <w:rsid w:val="00A1358E"/>
    <w:rsid w:val="00A33E07"/>
    <w:rsid w:val="00A51AE7"/>
    <w:rsid w:val="00A90F3C"/>
    <w:rsid w:val="00A918B3"/>
    <w:rsid w:val="00A96B60"/>
    <w:rsid w:val="00AA5975"/>
    <w:rsid w:val="00AC2B50"/>
    <w:rsid w:val="00AC7B68"/>
    <w:rsid w:val="00AD0D4F"/>
    <w:rsid w:val="00AD645A"/>
    <w:rsid w:val="00AE0240"/>
    <w:rsid w:val="00AE5BAD"/>
    <w:rsid w:val="00AF1F27"/>
    <w:rsid w:val="00AF2BCA"/>
    <w:rsid w:val="00B10888"/>
    <w:rsid w:val="00B22D80"/>
    <w:rsid w:val="00B31678"/>
    <w:rsid w:val="00B348AB"/>
    <w:rsid w:val="00B4101E"/>
    <w:rsid w:val="00B43F1E"/>
    <w:rsid w:val="00B52554"/>
    <w:rsid w:val="00B71948"/>
    <w:rsid w:val="00B801E9"/>
    <w:rsid w:val="00B803C8"/>
    <w:rsid w:val="00BA285E"/>
    <w:rsid w:val="00BB004B"/>
    <w:rsid w:val="00BB30A2"/>
    <w:rsid w:val="00BE4EF4"/>
    <w:rsid w:val="00BE609E"/>
    <w:rsid w:val="00BE74E1"/>
    <w:rsid w:val="00BE7617"/>
    <w:rsid w:val="00BF0EF3"/>
    <w:rsid w:val="00C11F10"/>
    <w:rsid w:val="00C40C49"/>
    <w:rsid w:val="00C41939"/>
    <w:rsid w:val="00C513C0"/>
    <w:rsid w:val="00C51752"/>
    <w:rsid w:val="00C5415D"/>
    <w:rsid w:val="00C62AB6"/>
    <w:rsid w:val="00C636CA"/>
    <w:rsid w:val="00C67C1D"/>
    <w:rsid w:val="00CC6CD0"/>
    <w:rsid w:val="00CD59F3"/>
    <w:rsid w:val="00CE0259"/>
    <w:rsid w:val="00CF2055"/>
    <w:rsid w:val="00CF6393"/>
    <w:rsid w:val="00D05AD2"/>
    <w:rsid w:val="00D24222"/>
    <w:rsid w:val="00D32DD2"/>
    <w:rsid w:val="00D3697D"/>
    <w:rsid w:val="00D400FB"/>
    <w:rsid w:val="00D443BE"/>
    <w:rsid w:val="00D54D92"/>
    <w:rsid w:val="00D64F7F"/>
    <w:rsid w:val="00D72748"/>
    <w:rsid w:val="00D81371"/>
    <w:rsid w:val="00D90524"/>
    <w:rsid w:val="00D94711"/>
    <w:rsid w:val="00DB6000"/>
    <w:rsid w:val="00DD302A"/>
    <w:rsid w:val="00DD32B5"/>
    <w:rsid w:val="00DE45B0"/>
    <w:rsid w:val="00E0100C"/>
    <w:rsid w:val="00E05D75"/>
    <w:rsid w:val="00E25D76"/>
    <w:rsid w:val="00E42DCB"/>
    <w:rsid w:val="00E46996"/>
    <w:rsid w:val="00E64256"/>
    <w:rsid w:val="00E65673"/>
    <w:rsid w:val="00EA2565"/>
    <w:rsid w:val="00EB659F"/>
    <w:rsid w:val="00EB7BD1"/>
    <w:rsid w:val="00EC0AF4"/>
    <w:rsid w:val="00EC2B1D"/>
    <w:rsid w:val="00ED605B"/>
    <w:rsid w:val="00EE0973"/>
    <w:rsid w:val="00EF5013"/>
    <w:rsid w:val="00F03230"/>
    <w:rsid w:val="00F13880"/>
    <w:rsid w:val="00F504FA"/>
    <w:rsid w:val="00F539C0"/>
    <w:rsid w:val="00F62AB4"/>
    <w:rsid w:val="00F66DDE"/>
    <w:rsid w:val="00F77C5C"/>
    <w:rsid w:val="00F84539"/>
    <w:rsid w:val="00F87715"/>
    <w:rsid w:val="00FC6871"/>
    <w:rsid w:val="00FC6D90"/>
    <w:rsid w:val="00FD3073"/>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215098"/>
  <w15:chartTrackingRefBased/>
  <w15:docId w15:val="{D2383760-5730-4DB1-8527-290BEFDF4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050"/>
    <w:pPr>
      <w:suppressAutoHyphens/>
      <w:spacing w:after="200"/>
    </w:pPr>
    <w:rPr>
      <w:rFonts w:ascii="Calibri" w:eastAsia="Calibri" w:hAnsi="Calibri" w:cs="Calibri"/>
      <w:sz w:val="22"/>
      <w:szCs w:val="22"/>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sz w:val="24"/>
      <w:szCs w:val="24"/>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eastAsia="ar-SA"/>
    </w:rPr>
  </w:style>
  <w:style w:type="paragraph" w:customStyle="1" w:styleId="Default">
    <w:name w:val="Default"/>
    <w:pPr>
      <w:autoSpaceDE w:val="0"/>
      <w:autoSpaceDN w:val="0"/>
      <w:adjustRightInd w:val="0"/>
    </w:pPr>
    <w:rPr>
      <w:color w:val="000000"/>
      <w:sz w:val="24"/>
      <w:szCs w:val="24"/>
      <w:lang w:eastAsia="en-IN"/>
    </w:rPr>
  </w:style>
  <w:style w:type="character" w:styleId="Hyperlink">
    <w:name w:val="Hyperlink"/>
    <w:basedOn w:val="DefaultParagraphFont"/>
    <w:uiPriority w:val="99"/>
    <w:unhideWhenUsed/>
    <w:rsid w:val="00BF0EF3"/>
    <w:rPr>
      <w:color w:val="0563C1" w:themeColor="hyperlink"/>
      <w:u w:val="single"/>
    </w:rPr>
  </w:style>
  <w:style w:type="character" w:styleId="UnresolvedMention">
    <w:name w:val="Unresolved Mention"/>
    <w:basedOn w:val="DefaultParagraphFont"/>
    <w:uiPriority w:val="99"/>
    <w:semiHidden/>
    <w:unhideWhenUsed/>
    <w:rsid w:val="00BF0EF3"/>
    <w:rPr>
      <w:color w:val="605E5C"/>
      <w:shd w:val="clear" w:color="auto" w:fill="E1DFDD"/>
    </w:rPr>
  </w:style>
  <w:style w:type="character" w:styleId="FollowedHyperlink">
    <w:name w:val="FollowedHyperlink"/>
    <w:basedOn w:val="DefaultParagraphFont"/>
    <w:uiPriority w:val="99"/>
    <w:semiHidden/>
    <w:unhideWhenUsed/>
    <w:rsid w:val="00BF0E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2442893">
      <w:bodyDiv w:val="1"/>
      <w:marLeft w:val="0"/>
      <w:marRight w:val="0"/>
      <w:marTop w:val="0"/>
      <w:marBottom w:val="0"/>
      <w:divBdr>
        <w:top w:val="none" w:sz="0" w:space="0" w:color="auto"/>
        <w:left w:val="none" w:sz="0" w:space="0" w:color="auto"/>
        <w:bottom w:val="none" w:sz="0" w:space="0" w:color="auto"/>
        <w:right w:val="none" w:sz="0" w:space="0" w:color="auto"/>
      </w:divBdr>
      <w:divsChild>
        <w:div w:id="390350007">
          <w:marLeft w:val="0"/>
          <w:marRight w:val="0"/>
          <w:marTop w:val="0"/>
          <w:marBottom w:val="0"/>
          <w:divBdr>
            <w:top w:val="single" w:sz="2" w:space="0" w:color="auto"/>
            <w:left w:val="single" w:sz="2" w:space="0" w:color="auto"/>
            <w:bottom w:val="single" w:sz="2" w:space="0" w:color="auto"/>
            <w:right w:val="single" w:sz="2" w:space="0" w:color="auto"/>
          </w:divBdr>
        </w:div>
        <w:div w:id="1477187235">
          <w:marLeft w:val="0"/>
          <w:marRight w:val="0"/>
          <w:marTop w:val="0"/>
          <w:marBottom w:val="0"/>
          <w:divBdr>
            <w:top w:val="single" w:sz="2" w:space="0" w:color="auto"/>
            <w:left w:val="single" w:sz="2" w:space="0" w:color="auto"/>
            <w:bottom w:val="single" w:sz="2" w:space="0" w:color="auto"/>
            <w:right w:val="single" w:sz="2" w:space="0" w:color="auto"/>
          </w:divBdr>
        </w:div>
        <w:div w:id="1716155679">
          <w:marLeft w:val="0"/>
          <w:marRight w:val="0"/>
          <w:marTop w:val="0"/>
          <w:marBottom w:val="0"/>
          <w:divBdr>
            <w:top w:val="none" w:sz="0" w:space="0" w:color="auto"/>
            <w:left w:val="none" w:sz="0" w:space="0" w:color="auto"/>
            <w:bottom w:val="none" w:sz="0" w:space="0" w:color="auto"/>
            <w:right w:val="none" w:sz="0" w:space="0" w:color="auto"/>
          </w:divBdr>
          <w:divsChild>
            <w:div w:id="493493753">
              <w:marLeft w:val="0"/>
              <w:marRight w:val="0"/>
              <w:marTop w:val="0"/>
              <w:marBottom w:val="0"/>
              <w:divBdr>
                <w:top w:val="single" w:sz="2" w:space="0" w:color="auto"/>
                <w:left w:val="single" w:sz="2" w:space="0" w:color="auto"/>
                <w:bottom w:val="single" w:sz="2" w:space="0" w:color="auto"/>
                <w:right w:val="single" w:sz="2" w:space="0" w:color="auto"/>
              </w:divBdr>
              <w:divsChild>
                <w:div w:id="2168191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91126145">
          <w:marLeft w:val="0"/>
          <w:marRight w:val="0"/>
          <w:marTop w:val="0"/>
          <w:marBottom w:val="0"/>
          <w:divBdr>
            <w:top w:val="single" w:sz="2" w:space="0" w:color="auto"/>
            <w:left w:val="single" w:sz="2" w:space="0" w:color="auto"/>
            <w:bottom w:val="single" w:sz="2" w:space="0" w:color="auto"/>
            <w:right w:val="single" w:sz="2" w:space="0" w:color="auto"/>
          </w:divBdr>
        </w:div>
      </w:divsChild>
    </w:div>
    <w:div w:id="2021270244">
      <w:bodyDiv w:val="1"/>
      <w:marLeft w:val="0"/>
      <w:marRight w:val="0"/>
      <w:marTop w:val="0"/>
      <w:marBottom w:val="0"/>
      <w:divBdr>
        <w:top w:val="none" w:sz="0" w:space="0" w:color="auto"/>
        <w:left w:val="none" w:sz="0" w:space="0" w:color="auto"/>
        <w:bottom w:val="none" w:sz="0" w:space="0" w:color="auto"/>
        <w:right w:val="none" w:sz="0" w:space="0" w:color="auto"/>
      </w:divBdr>
      <w:divsChild>
        <w:div w:id="1629821798">
          <w:marLeft w:val="0"/>
          <w:marRight w:val="0"/>
          <w:marTop w:val="0"/>
          <w:marBottom w:val="0"/>
          <w:divBdr>
            <w:top w:val="single" w:sz="2" w:space="0" w:color="auto"/>
            <w:left w:val="single" w:sz="2" w:space="0" w:color="auto"/>
            <w:bottom w:val="single" w:sz="2" w:space="0" w:color="auto"/>
            <w:right w:val="single" w:sz="2" w:space="0" w:color="auto"/>
          </w:divBdr>
        </w:div>
        <w:div w:id="507409652">
          <w:marLeft w:val="0"/>
          <w:marRight w:val="0"/>
          <w:marTop w:val="0"/>
          <w:marBottom w:val="0"/>
          <w:divBdr>
            <w:top w:val="single" w:sz="2" w:space="0" w:color="auto"/>
            <w:left w:val="single" w:sz="2" w:space="0" w:color="auto"/>
            <w:bottom w:val="single" w:sz="2" w:space="0" w:color="auto"/>
            <w:right w:val="single" w:sz="2" w:space="0" w:color="auto"/>
          </w:divBdr>
        </w:div>
        <w:div w:id="86076307">
          <w:marLeft w:val="0"/>
          <w:marRight w:val="0"/>
          <w:marTop w:val="0"/>
          <w:marBottom w:val="0"/>
          <w:divBdr>
            <w:top w:val="none" w:sz="0" w:space="0" w:color="auto"/>
            <w:left w:val="none" w:sz="0" w:space="0" w:color="auto"/>
            <w:bottom w:val="none" w:sz="0" w:space="0" w:color="auto"/>
            <w:right w:val="none" w:sz="0" w:space="0" w:color="auto"/>
          </w:divBdr>
          <w:divsChild>
            <w:div w:id="1261716458">
              <w:marLeft w:val="0"/>
              <w:marRight w:val="0"/>
              <w:marTop w:val="0"/>
              <w:marBottom w:val="0"/>
              <w:divBdr>
                <w:top w:val="single" w:sz="2" w:space="0" w:color="auto"/>
                <w:left w:val="single" w:sz="2" w:space="0" w:color="auto"/>
                <w:bottom w:val="single" w:sz="2" w:space="0" w:color="auto"/>
                <w:right w:val="single" w:sz="2" w:space="0" w:color="auto"/>
              </w:divBdr>
              <w:divsChild>
                <w:div w:id="16182171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2477112">
          <w:marLeft w:val="0"/>
          <w:marRight w:val="0"/>
          <w:marTop w:val="0"/>
          <w:marBottom w:val="0"/>
          <w:divBdr>
            <w:top w:val="single" w:sz="2" w:space="0" w:color="auto"/>
            <w:left w:val="single" w:sz="2" w:space="0" w:color="auto"/>
            <w:bottom w:val="single" w:sz="2" w:space="0" w:color="auto"/>
            <w:right w:val="single" w:sz="2" w:space="0" w:color="auto"/>
          </w:divBdr>
        </w:div>
      </w:divsChild>
    </w:div>
  </w:divs>
  <w:encoding w:val="utf-8"/>
  <w:optimizeForBrowser/>
  <w:relyOnVML/>
  <w:allowPNG/>
  <w:pixelsPerInch w:val="192"/>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himanshuraj108/"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nlinefrauddetectiontool.vercel.app/" TargetMode="External"/><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41</Pages>
  <Words>3406</Words>
  <Characters>19420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22781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HIMANSHU RAJ</cp:lastModifiedBy>
  <cp:revision>8</cp:revision>
  <cp:lastPrinted>2009-09-11T11:42:00Z</cp:lastPrinted>
  <dcterms:created xsi:type="dcterms:W3CDTF">2025-04-06T11:43:00Z</dcterms:created>
  <dcterms:modified xsi:type="dcterms:W3CDTF">2025-04-10T21:03:00Z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