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B298" w14:textId="61EE37A6" w:rsidR="001921E0" w:rsidRDefault="001921E0" w:rsidP="001921E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1921E0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ICP03 SVM</w:t>
      </w:r>
    </w:p>
    <w:p w14:paraId="0AD9D19F" w14:textId="77777777" w:rsidR="001921E0" w:rsidRPr="001921E0" w:rsidRDefault="001921E0" w:rsidP="001921E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5257C410" w14:textId="354C5B6C" w:rsidR="001921E0" w:rsidRDefault="001921E0">
      <w:r>
        <w:rPr>
          <w:rFonts w:ascii="Lato" w:hAnsi="Lato"/>
          <w:color w:val="2D3B45"/>
          <w:shd w:val="clear" w:color="auto" w:fill="FFFFFF"/>
        </w:rPr>
        <w:t>Start with a copy of the 5_airbnb_logistic_</w:t>
      </w:r>
      <w:proofErr w:type="gramStart"/>
      <w:r>
        <w:rPr>
          <w:rFonts w:ascii="Lato" w:hAnsi="Lato"/>
          <w:color w:val="2D3B45"/>
          <w:shd w:val="clear" w:color="auto" w:fill="FFFFFF"/>
        </w:rPr>
        <w:t>model.ipynb</w:t>
      </w:r>
      <w:proofErr w:type="gramEnd"/>
      <w:r>
        <w:rPr>
          <w:rFonts w:ascii="Lato" w:hAnsi="Lato"/>
          <w:color w:val="2D3B45"/>
          <w:shd w:val="clear" w:color="auto" w:fill="FFFFFF"/>
        </w:rPr>
        <w:t>. Add to your analysis the SVM models used in the SVM example (</w:t>
      </w:r>
      <w:proofErr w:type="spellStart"/>
      <w:r>
        <w:rPr>
          <w:rFonts w:ascii="Lato" w:hAnsi="Lato"/>
          <w:color w:val="2D3B45"/>
          <w:shd w:val="clear" w:color="auto" w:fill="FFFFFF"/>
        </w:rPr>
        <w:t>svm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with linear kernel, </w:t>
      </w:r>
      <w:proofErr w:type="spellStart"/>
      <w:r>
        <w:rPr>
          <w:rFonts w:ascii="Lato" w:hAnsi="Lato"/>
          <w:color w:val="2D3B45"/>
          <w:shd w:val="clear" w:color="auto" w:fill="FFFFFF"/>
        </w:rPr>
        <w:t>svm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with </w:t>
      </w:r>
      <w:proofErr w:type="spellStart"/>
      <w:r>
        <w:rPr>
          <w:rFonts w:ascii="Lato" w:hAnsi="Lato"/>
          <w:color w:val="2D3B45"/>
          <w:shd w:val="clear" w:color="auto" w:fill="FFFFFF"/>
        </w:rPr>
        <w:t>rbv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kernel, and </w:t>
      </w:r>
      <w:proofErr w:type="spellStart"/>
      <w:r>
        <w:rPr>
          <w:rFonts w:ascii="Lato" w:hAnsi="Lato"/>
          <w:color w:val="2D3B45"/>
          <w:shd w:val="clear" w:color="auto" w:fill="FFFFFF"/>
        </w:rPr>
        <w:t>svm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with poly kernel). Add these models' Accuracy, Precision, Recall, and F1 results to your performance data frame. Add a markdown cell at the end of the document. In this markdown cell, discuss which of these models produces the best results.</w:t>
      </w:r>
    </w:p>
    <w:sectPr w:rsidR="0019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E0"/>
    <w:rsid w:val="0019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900"/>
  <w15:chartTrackingRefBased/>
  <w15:docId w15:val="{F467D7D2-569F-4CF8-818A-CA475D90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21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1E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2023-04-29T18:17:00Z</dcterms:created>
  <dcterms:modified xsi:type="dcterms:W3CDTF">2023-04-29T18:17:00Z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08ec96e6-f2f4-432b-893c-b0c7cca1dfe0</vt:lpwstr>
  </property>
</Properties>
</file>